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3203F" w14:textId="7EBAF024" w:rsidR="003B216C" w:rsidRPr="002B103A" w:rsidRDefault="003B216C" w:rsidP="002B103A">
      <w:pPr>
        <w:rPr>
          <w:rFonts w:ascii="Georgia" w:hAnsi="Georgia" w:cs="Georgia"/>
          <w:bCs/>
          <w:sz w:val="20"/>
          <w:szCs w:val="20"/>
          <w:lang w:val="en-US"/>
        </w:rPr>
      </w:pPr>
    </w:p>
    <w:p w14:paraId="4CDB4C54" w14:textId="3A87BF01" w:rsidR="002B103A" w:rsidRPr="00B6539D" w:rsidRDefault="002B103A" w:rsidP="002B103A">
      <w:pPr>
        <w:rPr>
          <w:rFonts w:ascii="Georgia" w:hAnsi="Georgia" w:cs="Georgia"/>
          <w:bCs/>
          <w:sz w:val="20"/>
          <w:szCs w:val="20"/>
          <w:lang w:val="en-US"/>
        </w:rPr>
      </w:pPr>
      <w:r>
        <w:rPr>
          <w:rFonts w:ascii="Georgia" w:hAnsi="Georgia" w:cs="Georgia"/>
          <w:bCs/>
          <w:sz w:val="20"/>
          <w:szCs w:val="20"/>
          <w:lang w:val="en-US"/>
        </w:rPr>
        <w:t xml:space="preserve">APA Citation: Gannon, T. A., </w:t>
      </w:r>
      <w:proofErr w:type="spellStart"/>
      <w:r>
        <w:rPr>
          <w:rFonts w:ascii="Georgia" w:hAnsi="Georgia" w:cs="Georgia"/>
          <w:bCs/>
          <w:sz w:val="20"/>
          <w:szCs w:val="20"/>
          <w:lang w:val="en-US"/>
        </w:rPr>
        <w:t>Olver</w:t>
      </w:r>
      <w:proofErr w:type="spellEnd"/>
      <w:r>
        <w:rPr>
          <w:rFonts w:ascii="Georgia" w:hAnsi="Georgia" w:cs="Georgia"/>
          <w:bCs/>
          <w:sz w:val="20"/>
          <w:szCs w:val="20"/>
          <w:lang w:val="en-US"/>
        </w:rPr>
        <w:t xml:space="preserve">, M. E., </w:t>
      </w:r>
      <w:proofErr w:type="spellStart"/>
      <w:r>
        <w:rPr>
          <w:rFonts w:ascii="Georgia" w:hAnsi="Georgia" w:cs="Georgia"/>
          <w:bCs/>
          <w:sz w:val="20"/>
          <w:szCs w:val="20"/>
          <w:lang w:val="en-US"/>
        </w:rPr>
        <w:t>Mallion</w:t>
      </w:r>
      <w:proofErr w:type="spellEnd"/>
      <w:r>
        <w:rPr>
          <w:rFonts w:ascii="Georgia" w:hAnsi="Georgia" w:cs="Georgia"/>
          <w:bCs/>
          <w:sz w:val="20"/>
          <w:szCs w:val="20"/>
          <w:lang w:val="en-US"/>
        </w:rPr>
        <w:t xml:space="preserve">, J. S., &amp; James, M. (2019). </w:t>
      </w:r>
      <w:r w:rsidRPr="000B1839">
        <w:rPr>
          <w:rFonts w:ascii="Georgia" w:hAnsi="Georgia" w:cs="Georgia"/>
          <w:bCs/>
          <w:i/>
          <w:sz w:val="20"/>
          <w:szCs w:val="20"/>
          <w:lang w:val="en-US"/>
        </w:rPr>
        <w:t>Does specialized psychological treatment for offending reduce recidivism? A meta-analysis examining staff and program variables as predictors of treatment effectiveness.</w:t>
      </w:r>
      <w:r>
        <w:rPr>
          <w:rFonts w:ascii="Georgia" w:hAnsi="Georgia" w:cs="Georgia"/>
          <w:bCs/>
          <w:sz w:val="20"/>
          <w:szCs w:val="20"/>
          <w:lang w:val="en-US"/>
        </w:rPr>
        <w:t xml:space="preserve"> </w:t>
      </w:r>
      <w:r w:rsidR="00CE1AC7" w:rsidRPr="00CE1AC7">
        <w:rPr>
          <w:rFonts w:ascii="Georgia" w:hAnsi="Georgia" w:cs="Georgia"/>
          <w:bCs/>
          <w:sz w:val="20"/>
          <w:szCs w:val="20"/>
          <w:lang w:val="en-US"/>
        </w:rPr>
        <w:t xml:space="preserve">Clinical Psychology Review, 73. </w:t>
      </w:r>
      <w:proofErr w:type="gramStart"/>
      <w:r w:rsidR="00CE1AC7" w:rsidRPr="00CE1AC7">
        <w:rPr>
          <w:rFonts w:ascii="Georgia" w:hAnsi="Georgia" w:cs="Georgia"/>
          <w:bCs/>
          <w:sz w:val="20"/>
          <w:szCs w:val="20"/>
          <w:lang w:val="en-US"/>
        </w:rPr>
        <w:t>doi:10.1016/j.cpr</w:t>
      </w:r>
      <w:proofErr w:type="gramEnd"/>
      <w:r w:rsidR="00CE1AC7" w:rsidRPr="00CE1AC7">
        <w:rPr>
          <w:rFonts w:ascii="Georgia" w:hAnsi="Georgia" w:cs="Georgia"/>
          <w:bCs/>
          <w:sz w:val="20"/>
          <w:szCs w:val="20"/>
          <w:lang w:val="en-US"/>
        </w:rPr>
        <w:t>.2019.101752</w:t>
      </w:r>
      <w:r w:rsidR="00751DC2">
        <w:rPr>
          <w:rFonts w:ascii="Georgia" w:hAnsi="Georgia" w:cs="Georgia"/>
          <w:bCs/>
          <w:sz w:val="20"/>
          <w:szCs w:val="20"/>
          <w:lang w:val="en-US"/>
        </w:rPr>
        <w:t xml:space="preserve">. </w:t>
      </w:r>
      <w:proofErr w:type="gramStart"/>
      <w:r>
        <w:rPr>
          <w:rFonts w:ascii="Georgia" w:hAnsi="Georgia" w:cs="Georgia"/>
          <w:bCs/>
          <w:sz w:val="20"/>
          <w:szCs w:val="20"/>
          <w:lang w:val="en-US"/>
        </w:rPr>
        <w:t>Manuscript</w:t>
      </w:r>
      <w:proofErr w:type="gramEnd"/>
      <w:r>
        <w:rPr>
          <w:rFonts w:ascii="Georgia" w:hAnsi="Georgia" w:cs="Georgia"/>
          <w:bCs/>
          <w:sz w:val="20"/>
          <w:szCs w:val="20"/>
          <w:lang w:val="en-US"/>
        </w:rPr>
        <w:t xml:space="preserve"> submitted for publication.</w:t>
      </w:r>
    </w:p>
    <w:p w14:paraId="4A92569E" w14:textId="77777777" w:rsidR="00F1644B" w:rsidRDefault="00F1644B" w:rsidP="002B103A">
      <w:pPr>
        <w:spacing w:line="480" w:lineRule="auto"/>
        <w:rPr>
          <w:lang w:val="en-US"/>
        </w:rPr>
      </w:pPr>
    </w:p>
    <w:p w14:paraId="633068A6" w14:textId="34564356" w:rsidR="00D866BB" w:rsidRDefault="00E77651" w:rsidP="00D866BB">
      <w:pPr>
        <w:spacing w:line="480" w:lineRule="auto"/>
        <w:jc w:val="center"/>
        <w:rPr>
          <w:lang w:val="en-US"/>
        </w:rPr>
      </w:pPr>
      <w:r>
        <w:rPr>
          <w:lang w:val="en-US"/>
        </w:rPr>
        <w:t xml:space="preserve">Does </w:t>
      </w:r>
      <w:r w:rsidR="00EA27B2">
        <w:rPr>
          <w:lang w:val="en-US"/>
        </w:rPr>
        <w:t>Specialized</w:t>
      </w:r>
      <w:r w:rsidR="005653F5">
        <w:rPr>
          <w:lang w:val="en-US"/>
        </w:rPr>
        <w:t xml:space="preserve"> </w:t>
      </w:r>
      <w:r w:rsidR="00E509F0">
        <w:rPr>
          <w:lang w:val="en-US"/>
        </w:rPr>
        <w:t>Psychological Treatment for</w:t>
      </w:r>
      <w:r>
        <w:rPr>
          <w:lang w:val="en-US"/>
        </w:rPr>
        <w:t xml:space="preserve"> </w:t>
      </w:r>
      <w:r w:rsidR="00E509F0">
        <w:rPr>
          <w:lang w:val="en-US"/>
        </w:rPr>
        <w:t xml:space="preserve">Offending Reduce Recidivism? </w:t>
      </w:r>
      <w:r w:rsidR="00C2053C">
        <w:rPr>
          <w:lang w:val="en-US"/>
        </w:rPr>
        <w:t>A Meta-A</w:t>
      </w:r>
      <w:r w:rsidR="002852BD">
        <w:rPr>
          <w:lang w:val="en-US"/>
        </w:rPr>
        <w:t xml:space="preserve">nalysis </w:t>
      </w:r>
      <w:r w:rsidR="00C769D6">
        <w:rPr>
          <w:lang w:val="en-US"/>
        </w:rPr>
        <w:t>Examining</w:t>
      </w:r>
      <w:r w:rsidR="00E643BE">
        <w:rPr>
          <w:lang w:val="en-US"/>
        </w:rPr>
        <w:t xml:space="preserve"> Staff and</w:t>
      </w:r>
      <w:r w:rsidR="00E509F0">
        <w:rPr>
          <w:lang w:val="en-US"/>
        </w:rPr>
        <w:t xml:space="preserve"> Program Variables</w:t>
      </w:r>
      <w:r w:rsidR="002A682E">
        <w:rPr>
          <w:lang w:val="en-US"/>
        </w:rPr>
        <w:t xml:space="preserve"> </w:t>
      </w:r>
      <w:r w:rsidR="00E509F0">
        <w:rPr>
          <w:lang w:val="en-US"/>
        </w:rPr>
        <w:t>as</w:t>
      </w:r>
      <w:r w:rsidR="003B216C">
        <w:rPr>
          <w:lang w:val="en-US"/>
        </w:rPr>
        <w:t xml:space="preserve"> Predictor</w:t>
      </w:r>
      <w:r w:rsidR="00E509F0">
        <w:rPr>
          <w:lang w:val="en-US"/>
        </w:rPr>
        <w:t>s</w:t>
      </w:r>
      <w:r w:rsidR="003B216C">
        <w:rPr>
          <w:lang w:val="en-US"/>
        </w:rPr>
        <w:t xml:space="preserve"> of </w:t>
      </w:r>
      <w:r w:rsidR="002852BD">
        <w:rPr>
          <w:lang w:val="en-US"/>
        </w:rPr>
        <w:t xml:space="preserve">Treatment Effectiveness </w:t>
      </w:r>
    </w:p>
    <w:p w14:paraId="1BAE0299" w14:textId="77777777" w:rsidR="00F1644B" w:rsidRDefault="00F1644B" w:rsidP="0058648A">
      <w:pPr>
        <w:spacing w:line="480" w:lineRule="auto"/>
        <w:outlineLvl w:val="0"/>
        <w:rPr>
          <w:lang w:val="en-US"/>
        </w:rPr>
      </w:pPr>
    </w:p>
    <w:p w14:paraId="7DA66625" w14:textId="77777777" w:rsidR="00F1644B" w:rsidRDefault="00F1644B" w:rsidP="000960CD">
      <w:pPr>
        <w:spacing w:line="480" w:lineRule="auto"/>
        <w:jc w:val="center"/>
        <w:outlineLvl w:val="0"/>
        <w:rPr>
          <w:lang w:val="en-US"/>
        </w:rPr>
      </w:pPr>
    </w:p>
    <w:p w14:paraId="5FBC44D1" w14:textId="76162FF9" w:rsidR="00E509F0" w:rsidRDefault="002073ED" w:rsidP="000960CD">
      <w:pPr>
        <w:spacing w:line="480" w:lineRule="auto"/>
        <w:jc w:val="center"/>
        <w:outlineLvl w:val="0"/>
        <w:rPr>
          <w:lang w:val="en-US"/>
        </w:rPr>
      </w:pPr>
      <w:r w:rsidRPr="00B6539D">
        <w:rPr>
          <w:lang w:val="en-US"/>
        </w:rPr>
        <w:t>Theresa A. Gannon</w:t>
      </w:r>
    </w:p>
    <w:p w14:paraId="4C3B6948" w14:textId="5073B912" w:rsidR="00E509F0" w:rsidRDefault="00E509F0" w:rsidP="000960CD">
      <w:pPr>
        <w:spacing w:line="480" w:lineRule="auto"/>
        <w:jc w:val="center"/>
        <w:outlineLvl w:val="0"/>
        <w:rPr>
          <w:lang w:val="en-US"/>
        </w:rPr>
      </w:pPr>
      <w:r>
        <w:rPr>
          <w:lang w:val="en-US"/>
        </w:rPr>
        <w:t>School of Psychology, University of Kent</w:t>
      </w:r>
      <w:r w:rsidR="004B0707">
        <w:rPr>
          <w:lang w:val="en-US"/>
        </w:rPr>
        <w:t>, UK</w:t>
      </w:r>
    </w:p>
    <w:p w14:paraId="4C7941CD" w14:textId="1356C067" w:rsidR="00E509F0" w:rsidRDefault="00E509F0" w:rsidP="000960CD">
      <w:pPr>
        <w:spacing w:line="480" w:lineRule="auto"/>
        <w:jc w:val="center"/>
        <w:outlineLvl w:val="0"/>
        <w:rPr>
          <w:lang w:val="en-US"/>
        </w:rPr>
      </w:pPr>
      <w:r>
        <w:rPr>
          <w:lang w:val="en-US"/>
        </w:rPr>
        <w:t xml:space="preserve">Mark E. </w:t>
      </w:r>
      <w:proofErr w:type="spellStart"/>
      <w:r>
        <w:rPr>
          <w:lang w:val="en-US"/>
        </w:rPr>
        <w:t>Olver</w:t>
      </w:r>
      <w:proofErr w:type="spellEnd"/>
    </w:p>
    <w:p w14:paraId="7EF836AE" w14:textId="173D121B" w:rsidR="00E509F0" w:rsidRDefault="00485BEE" w:rsidP="000960CD">
      <w:pPr>
        <w:spacing w:line="480" w:lineRule="auto"/>
        <w:jc w:val="center"/>
        <w:outlineLvl w:val="0"/>
        <w:rPr>
          <w:lang w:val="en-US"/>
        </w:rPr>
      </w:pPr>
      <w:r>
        <w:rPr>
          <w:lang w:val="en-US"/>
        </w:rPr>
        <w:t>Department of Psychology</w:t>
      </w:r>
      <w:r w:rsidR="00E509F0">
        <w:rPr>
          <w:lang w:val="en-US"/>
        </w:rPr>
        <w:t>, University of Saskatchewan</w:t>
      </w:r>
      <w:r w:rsidR="004B0707">
        <w:rPr>
          <w:lang w:val="en-US"/>
        </w:rPr>
        <w:t>, Canada</w:t>
      </w:r>
    </w:p>
    <w:p w14:paraId="0EB4AF38" w14:textId="390F3BD6" w:rsidR="00C2053C" w:rsidRDefault="00C2053C" w:rsidP="000960CD">
      <w:pPr>
        <w:spacing w:line="480" w:lineRule="auto"/>
        <w:jc w:val="center"/>
        <w:outlineLvl w:val="0"/>
        <w:rPr>
          <w:lang w:val="en-US"/>
        </w:rPr>
      </w:pPr>
      <w:r>
        <w:rPr>
          <w:lang w:val="en-US"/>
        </w:rPr>
        <w:t xml:space="preserve">Jaimee </w:t>
      </w:r>
      <w:r w:rsidR="00613929">
        <w:rPr>
          <w:lang w:val="en-US"/>
        </w:rPr>
        <w:t xml:space="preserve">S. </w:t>
      </w:r>
      <w:proofErr w:type="spellStart"/>
      <w:r>
        <w:rPr>
          <w:lang w:val="en-US"/>
        </w:rPr>
        <w:t>Mallion</w:t>
      </w:r>
      <w:proofErr w:type="spellEnd"/>
    </w:p>
    <w:p w14:paraId="2EF302E3" w14:textId="3BC2960E" w:rsidR="00C2053C" w:rsidRDefault="00C2053C" w:rsidP="000960CD">
      <w:pPr>
        <w:spacing w:line="480" w:lineRule="auto"/>
        <w:jc w:val="center"/>
        <w:outlineLvl w:val="0"/>
        <w:rPr>
          <w:lang w:val="en-US"/>
        </w:rPr>
      </w:pPr>
      <w:r>
        <w:rPr>
          <w:lang w:val="en-US"/>
        </w:rPr>
        <w:t>and</w:t>
      </w:r>
    </w:p>
    <w:p w14:paraId="127915C8" w14:textId="44B2AA72" w:rsidR="005431B8" w:rsidRDefault="002852BD" w:rsidP="000960CD">
      <w:pPr>
        <w:spacing w:line="480" w:lineRule="auto"/>
        <w:jc w:val="center"/>
        <w:outlineLvl w:val="0"/>
        <w:rPr>
          <w:lang w:val="en-US"/>
        </w:rPr>
      </w:pPr>
      <w:r>
        <w:rPr>
          <w:lang w:val="en-US"/>
        </w:rPr>
        <w:t>Mark James</w:t>
      </w:r>
    </w:p>
    <w:p w14:paraId="6D4782F0" w14:textId="6CEB0726" w:rsidR="002852BD" w:rsidRDefault="00C2053C" w:rsidP="0006193A">
      <w:pPr>
        <w:spacing w:line="480" w:lineRule="auto"/>
        <w:jc w:val="center"/>
        <w:outlineLvl w:val="0"/>
        <w:rPr>
          <w:lang w:val="en-US"/>
        </w:rPr>
      </w:pPr>
      <w:r>
        <w:rPr>
          <w:lang w:val="en-US"/>
        </w:rPr>
        <w:t xml:space="preserve">School of Psychology, </w:t>
      </w:r>
      <w:r w:rsidR="002852BD">
        <w:rPr>
          <w:lang w:val="en-US"/>
        </w:rPr>
        <w:t>University of Kent, UK</w:t>
      </w:r>
    </w:p>
    <w:p w14:paraId="5E218E76" w14:textId="77777777" w:rsidR="00284F13" w:rsidRDefault="00284F13" w:rsidP="000266F1">
      <w:pPr>
        <w:spacing w:line="480" w:lineRule="auto"/>
        <w:jc w:val="center"/>
        <w:outlineLvl w:val="0"/>
        <w:rPr>
          <w:lang w:val="en-US"/>
        </w:rPr>
      </w:pPr>
    </w:p>
    <w:p w14:paraId="7B2A4D57" w14:textId="77777777" w:rsidR="00335C34" w:rsidRDefault="00335C34" w:rsidP="000266F1">
      <w:pPr>
        <w:spacing w:line="480" w:lineRule="auto"/>
        <w:jc w:val="center"/>
        <w:outlineLvl w:val="0"/>
        <w:rPr>
          <w:lang w:val="en-US"/>
        </w:rPr>
      </w:pPr>
    </w:p>
    <w:p w14:paraId="20E609B4" w14:textId="77777777" w:rsidR="00335C34" w:rsidRDefault="00335C34" w:rsidP="000266F1">
      <w:pPr>
        <w:spacing w:line="480" w:lineRule="auto"/>
        <w:jc w:val="center"/>
        <w:outlineLvl w:val="0"/>
        <w:rPr>
          <w:lang w:val="en-US"/>
        </w:rPr>
      </w:pPr>
    </w:p>
    <w:p w14:paraId="6310DE02" w14:textId="77777777" w:rsidR="00BA47BC" w:rsidRPr="00B6539D" w:rsidRDefault="005431B8" w:rsidP="000266F1">
      <w:pPr>
        <w:spacing w:line="480" w:lineRule="auto"/>
        <w:jc w:val="center"/>
        <w:outlineLvl w:val="0"/>
        <w:rPr>
          <w:lang w:val="en-US"/>
        </w:rPr>
      </w:pPr>
      <w:r w:rsidRPr="00B6539D">
        <w:rPr>
          <w:lang w:val="en-US"/>
        </w:rPr>
        <w:t>Author Note</w:t>
      </w:r>
    </w:p>
    <w:p w14:paraId="1921D8A2" w14:textId="11729738" w:rsidR="00FE167A" w:rsidRDefault="002073ED" w:rsidP="004E15AD">
      <w:pPr>
        <w:spacing w:line="480" w:lineRule="auto"/>
        <w:rPr>
          <w:lang w:val="en-US"/>
        </w:rPr>
      </w:pPr>
      <w:r w:rsidRPr="00B6539D">
        <w:rPr>
          <w:lang w:val="en-US"/>
        </w:rPr>
        <w:t>Theresa A. Gannon</w:t>
      </w:r>
      <w:r w:rsidR="005431B8" w:rsidRPr="00B6539D">
        <w:rPr>
          <w:lang w:val="en-US"/>
        </w:rPr>
        <w:t xml:space="preserve">, </w:t>
      </w:r>
      <w:r w:rsidR="002A682E">
        <w:rPr>
          <w:lang w:val="en-US"/>
        </w:rPr>
        <w:t xml:space="preserve">Jaimee </w:t>
      </w:r>
      <w:r w:rsidR="00613929">
        <w:rPr>
          <w:lang w:val="en-US"/>
        </w:rPr>
        <w:t xml:space="preserve">S. </w:t>
      </w:r>
      <w:proofErr w:type="spellStart"/>
      <w:r w:rsidR="002A682E">
        <w:rPr>
          <w:lang w:val="en-US"/>
        </w:rPr>
        <w:t>Mallion</w:t>
      </w:r>
      <w:proofErr w:type="spellEnd"/>
      <w:r w:rsidR="002A682E">
        <w:rPr>
          <w:lang w:val="en-US"/>
        </w:rPr>
        <w:t>, Mark James</w:t>
      </w:r>
      <w:r w:rsidR="004E15AD" w:rsidRPr="00B6539D">
        <w:rPr>
          <w:lang w:val="en-US"/>
        </w:rPr>
        <w:t xml:space="preserve">, </w:t>
      </w:r>
      <w:r w:rsidR="004838EA" w:rsidRPr="00B6539D">
        <w:rPr>
          <w:lang w:val="en-US"/>
        </w:rPr>
        <w:t xml:space="preserve">Centre of Research and Education in Forensic Psychology, </w:t>
      </w:r>
      <w:r w:rsidRPr="00B6539D">
        <w:rPr>
          <w:lang w:val="en-US"/>
        </w:rPr>
        <w:t>School of Psychology,</w:t>
      </w:r>
      <w:r w:rsidR="005431B8" w:rsidRPr="00B6539D">
        <w:rPr>
          <w:lang w:val="en-US"/>
        </w:rPr>
        <w:t xml:space="preserve"> </w:t>
      </w:r>
      <w:r w:rsidRPr="00B6539D">
        <w:rPr>
          <w:lang w:val="en-US"/>
        </w:rPr>
        <w:t>University of Kent,</w:t>
      </w:r>
      <w:r w:rsidR="005431B8" w:rsidRPr="00B6539D">
        <w:rPr>
          <w:lang w:val="en-US"/>
        </w:rPr>
        <w:t xml:space="preserve"> </w:t>
      </w:r>
      <w:r w:rsidRPr="00B6539D">
        <w:rPr>
          <w:lang w:val="en-US"/>
        </w:rPr>
        <w:t>Canterbury</w:t>
      </w:r>
      <w:r w:rsidR="00FE167A" w:rsidRPr="00B6539D">
        <w:rPr>
          <w:lang w:val="en-US"/>
        </w:rPr>
        <w:t xml:space="preserve">, Kent, </w:t>
      </w:r>
      <w:r w:rsidR="00196BC0" w:rsidRPr="00B6539D">
        <w:rPr>
          <w:lang w:val="en-US"/>
        </w:rPr>
        <w:t>England</w:t>
      </w:r>
      <w:r w:rsidR="00FE167A" w:rsidRPr="00B6539D">
        <w:rPr>
          <w:lang w:val="en-US"/>
        </w:rPr>
        <w:t>.</w:t>
      </w:r>
      <w:r w:rsidR="00E509F0">
        <w:rPr>
          <w:lang w:val="en-US"/>
        </w:rPr>
        <w:t xml:space="preserve"> Mark </w:t>
      </w:r>
      <w:r w:rsidR="00F47703">
        <w:rPr>
          <w:lang w:val="en-US"/>
        </w:rPr>
        <w:t xml:space="preserve">E. </w:t>
      </w:r>
      <w:proofErr w:type="spellStart"/>
      <w:r w:rsidR="00E509F0">
        <w:rPr>
          <w:lang w:val="en-US"/>
        </w:rPr>
        <w:t>Olver</w:t>
      </w:r>
      <w:proofErr w:type="spellEnd"/>
      <w:r w:rsidR="00E509F0">
        <w:rPr>
          <w:lang w:val="en-US"/>
        </w:rPr>
        <w:t xml:space="preserve">, </w:t>
      </w:r>
      <w:r w:rsidR="00485BEE">
        <w:rPr>
          <w:lang w:val="en-US"/>
        </w:rPr>
        <w:t>Department of Psychology</w:t>
      </w:r>
      <w:r w:rsidR="002A682E">
        <w:rPr>
          <w:lang w:val="en-US"/>
        </w:rPr>
        <w:t xml:space="preserve">, </w:t>
      </w:r>
      <w:r w:rsidR="00E509F0">
        <w:rPr>
          <w:lang w:val="en-US"/>
        </w:rPr>
        <w:t>University of Saskatchewan, Canada</w:t>
      </w:r>
      <w:r w:rsidR="003B216C">
        <w:rPr>
          <w:lang w:val="en-US"/>
        </w:rPr>
        <w:t>.</w:t>
      </w:r>
    </w:p>
    <w:p w14:paraId="54DCD01E" w14:textId="4054B1C9" w:rsidR="00FE167A" w:rsidRPr="00B6539D" w:rsidRDefault="00C9622D" w:rsidP="00C50CAC">
      <w:pPr>
        <w:spacing w:line="480" w:lineRule="auto"/>
        <w:ind w:firstLine="720"/>
        <w:rPr>
          <w:lang w:val="en-US"/>
        </w:rPr>
        <w:sectPr w:rsidR="00FE167A" w:rsidRPr="00B6539D" w:rsidSect="00684FB4">
          <w:headerReference w:type="even" r:id="rId8"/>
          <w:headerReference w:type="default" r:id="rId9"/>
          <w:headerReference w:type="first" r:id="rId10"/>
          <w:pgSz w:w="11906" w:h="16838"/>
          <w:pgMar w:top="1304" w:right="1304" w:bottom="1440" w:left="1304" w:header="708" w:footer="708" w:gutter="0"/>
          <w:pgNumType w:start="1"/>
          <w:cols w:space="708"/>
          <w:docGrid w:linePitch="360"/>
        </w:sectPr>
      </w:pPr>
      <w:r w:rsidRPr="00B6539D">
        <w:rPr>
          <w:lang w:val="en-US"/>
        </w:rPr>
        <w:t>Correspondence</w:t>
      </w:r>
      <w:r w:rsidR="00FE167A" w:rsidRPr="00B6539D">
        <w:rPr>
          <w:lang w:val="en-US"/>
        </w:rPr>
        <w:t xml:space="preserve"> concerning this article should be addressed to Theresa A. Gannon, </w:t>
      </w:r>
      <w:r w:rsidR="004838EA" w:rsidRPr="00B6539D">
        <w:rPr>
          <w:lang w:val="en-US"/>
        </w:rPr>
        <w:t xml:space="preserve">Centre of Research and Education in Forensic Psychology, </w:t>
      </w:r>
      <w:r w:rsidR="00FE167A" w:rsidRPr="00B6539D">
        <w:rPr>
          <w:lang w:val="en-US"/>
        </w:rPr>
        <w:t>School of Psychology, University of Kent, Canterbury, Kent, CT2 7NP</w:t>
      </w:r>
      <w:r w:rsidR="0058648A">
        <w:rPr>
          <w:lang w:val="en-US"/>
        </w:rPr>
        <w:t>, England</w:t>
      </w:r>
      <w:r w:rsidR="00740EE4" w:rsidRPr="00B6539D">
        <w:rPr>
          <w:lang w:val="en-US"/>
        </w:rPr>
        <w:t>.</w:t>
      </w:r>
      <w:r w:rsidR="004E15AD" w:rsidRPr="00B6539D">
        <w:rPr>
          <w:lang w:val="en-US"/>
        </w:rPr>
        <w:t xml:space="preserve"> E-mail: T.A.Gannon@Kent.ac.u</w:t>
      </w:r>
      <w:r w:rsidR="00DD4D4B">
        <w:rPr>
          <w:lang w:val="en-US"/>
        </w:rPr>
        <w:t>k</w:t>
      </w:r>
    </w:p>
    <w:p w14:paraId="3B271DF8" w14:textId="66B5968F" w:rsidR="00DD4D4B" w:rsidRPr="009D7A75" w:rsidRDefault="00DD4D4B" w:rsidP="00DD4D4B">
      <w:pPr>
        <w:spacing w:line="480" w:lineRule="auto"/>
        <w:jc w:val="center"/>
        <w:rPr>
          <w:b/>
        </w:rPr>
      </w:pPr>
      <w:r w:rsidRPr="009D7A75">
        <w:rPr>
          <w:b/>
        </w:rPr>
        <w:lastRenderedPageBreak/>
        <w:t>Abstract</w:t>
      </w:r>
    </w:p>
    <w:p w14:paraId="65C9D5C2" w14:textId="2CF5D3BE" w:rsidR="009A70B1" w:rsidRDefault="00C50CAC" w:rsidP="009A70B1">
      <w:pPr>
        <w:spacing w:line="480" w:lineRule="auto"/>
        <w:rPr>
          <w:lang w:val="en-US"/>
        </w:rPr>
      </w:pPr>
      <w:r>
        <w:rPr>
          <w:lang w:val="en-US"/>
        </w:rPr>
        <w:t xml:space="preserve">A meta-analysis was conducted </w:t>
      </w:r>
      <w:r w:rsidR="006D5A75">
        <w:rPr>
          <w:lang w:val="en-US"/>
        </w:rPr>
        <w:t>to examine</w:t>
      </w:r>
      <w:r w:rsidR="0090100C">
        <w:rPr>
          <w:lang w:val="en-US"/>
        </w:rPr>
        <w:t xml:space="preserve"> </w:t>
      </w:r>
      <w:r w:rsidR="006D5A75">
        <w:rPr>
          <w:lang w:val="en-US"/>
        </w:rPr>
        <w:t xml:space="preserve">whether </w:t>
      </w:r>
      <w:r w:rsidR="00EA27B2">
        <w:rPr>
          <w:lang w:val="en-US"/>
        </w:rPr>
        <w:t>specialized</w:t>
      </w:r>
      <w:r w:rsidR="00684FB4">
        <w:rPr>
          <w:lang w:val="en-US"/>
        </w:rPr>
        <w:t xml:space="preserve"> </w:t>
      </w:r>
      <w:r w:rsidR="006D5A75">
        <w:rPr>
          <w:lang w:val="en-US"/>
        </w:rPr>
        <w:t xml:space="preserve">psychological offense </w:t>
      </w:r>
      <w:r w:rsidR="0090100C">
        <w:rPr>
          <w:lang w:val="en-US"/>
        </w:rPr>
        <w:t>treatments</w:t>
      </w:r>
      <w:r w:rsidR="006D5A75">
        <w:rPr>
          <w:lang w:val="en-US"/>
        </w:rPr>
        <w:t xml:space="preserve"> were associated with reductions in offens</w:t>
      </w:r>
      <w:r w:rsidR="0090100C">
        <w:rPr>
          <w:lang w:val="en-US"/>
        </w:rPr>
        <w:t>e specific and n</w:t>
      </w:r>
      <w:r w:rsidR="006D5A75">
        <w:rPr>
          <w:lang w:val="en-US"/>
        </w:rPr>
        <w:t>on-offens</w:t>
      </w:r>
      <w:r w:rsidR="0090100C">
        <w:rPr>
          <w:lang w:val="en-US"/>
        </w:rPr>
        <w:t>e s</w:t>
      </w:r>
      <w:r w:rsidR="0013022E">
        <w:rPr>
          <w:lang w:val="en-US"/>
        </w:rPr>
        <w:t>pecific recidivism. S</w:t>
      </w:r>
      <w:r w:rsidR="006D5A75">
        <w:rPr>
          <w:lang w:val="en-US"/>
        </w:rPr>
        <w:t>taff</w:t>
      </w:r>
      <w:r w:rsidR="0090100C">
        <w:rPr>
          <w:lang w:val="en-US"/>
        </w:rPr>
        <w:t xml:space="preserve"> and treatment program moderators were also explored. The revie</w:t>
      </w:r>
      <w:r w:rsidR="007A01D6">
        <w:rPr>
          <w:lang w:val="en-US"/>
        </w:rPr>
        <w:t>w examined 68</w:t>
      </w:r>
      <w:r w:rsidR="00BF568C">
        <w:rPr>
          <w:lang w:val="en-US"/>
        </w:rPr>
        <w:t xml:space="preserve"> studies and 55,604</w:t>
      </w:r>
      <w:r w:rsidR="0090100C">
        <w:rPr>
          <w:lang w:val="en-US"/>
        </w:rPr>
        <w:t xml:space="preserve"> individuals who had offended. Three </w:t>
      </w:r>
      <w:r w:rsidR="00EA27B2">
        <w:rPr>
          <w:lang w:val="en-US"/>
        </w:rPr>
        <w:t>specialized</w:t>
      </w:r>
      <w:r w:rsidR="00BF568C">
        <w:rPr>
          <w:lang w:val="en-US"/>
        </w:rPr>
        <w:t xml:space="preserve"> </w:t>
      </w:r>
      <w:r w:rsidR="0090100C">
        <w:rPr>
          <w:lang w:val="en-US"/>
        </w:rPr>
        <w:t xml:space="preserve">treatments were examined: sexual offense, domestic violence, and general violence programs. Across all programs, </w:t>
      </w:r>
      <w:r w:rsidR="006D5A75">
        <w:rPr>
          <w:lang w:val="en-US"/>
        </w:rPr>
        <w:t>offense</w:t>
      </w:r>
      <w:r w:rsidR="0090100C">
        <w:rPr>
          <w:lang w:val="en-US"/>
        </w:rPr>
        <w:t xml:space="preserve"> specific recidivism </w:t>
      </w:r>
      <w:r w:rsidR="0090100C" w:rsidRPr="00BF568C">
        <w:rPr>
          <w:lang w:val="en-US"/>
        </w:rPr>
        <w:t xml:space="preserve">was </w:t>
      </w:r>
      <w:r w:rsidR="00BF568C" w:rsidRPr="00BF568C">
        <w:rPr>
          <w:lang w:val="en-US"/>
        </w:rPr>
        <w:t>13.4%</w:t>
      </w:r>
      <w:r w:rsidR="003E1629" w:rsidRPr="00BF568C">
        <w:rPr>
          <w:lang w:val="en-US"/>
        </w:rPr>
        <w:t xml:space="preserve"> for treated</w:t>
      </w:r>
      <w:r w:rsidR="003E1629">
        <w:rPr>
          <w:lang w:val="en-US"/>
        </w:rPr>
        <w:t xml:space="preserve"> individuals </w:t>
      </w:r>
      <w:r w:rsidR="003E1629" w:rsidRPr="00BF568C">
        <w:rPr>
          <w:lang w:val="en-US"/>
        </w:rPr>
        <w:t xml:space="preserve">and </w:t>
      </w:r>
      <w:r w:rsidR="00BF568C" w:rsidRPr="00BF568C">
        <w:rPr>
          <w:lang w:val="en-US"/>
        </w:rPr>
        <w:t>19.4%</w:t>
      </w:r>
      <w:r w:rsidR="003E1629" w:rsidRPr="00BF568C">
        <w:rPr>
          <w:lang w:val="en-US"/>
        </w:rPr>
        <w:t xml:space="preserve"> for </w:t>
      </w:r>
      <w:r w:rsidR="006D5A75">
        <w:rPr>
          <w:lang w:val="en-US"/>
        </w:rPr>
        <w:t xml:space="preserve">untreated comparisons </w:t>
      </w:r>
      <w:r w:rsidR="003E1629">
        <w:rPr>
          <w:lang w:val="en-US"/>
        </w:rPr>
        <w:t>over an average f</w:t>
      </w:r>
      <w:r w:rsidR="008F4A0B">
        <w:rPr>
          <w:lang w:val="en-US"/>
        </w:rPr>
        <w:t xml:space="preserve">ollow up </w:t>
      </w:r>
      <w:r w:rsidR="00E521BD">
        <w:rPr>
          <w:lang w:val="en-US"/>
        </w:rPr>
        <w:t>of 66.1</w:t>
      </w:r>
      <w:r w:rsidR="00160D55">
        <w:rPr>
          <w:lang w:val="en-US"/>
        </w:rPr>
        <w:t xml:space="preserve"> months</w:t>
      </w:r>
      <w:r w:rsidR="00BF568C">
        <w:rPr>
          <w:lang w:val="en-US"/>
        </w:rPr>
        <w:t xml:space="preserve">. Relative reductions </w:t>
      </w:r>
      <w:r w:rsidR="006D5A75">
        <w:rPr>
          <w:lang w:val="en-US"/>
        </w:rPr>
        <w:t xml:space="preserve">in offense specific recidivism </w:t>
      </w:r>
      <w:r w:rsidR="00BF568C">
        <w:rPr>
          <w:lang w:val="en-US"/>
        </w:rPr>
        <w:t xml:space="preserve">were 32.6% for sexual offense programs, 36.0% for domestic violence programs, and 24.3% for general violence programs. All programs </w:t>
      </w:r>
      <w:r w:rsidR="00335C34">
        <w:rPr>
          <w:lang w:val="en-US"/>
        </w:rPr>
        <w:t xml:space="preserve">were also associated with </w:t>
      </w:r>
      <w:r w:rsidR="00AB1AB7">
        <w:rPr>
          <w:lang w:val="en-US"/>
        </w:rPr>
        <w:t xml:space="preserve">significant </w:t>
      </w:r>
      <w:r w:rsidR="00BF568C">
        <w:rPr>
          <w:lang w:val="en-US"/>
        </w:rPr>
        <w:t xml:space="preserve">reductions in non-offense specific recidivism. </w:t>
      </w:r>
      <w:r w:rsidR="006D5A75">
        <w:rPr>
          <w:lang w:val="en-US"/>
        </w:rPr>
        <w:t>Overall,</w:t>
      </w:r>
      <w:r w:rsidR="00335C34">
        <w:rPr>
          <w:lang w:val="en-US"/>
        </w:rPr>
        <w:t xml:space="preserve"> </w:t>
      </w:r>
      <w:r w:rsidR="00E521BD">
        <w:rPr>
          <w:lang w:val="en-US"/>
        </w:rPr>
        <w:t>t</w:t>
      </w:r>
      <w:r w:rsidR="003E1629">
        <w:rPr>
          <w:lang w:val="en-US"/>
        </w:rPr>
        <w:t xml:space="preserve">reatment effectiveness </w:t>
      </w:r>
      <w:r w:rsidR="00335C34">
        <w:rPr>
          <w:lang w:val="en-US"/>
        </w:rPr>
        <w:t xml:space="preserve">appeared improved when </w:t>
      </w:r>
      <w:r w:rsidR="003E1629">
        <w:rPr>
          <w:lang w:val="en-US"/>
        </w:rPr>
        <w:t>programs</w:t>
      </w:r>
      <w:r w:rsidR="00335C34">
        <w:rPr>
          <w:lang w:val="en-US"/>
        </w:rPr>
        <w:t xml:space="preserve"> r</w:t>
      </w:r>
      <w:r w:rsidR="003E1629">
        <w:rPr>
          <w:lang w:val="en-US"/>
        </w:rPr>
        <w:t>eceived consisten</w:t>
      </w:r>
      <w:r w:rsidR="002A035F">
        <w:rPr>
          <w:lang w:val="en-US"/>
        </w:rPr>
        <w:t xml:space="preserve">t hands-on input from a </w:t>
      </w:r>
      <w:r w:rsidR="00AB1AB7">
        <w:rPr>
          <w:lang w:val="en-US"/>
        </w:rPr>
        <w:t xml:space="preserve">qualified </w:t>
      </w:r>
      <w:r w:rsidR="002A035F">
        <w:rPr>
          <w:lang w:val="en-US"/>
        </w:rPr>
        <w:t>registered</w:t>
      </w:r>
      <w:r w:rsidR="006D5A75">
        <w:rPr>
          <w:lang w:val="en-US"/>
        </w:rPr>
        <w:t xml:space="preserve"> psychologist</w:t>
      </w:r>
      <w:r w:rsidR="003E1629">
        <w:rPr>
          <w:lang w:val="en-US"/>
        </w:rPr>
        <w:t xml:space="preserve"> </w:t>
      </w:r>
      <w:r w:rsidR="00BF568C" w:rsidRPr="00BF568C">
        <w:rPr>
          <w:lang w:val="en-US"/>
        </w:rPr>
        <w:t xml:space="preserve">and </w:t>
      </w:r>
      <w:r w:rsidR="00BF568C">
        <w:rPr>
          <w:lang w:val="en-US"/>
        </w:rPr>
        <w:t xml:space="preserve">facilitating staff </w:t>
      </w:r>
      <w:r w:rsidR="001C221E">
        <w:rPr>
          <w:lang w:val="en-US"/>
        </w:rPr>
        <w:t xml:space="preserve">were provided </w:t>
      </w:r>
      <w:r w:rsidR="00BF568C" w:rsidRPr="00BF568C">
        <w:rPr>
          <w:lang w:val="en-US"/>
        </w:rPr>
        <w:t xml:space="preserve">with </w:t>
      </w:r>
      <w:r w:rsidR="00B65639">
        <w:rPr>
          <w:lang w:val="en-US"/>
        </w:rPr>
        <w:t xml:space="preserve">clinical </w:t>
      </w:r>
      <w:r w:rsidR="00BF568C" w:rsidRPr="00BF568C">
        <w:rPr>
          <w:lang w:val="en-US"/>
        </w:rPr>
        <w:t>supervision</w:t>
      </w:r>
      <w:r w:rsidR="003E1629" w:rsidRPr="00BF568C">
        <w:rPr>
          <w:lang w:val="en-US"/>
        </w:rPr>
        <w:t>.</w:t>
      </w:r>
      <w:r w:rsidR="003E1629">
        <w:rPr>
          <w:lang w:val="en-US"/>
        </w:rPr>
        <w:t xml:space="preserve"> </w:t>
      </w:r>
      <w:r w:rsidR="001C221E">
        <w:rPr>
          <w:lang w:val="en-US"/>
        </w:rPr>
        <w:t>Numerous</w:t>
      </w:r>
      <w:r w:rsidR="008039DB" w:rsidRPr="008039DB">
        <w:rPr>
          <w:lang w:val="en-US"/>
        </w:rPr>
        <w:t xml:space="preserve"> program v</w:t>
      </w:r>
      <w:r w:rsidR="00E521BD" w:rsidRPr="008039DB">
        <w:rPr>
          <w:lang w:val="en-US"/>
        </w:rPr>
        <w:t>ariables</w:t>
      </w:r>
      <w:r w:rsidR="008039DB" w:rsidRPr="008039DB">
        <w:rPr>
          <w:lang w:val="en-US"/>
        </w:rPr>
        <w:t xml:space="preserve"> </w:t>
      </w:r>
      <w:r w:rsidR="00335C34">
        <w:rPr>
          <w:lang w:val="en-US"/>
        </w:rPr>
        <w:t xml:space="preserve">appeared </w:t>
      </w:r>
      <w:r w:rsidR="008039DB">
        <w:rPr>
          <w:lang w:val="en-US"/>
        </w:rPr>
        <w:t xml:space="preserve">important for </w:t>
      </w:r>
      <w:r w:rsidR="00AB1AB7">
        <w:rPr>
          <w:lang w:val="en-US"/>
        </w:rPr>
        <w:t xml:space="preserve">optimizing the effectiveness of </w:t>
      </w:r>
      <w:r w:rsidR="00EA27B2">
        <w:rPr>
          <w:lang w:val="en-US"/>
        </w:rPr>
        <w:t>specialized</w:t>
      </w:r>
      <w:r w:rsidR="001C221E">
        <w:rPr>
          <w:lang w:val="en-US"/>
        </w:rPr>
        <w:t xml:space="preserve"> </w:t>
      </w:r>
      <w:r w:rsidR="00AB1AB7">
        <w:rPr>
          <w:lang w:val="en-US"/>
        </w:rPr>
        <w:t xml:space="preserve">psychological </w:t>
      </w:r>
      <w:r w:rsidR="008039DB">
        <w:rPr>
          <w:lang w:val="en-US"/>
        </w:rPr>
        <w:t xml:space="preserve">offense programs </w:t>
      </w:r>
      <w:r w:rsidR="008F4A0B">
        <w:rPr>
          <w:lang w:val="en-US"/>
        </w:rPr>
        <w:t xml:space="preserve">(e.g., arousal reconditioning for sexual offense programs, treatment </w:t>
      </w:r>
      <w:r w:rsidR="001C221E">
        <w:rPr>
          <w:lang w:val="en-US"/>
        </w:rPr>
        <w:t xml:space="preserve">approach </w:t>
      </w:r>
      <w:r w:rsidR="008F4A0B">
        <w:rPr>
          <w:lang w:val="en-US"/>
        </w:rPr>
        <w:t>for domestic violence programs)</w:t>
      </w:r>
      <w:r w:rsidR="00AE0180">
        <w:rPr>
          <w:lang w:val="en-US"/>
        </w:rPr>
        <w:t xml:space="preserve">. </w:t>
      </w:r>
      <w:r w:rsidR="009F6E20">
        <w:rPr>
          <w:lang w:val="en-US"/>
        </w:rPr>
        <w:t>The findings show that such treatments are</w:t>
      </w:r>
      <w:r w:rsidR="008039DB">
        <w:rPr>
          <w:lang w:val="en-US"/>
        </w:rPr>
        <w:t xml:space="preserve"> associated with </w:t>
      </w:r>
      <w:r w:rsidR="00AE0180">
        <w:rPr>
          <w:lang w:val="en-US"/>
        </w:rPr>
        <w:t xml:space="preserve">robust </w:t>
      </w:r>
      <w:r w:rsidR="008039DB">
        <w:rPr>
          <w:lang w:val="en-US"/>
        </w:rPr>
        <w:t>reductions in offense specific and non-offense specific recidivism</w:t>
      </w:r>
      <w:r w:rsidR="001C221E">
        <w:rPr>
          <w:lang w:val="en-US"/>
        </w:rPr>
        <w:t>. We urge treatment providers to</w:t>
      </w:r>
      <w:r w:rsidR="008F4A0B">
        <w:rPr>
          <w:lang w:val="en-US"/>
        </w:rPr>
        <w:t xml:space="preserve"> pay </w:t>
      </w:r>
      <w:r w:rsidR="001C221E">
        <w:rPr>
          <w:lang w:val="en-US"/>
        </w:rPr>
        <w:t xml:space="preserve">particular </w:t>
      </w:r>
      <w:r w:rsidR="008F4A0B">
        <w:rPr>
          <w:lang w:val="en-US"/>
        </w:rPr>
        <w:t xml:space="preserve">attention to </w:t>
      </w:r>
      <w:r w:rsidR="001C221E">
        <w:rPr>
          <w:lang w:val="en-US"/>
        </w:rPr>
        <w:t xml:space="preserve">staffing and </w:t>
      </w:r>
      <w:r w:rsidR="008F4A0B">
        <w:rPr>
          <w:lang w:val="en-US"/>
        </w:rPr>
        <w:t>program implementation variables</w:t>
      </w:r>
      <w:r w:rsidR="001C221E">
        <w:rPr>
          <w:lang w:val="en-US"/>
        </w:rPr>
        <w:t xml:space="preserve"> for optimal recidivism reductions</w:t>
      </w:r>
      <w:r w:rsidR="008F4A0B">
        <w:rPr>
          <w:lang w:val="en-US"/>
        </w:rPr>
        <w:t xml:space="preserve">. </w:t>
      </w:r>
    </w:p>
    <w:p w14:paraId="752FA703" w14:textId="77777777" w:rsidR="0090100C" w:rsidRDefault="0090100C" w:rsidP="009A70B1">
      <w:pPr>
        <w:spacing w:line="480" w:lineRule="auto"/>
        <w:rPr>
          <w:lang w:val="en-US"/>
        </w:rPr>
      </w:pPr>
    </w:p>
    <w:p w14:paraId="1439A8CB" w14:textId="014AC563" w:rsidR="00DD4D4B" w:rsidRDefault="009A70B1" w:rsidP="009A70B1">
      <w:pPr>
        <w:spacing w:line="480" w:lineRule="auto"/>
        <w:rPr>
          <w:lang w:val="en-US"/>
        </w:rPr>
      </w:pPr>
      <w:r>
        <w:rPr>
          <w:lang w:val="en-US"/>
        </w:rPr>
        <w:t xml:space="preserve">Keywords: </w:t>
      </w:r>
      <w:r w:rsidR="00E77651">
        <w:rPr>
          <w:lang w:val="en-US"/>
        </w:rPr>
        <w:t>Offense</w:t>
      </w:r>
      <w:r w:rsidR="001C221E">
        <w:rPr>
          <w:lang w:val="en-US"/>
        </w:rPr>
        <w:t xml:space="preserve"> Treatment; Meta-A</w:t>
      </w:r>
      <w:r w:rsidR="00B230BD">
        <w:rPr>
          <w:lang w:val="en-US"/>
        </w:rPr>
        <w:t xml:space="preserve">nalysis; Sexual Offending; </w:t>
      </w:r>
      <w:r w:rsidR="00E77651">
        <w:rPr>
          <w:lang w:val="en-US"/>
        </w:rPr>
        <w:t xml:space="preserve">Domestic </w:t>
      </w:r>
      <w:r w:rsidR="00B230BD">
        <w:rPr>
          <w:lang w:val="en-US"/>
        </w:rPr>
        <w:t>Violence</w:t>
      </w:r>
      <w:r w:rsidR="001C221E">
        <w:rPr>
          <w:lang w:val="en-US"/>
        </w:rPr>
        <w:t>; General Violence</w:t>
      </w:r>
      <w:r w:rsidR="00AB1AB7">
        <w:rPr>
          <w:lang w:val="en-US"/>
        </w:rPr>
        <w:t>.</w:t>
      </w:r>
      <w:r w:rsidR="00DD4D4B">
        <w:rPr>
          <w:lang w:val="en-US"/>
        </w:rPr>
        <w:br w:type="page"/>
      </w:r>
    </w:p>
    <w:p w14:paraId="039C65AA" w14:textId="1AE1C0EC" w:rsidR="00A93D9A" w:rsidRPr="009D7A75" w:rsidRDefault="00A93D9A" w:rsidP="00A93D9A">
      <w:pPr>
        <w:spacing w:line="480" w:lineRule="auto"/>
        <w:jc w:val="center"/>
        <w:rPr>
          <w:b/>
          <w:lang w:val="en-US"/>
        </w:rPr>
      </w:pPr>
      <w:r w:rsidRPr="009D7A75">
        <w:rPr>
          <w:b/>
          <w:lang w:val="en-US"/>
        </w:rPr>
        <w:lastRenderedPageBreak/>
        <w:t xml:space="preserve">Does </w:t>
      </w:r>
      <w:r w:rsidR="00EA27B2" w:rsidRPr="009D7A75">
        <w:rPr>
          <w:b/>
          <w:lang w:val="en-US"/>
        </w:rPr>
        <w:t>Specialized</w:t>
      </w:r>
      <w:r w:rsidRPr="009D7A75">
        <w:rPr>
          <w:b/>
          <w:lang w:val="en-US"/>
        </w:rPr>
        <w:t xml:space="preserve"> Psychological Treatment for Offending Reduce Recidivism? A Meta-Analysis Examining Staff and Program Variables as Predictors of Treatment Effectiveness </w:t>
      </w:r>
    </w:p>
    <w:p w14:paraId="40E7C50C" w14:textId="27FEE907" w:rsidR="00A455A7" w:rsidRDefault="00654205" w:rsidP="00FF27A8">
      <w:pPr>
        <w:spacing w:line="480" w:lineRule="auto"/>
        <w:ind w:firstLine="720"/>
        <w:rPr>
          <w:lang w:val="en-US"/>
        </w:rPr>
      </w:pPr>
      <w:r>
        <w:rPr>
          <w:lang w:val="en-US"/>
        </w:rPr>
        <w:t xml:space="preserve">The overarching aim of </w:t>
      </w:r>
      <w:r w:rsidR="00A93D9A">
        <w:rPr>
          <w:lang w:val="en-US"/>
        </w:rPr>
        <w:t>offense specific</w:t>
      </w:r>
      <w:r w:rsidR="00F47703">
        <w:rPr>
          <w:lang w:val="en-US"/>
        </w:rPr>
        <w:t xml:space="preserve"> </w:t>
      </w:r>
      <w:r w:rsidR="00AE0180">
        <w:rPr>
          <w:lang w:val="en-US"/>
        </w:rPr>
        <w:t xml:space="preserve">(i.e., </w:t>
      </w:r>
      <w:r w:rsidR="00EA27B2">
        <w:rPr>
          <w:lang w:val="en-US"/>
        </w:rPr>
        <w:t>specialized</w:t>
      </w:r>
      <w:r w:rsidR="00AE0180">
        <w:rPr>
          <w:lang w:val="en-US"/>
        </w:rPr>
        <w:t xml:space="preserve">) </w:t>
      </w:r>
      <w:r w:rsidR="00652F36">
        <w:rPr>
          <w:lang w:val="en-US"/>
        </w:rPr>
        <w:t xml:space="preserve">psychological </w:t>
      </w:r>
      <w:r>
        <w:rPr>
          <w:lang w:val="en-US"/>
        </w:rPr>
        <w:t xml:space="preserve">treatments </w:t>
      </w:r>
      <w:r w:rsidR="00716A4F">
        <w:rPr>
          <w:lang w:val="en-US"/>
        </w:rPr>
        <w:t>for individuals who have offended</w:t>
      </w:r>
      <w:r w:rsidR="00A93D9A">
        <w:rPr>
          <w:lang w:val="en-US"/>
        </w:rPr>
        <w:t xml:space="preserve"> </w:t>
      </w:r>
      <w:r>
        <w:rPr>
          <w:lang w:val="en-US"/>
        </w:rPr>
        <w:t>is to</w:t>
      </w:r>
      <w:r w:rsidR="00AB1AB7">
        <w:rPr>
          <w:lang w:val="en-US"/>
        </w:rPr>
        <w:t xml:space="preserve"> reduce </w:t>
      </w:r>
      <w:r>
        <w:rPr>
          <w:lang w:val="en-US"/>
        </w:rPr>
        <w:t xml:space="preserve">recidivism. </w:t>
      </w:r>
      <w:r w:rsidR="005442BB">
        <w:rPr>
          <w:lang w:val="en-US"/>
        </w:rPr>
        <w:t>Knowing whether</w:t>
      </w:r>
      <w:r w:rsidR="00E77651">
        <w:rPr>
          <w:lang w:val="en-US"/>
        </w:rPr>
        <w:t xml:space="preserve"> such</w:t>
      </w:r>
      <w:r>
        <w:rPr>
          <w:lang w:val="en-US"/>
        </w:rPr>
        <w:t xml:space="preserve"> treatments </w:t>
      </w:r>
      <w:r w:rsidR="00716A4F">
        <w:rPr>
          <w:lang w:val="en-US"/>
        </w:rPr>
        <w:t xml:space="preserve">result in meaningful </w:t>
      </w:r>
      <w:r w:rsidR="005442BB">
        <w:rPr>
          <w:lang w:val="en-US"/>
        </w:rPr>
        <w:t>recidivism</w:t>
      </w:r>
      <w:r w:rsidR="00E77651">
        <w:rPr>
          <w:lang w:val="en-US"/>
        </w:rPr>
        <w:t xml:space="preserve"> reduction</w:t>
      </w:r>
      <w:r w:rsidR="005442BB">
        <w:rPr>
          <w:lang w:val="en-US"/>
        </w:rPr>
        <w:t xml:space="preserve"> is crucial for informing future rehabilitative </w:t>
      </w:r>
      <w:r>
        <w:rPr>
          <w:lang w:val="en-US"/>
        </w:rPr>
        <w:t>p</w:t>
      </w:r>
      <w:r w:rsidR="005442BB">
        <w:rPr>
          <w:lang w:val="en-US"/>
        </w:rPr>
        <w:t>olicy</w:t>
      </w:r>
      <w:r w:rsidR="008A18E7">
        <w:rPr>
          <w:lang w:val="en-US"/>
        </w:rPr>
        <w:t xml:space="preserve">. </w:t>
      </w:r>
      <w:r w:rsidR="00A455A7">
        <w:rPr>
          <w:lang w:val="en-US"/>
        </w:rPr>
        <w:t xml:space="preserve">Sexual offense and domestic violence programs comprise the lion’s share </w:t>
      </w:r>
      <w:r w:rsidR="00C54D72">
        <w:rPr>
          <w:lang w:val="en-US"/>
        </w:rPr>
        <w:t xml:space="preserve">of </w:t>
      </w:r>
      <w:r w:rsidR="00EA27B2">
        <w:rPr>
          <w:lang w:val="en-US"/>
        </w:rPr>
        <w:t>specialized</w:t>
      </w:r>
      <w:r w:rsidR="00A93D9A">
        <w:rPr>
          <w:lang w:val="en-US"/>
        </w:rPr>
        <w:t xml:space="preserve"> </w:t>
      </w:r>
      <w:r w:rsidR="00AB1AB7">
        <w:rPr>
          <w:lang w:val="en-US"/>
        </w:rPr>
        <w:t xml:space="preserve">psychological </w:t>
      </w:r>
      <w:r w:rsidR="00A455A7">
        <w:rPr>
          <w:lang w:val="en-US"/>
        </w:rPr>
        <w:t xml:space="preserve">programs </w:t>
      </w:r>
      <w:r w:rsidR="00DF6B4C">
        <w:rPr>
          <w:lang w:val="en-US"/>
        </w:rPr>
        <w:t>offered in correctional and community settings</w:t>
      </w:r>
      <w:r w:rsidR="007F565C">
        <w:rPr>
          <w:lang w:val="en-US"/>
        </w:rPr>
        <w:t>,</w:t>
      </w:r>
      <w:r w:rsidR="00DF6B4C">
        <w:rPr>
          <w:lang w:val="en-US"/>
        </w:rPr>
        <w:t xml:space="preserve"> </w:t>
      </w:r>
      <w:r w:rsidR="00A455A7">
        <w:rPr>
          <w:lang w:val="en-US"/>
        </w:rPr>
        <w:t>although some programs have emerged targeting g</w:t>
      </w:r>
      <w:r w:rsidR="00A93D9A">
        <w:rPr>
          <w:lang w:val="en-US"/>
        </w:rPr>
        <w:t xml:space="preserve">eneral </w:t>
      </w:r>
      <w:r w:rsidR="001F4657">
        <w:rPr>
          <w:lang w:val="en-US"/>
        </w:rPr>
        <w:t>non-fami</w:t>
      </w:r>
      <w:r w:rsidR="00A93D9A">
        <w:rPr>
          <w:lang w:val="en-US"/>
        </w:rPr>
        <w:t xml:space="preserve">lial </w:t>
      </w:r>
      <w:r w:rsidR="00F47703">
        <w:rPr>
          <w:lang w:val="en-US"/>
        </w:rPr>
        <w:t>violence (</w:t>
      </w:r>
      <w:proofErr w:type="spellStart"/>
      <w:r w:rsidR="00F47703" w:rsidRPr="004314BF">
        <w:rPr>
          <w:color w:val="000000" w:themeColor="text1"/>
          <w:lang w:val="en-US"/>
        </w:rPr>
        <w:t>Cortoni</w:t>
      </w:r>
      <w:proofErr w:type="spellEnd"/>
      <w:r w:rsidR="00F47703" w:rsidRPr="004314BF">
        <w:rPr>
          <w:color w:val="000000" w:themeColor="text1"/>
          <w:lang w:val="en-US"/>
        </w:rPr>
        <w:t xml:space="preserve">, Nunes, &amp; </w:t>
      </w:r>
      <w:proofErr w:type="spellStart"/>
      <w:r w:rsidR="00F47703" w:rsidRPr="004314BF">
        <w:rPr>
          <w:color w:val="000000" w:themeColor="text1"/>
          <w:lang w:val="en-US"/>
        </w:rPr>
        <w:t>Latendresse</w:t>
      </w:r>
      <w:proofErr w:type="spellEnd"/>
      <w:r w:rsidR="00F47703" w:rsidRPr="004314BF">
        <w:rPr>
          <w:color w:val="000000" w:themeColor="text1"/>
          <w:lang w:val="en-US"/>
        </w:rPr>
        <w:t xml:space="preserve">, 2006; </w:t>
      </w:r>
      <w:proofErr w:type="spellStart"/>
      <w:r w:rsidR="00F47703" w:rsidRPr="004314BF">
        <w:rPr>
          <w:color w:val="000000" w:themeColor="text1"/>
          <w:lang w:val="en-US"/>
        </w:rPr>
        <w:t>Polaschek</w:t>
      </w:r>
      <w:proofErr w:type="spellEnd"/>
      <w:r w:rsidR="00F47703" w:rsidRPr="004314BF">
        <w:rPr>
          <w:color w:val="000000" w:themeColor="text1"/>
          <w:lang w:val="en-US"/>
        </w:rPr>
        <w:t>, 2006</w:t>
      </w:r>
      <w:r w:rsidR="00A455A7">
        <w:rPr>
          <w:lang w:val="en-US"/>
        </w:rPr>
        <w:t xml:space="preserve">). To date, </w:t>
      </w:r>
      <w:r w:rsidR="00F47703">
        <w:rPr>
          <w:lang w:val="en-US"/>
        </w:rPr>
        <w:t xml:space="preserve">meta-analyses and reviews have been conducted </w:t>
      </w:r>
      <w:r w:rsidR="00AE0180">
        <w:rPr>
          <w:lang w:val="en-US"/>
        </w:rPr>
        <w:t xml:space="preserve">separately to examine </w:t>
      </w:r>
      <w:r w:rsidR="00F47703">
        <w:rPr>
          <w:lang w:val="en-US"/>
        </w:rPr>
        <w:t>sex</w:t>
      </w:r>
      <w:r w:rsidR="00AE0180">
        <w:rPr>
          <w:lang w:val="en-US"/>
        </w:rPr>
        <w:t>ual offense</w:t>
      </w:r>
      <w:r w:rsidR="00F47703">
        <w:rPr>
          <w:lang w:val="en-US"/>
        </w:rPr>
        <w:t xml:space="preserve"> and domestic violence programs. </w:t>
      </w:r>
      <w:r w:rsidR="004E523C">
        <w:rPr>
          <w:lang w:val="en-US"/>
        </w:rPr>
        <w:t>E</w:t>
      </w:r>
      <w:r w:rsidR="00F47703">
        <w:rPr>
          <w:lang w:val="en-US"/>
        </w:rPr>
        <w:t xml:space="preserve">valuations </w:t>
      </w:r>
      <w:r w:rsidR="004E523C">
        <w:rPr>
          <w:lang w:val="en-US"/>
        </w:rPr>
        <w:t>of</w:t>
      </w:r>
      <w:r w:rsidR="00AE0180">
        <w:rPr>
          <w:lang w:val="en-US"/>
        </w:rPr>
        <w:t xml:space="preserve"> </w:t>
      </w:r>
      <w:r w:rsidR="00F47703">
        <w:rPr>
          <w:lang w:val="en-US"/>
        </w:rPr>
        <w:t xml:space="preserve">general violence programs </w:t>
      </w:r>
      <w:r w:rsidR="004E523C">
        <w:rPr>
          <w:lang w:val="en-US"/>
        </w:rPr>
        <w:t>have tended to either group these in with sexual and domestic violence programs (Do</w:t>
      </w:r>
      <w:r w:rsidR="00335C34">
        <w:rPr>
          <w:lang w:val="en-US"/>
        </w:rPr>
        <w:t>wden &amp; Andrews, 2000) or focus</w:t>
      </w:r>
      <w:r w:rsidR="004E523C">
        <w:rPr>
          <w:lang w:val="en-US"/>
        </w:rPr>
        <w:t xml:space="preserve"> broadly on violent offenders but not violence specific programs per se (Jolliffe &amp; Farrington, 2007). As such, n</w:t>
      </w:r>
      <w:r w:rsidR="00F47703">
        <w:rPr>
          <w:lang w:val="en-US"/>
        </w:rPr>
        <w:t xml:space="preserve">o review has </w:t>
      </w:r>
      <w:r w:rsidR="00B335D5">
        <w:rPr>
          <w:lang w:val="en-US"/>
        </w:rPr>
        <w:t>yet synthesiz</w:t>
      </w:r>
      <w:r w:rsidR="00AE0180">
        <w:rPr>
          <w:lang w:val="en-US"/>
        </w:rPr>
        <w:t xml:space="preserve">ed all </w:t>
      </w:r>
      <w:r w:rsidR="00EA27B2">
        <w:rPr>
          <w:lang w:val="en-US"/>
        </w:rPr>
        <w:t>specialized</w:t>
      </w:r>
      <w:r w:rsidR="00AE0180">
        <w:rPr>
          <w:lang w:val="en-US"/>
        </w:rPr>
        <w:t xml:space="preserve"> treatments</w:t>
      </w:r>
      <w:r w:rsidR="004E523C">
        <w:rPr>
          <w:lang w:val="en-US"/>
        </w:rPr>
        <w:t xml:space="preserve"> across these three violent offending groups</w:t>
      </w:r>
      <w:r w:rsidR="00AE0180">
        <w:rPr>
          <w:lang w:val="en-US"/>
        </w:rPr>
        <w:t xml:space="preserve">. </w:t>
      </w:r>
    </w:p>
    <w:p w14:paraId="3B855E15" w14:textId="6B732519" w:rsidR="00DF6B4C" w:rsidRPr="00DF6B4C" w:rsidRDefault="00DF6B4C" w:rsidP="00DF6B4C">
      <w:pPr>
        <w:spacing w:line="480" w:lineRule="auto"/>
        <w:jc w:val="center"/>
        <w:rPr>
          <w:b/>
          <w:lang w:val="en-US"/>
        </w:rPr>
      </w:pPr>
      <w:r w:rsidRPr="00DF6B4C">
        <w:rPr>
          <w:b/>
          <w:lang w:val="en-US"/>
        </w:rPr>
        <w:t>Sexual Offending</w:t>
      </w:r>
    </w:p>
    <w:p w14:paraId="4E5055A5" w14:textId="03448902" w:rsidR="00373E07" w:rsidRDefault="00FF27A8" w:rsidP="00A455A7">
      <w:pPr>
        <w:spacing w:line="480" w:lineRule="auto"/>
        <w:ind w:firstLine="720"/>
        <w:rPr>
          <w:lang w:val="en-US"/>
        </w:rPr>
      </w:pPr>
      <w:r>
        <w:rPr>
          <w:lang w:val="en-US"/>
        </w:rPr>
        <w:t xml:space="preserve">Meta-analyses examining sexual offense </w:t>
      </w:r>
      <w:r w:rsidR="00A20D9B">
        <w:rPr>
          <w:lang w:val="en-US"/>
        </w:rPr>
        <w:t>program</w:t>
      </w:r>
      <w:r w:rsidR="00533599">
        <w:rPr>
          <w:lang w:val="en-US"/>
        </w:rPr>
        <w:t>s</w:t>
      </w:r>
      <w:r>
        <w:rPr>
          <w:lang w:val="en-US"/>
        </w:rPr>
        <w:t xml:space="preserve"> </w:t>
      </w:r>
      <w:r w:rsidR="00C62221">
        <w:rPr>
          <w:lang w:val="en-US"/>
        </w:rPr>
        <w:t xml:space="preserve">appear to </w:t>
      </w:r>
      <w:r w:rsidR="00A93D9A">
        <w:rPr>
          <w:lang w:val="en-US"/>
        </w:rPr>
        <w:t>indicate</w:t>
      </w:r>
      <w:r w:rsidR="00C15C62">
        <w:rPr>
          <w:lang w:val="en-US"/>
        </w:rPr>
        <w:t xml:space="preserve"> </w:t>
      </w:r>
      <w:r w:rsidR="00A93D9A">
        <w:rPr>
          <w:lang w:val="en-US"/>
        </w:rPr>
        <w:t xml:space="preserve">some level of </w:t>
      </w:r>
      <w:r w:rsidR="00373E07">
        <w:rPr>
          <w:lang w:val="en-US"/>
        </w:rPr>
        <w:t>treatment effectiveness</w:t>
      </w:r>
      <w:r w:rsidR="004A1CAB">
        <w:rPr>
          <w:lang w:val="en-US"/>
        </w:rPr>
        <w:t xml:space="preserve"> (</w:t>
      </w:r>
      <w:r w:rsidR="00AE0180">
        <w:rPr>
          <w:lang w:val="en-US"/>
        </w:rPr>
        <w:t xml:space="preserve">Alexander, 1999; </w:t>
      </w:r>
      <w:r w:rsidR="00901E0E">
        <w:rPr>
          <w:lang w:val="en-US"/>
        </w:rPr>
        <w:t xml:space="preserve">Gallagher, Wilson, Hirschfield, Coggeshall, &amp; </w:t>
      </w:r>
      <w:proofErr w:type="spellStart"/>
      <w:r w:rsidR="00901E0E">
        <w:rPr>
          <w:lang w:val="en-US"/>
        </w:rPr>
        <w:t>MacKenzie</w:t>
      </w:r>
      <w:proofErr w:type="spellEnd"/>
      <w:r w:rsidR="00901E0E">
        <w:rPr>
          <w:lang w:val="en-US"/>
        </w:rPr>
        <w:t xml:space="preserve">, 1999; </w:t>
      </w:r>
      <w:r w:rsidR="00652F36">
        <w:rPr>
          <w:lang w:val="en-US"/>
        </w:rPr>
        <w:t xml:space="preserve">Hall, 1995; </w:t>
      </w:r>
      <w:r w:rsidR="004A1CAB">
        <w:rPr>
          <w:lang w:val="en-US"/>
        </w:rPr>
        <w:t xml:space="preserve">Hanson et al., 2002; </w:t>
      </w:r>
      <w:r w:rsidR="004A1CAB" w:rsidRPr="000D0DE2">
        <w:rPr>
          <w:noProof/>
          <w:lang w:val="en-US"/>
        </w:rPr>
        <w:t>Lösel</w:t>
      </w:r>
      <w:r w:rsidR="004A1CAB">
        <w:rPr>
          <w:noProof/>
          <w:lang w:val="en-US"/>
        </w:rPr>
        <w:t xml:space="preserve"> &amp; Schmucker, 2005; Schmucker &amp; </w:t>
      </w:r>
      <w:r w:rsidR="004A1CAB" w:rsidRPr="000D0DE2">
        <w:rPr>
          <w:noProof/>
          <w:lang w:val="en-US"/>
        </w:rPr>
        <w:t>Lösel</w:t>
      </w:r>
      <w:r w:rsidR="004A1CAB">
        <w:rPr>
          <w:noProof/>
          <w:lang w:val="en-US"/>
        </w:rPr>
        <w:t>, 2015</w:t>
      </w:r>
      <w:r w:rsidR="004A1CAB">
        <w:rPr>
          <w:lang w:val="en-US"/>
        </w:rPr>
        <w:t xml:space="preserve">). </w:t>
      </w:r>
      <w:r w:rsidR="00C86509">
        <w:rPr>
          <w:lang w:val="en-US"/>
        </w:rPr>
        <w:t>The three most comprehensive meta-analyses to date are</w:t>
      </w:r>
      <w:r w:rsidR="00F47703">
        <w:rPr>
          <w:lang w:val="en-US"/>
        </w:rPr>
        <w:t xml:space="preserve"> the best</w:t>
      </w:r>
      <w:r w:rsidR="00C54D72">
        <w:rPr>
          <w:lang w:val="en-US"/>
        </w:rPr>
        <w:t xml:space="preserve"> illustrations</w:t>
      </w:r>
      <w:r w:rsidR="00C86509">
        <w:rPr>
          <w:lang w:val="en-US"/>
        </w:rPr>
        <w:t>. Hanson et al.</w:t>
      </w:r>
      <w:r w:rsidR="0018373F">
        <w:rPr>
          <w:lang w:val="en-US"/>
        </w:rPr>
        <w:t xml:space="preserve"> (2002)</w:t>
      </w:r>
      <w:r w:rsidR="00532BE3">
        <w:rPr>
          <w:lang w:val="en-US"/>
        </w:rPr>
        <w:t xml:space="preserve"> examined 43 evaluations of </w:t>
      </w:r>
      <w:r w:rsidR="00EA27B2">
        <w:rPr>
          <w:lang w:val="en-US"/>
        </w:rPr>
        <w:t>specialized</w:t>
      </w:r>
      <w:r w:rsidR="00A93D9A">
        <w:rPr>
          <w:lang w:val="en-US"/>
        </w:rPr>
        <w:t xml:space="preserve"> </w:t>
      </w:r>
      <w:r>
        <w:rPr>
          <w:lang w:val="en-US"/>
        </w:rPr>
        <w:t>and non-</w:t>
      </w:r>
      <w:r w:rsidR="00EA27B2">
        <w:rPr>
          <w:lang w:val="en-US"/>
        </w:rPr>
        <w:t>specialized</w:t>
      </w:r>
      <w:r w:rsidR="00AB1AB7">
        <w:rPr>
          <w:rStyle w:val="FootnoteReference"/>
          <w:lang w:val="en-US"/>
        </w:rPr>
        <w:footnoteReference w:id="1"/>
      </w:r>
      <w:r>
        <w:rPr>
          <w:lang w:val="en-US"/>
        </w:rPr>
        <w:t xml:space="preserve"> </w:t>
      </w:r>
      <w:r w:rsidR="00532BE3">
        <w:rPr>
          <w:lang w:val="en-US"/>
        </w:rPr>
        <w:t>psychological treatment fo</w:t>
      </w:r>
      <w:r w:rsidR="00E77651">
        <w:rPr>
          <w:lang w:val="en-US"/>
        </w:rPr>
        <w:t>r adults and adolescents who had</w:t>
      </w:r>
      <w:r w:rsidR="008A18E7">
        <w:rPr>
          <w:lang w:val="en-US"/>
        </w:rPr>
        <w:t xml:space="preserve"> sexually offended</w:t>
      </w:r>
      <w:r w:rsidR="00532BE3">
        <w:rPr>
          <w:lang w:val="en-US"/>
        </w:rPr>
        <w:t xml:space="preserve"> (</w:t>
      </w:r>
      <w:r w:rsidR="00532BE3" w:rsidRPr="00532BE3">
        <w:rPr>
          <w:i/>
          <w:lang w:val="en-US"/>
        </w:rPr>
        <w:t xml:space="preserve">N </w:t>
      </w:r>
      <w:r w:rsidR="00532BE3">
        <w:rPr>
          <w:lang w:val="en-US"/>
        </w:rPr>
        <w:t>= 9</w:t>
      </w:r>
      <w:r w:rsidR="004E523C">
        <w:rPr>
          <w:lang w:val="en-US"/>
        </w:rPr>
        <w:t>,</w:t>
      </w:r>
      <w:r w:rsidR="00532BE3">
        <w:rPr>
          <w:lang w:val="en-US"/>
        </w:rPr>
        <w:t xml:space="preserve">454) and </w:t>
      </w:r>
      <w:r w:rsidR="00C86509">
        <w:rPr>
          <w:lang w:val="en-US"/>
        </w:rPr>
        <w:t>found</w:t>
      </w:r>
      <w:r w:rsidR="00532BE3">
        <w:rPr>
          <w:lang w:val="en-US"/>
        </w:rPr>
        <w:t xml:space="preserve"> significant</w:t>
      </w:r>
      <w:r w:rsidR="005C6E95">
        <w:rPr>
          <w:lang w:val="en-US"/>
        </w:rPr>
        <w:t xml:space="preserve"> unweighted average</w:t>
      </w:r>
      <w:r w:rsidR="00532BE3">
        <w:rPr>
          <w:lang w:val="en-US"/>
        </w:rPr>
        <w:t xml:space="preserve"> reduction</w:t>
      </w:r>
      <w:r w:rsidR="005C6379">
        <w:rPr>
          <w:lang w:val="en-US"/>
        </w:rPr>
        <w:t xml:space="preserve">s </w:t>
      </w:r>
      <w:r w:rsidR="00F47703">
        <w:rPr>
          <w:lang w:val="en-US"/>
        </w:rPr>
        <w:t xml:space="preserve">for </w:t>
      </w:r>
      <w:r w:rsidR="00532BE3">
        <w:rPr>
          <w:lang w:val="en-US"/>
        </w:rPr>
        <w:t>sexual recidivism (12.3% treated vs. 16.8% untreated)</w:t>
      </w:r>
      <w:r w:rsidR="005C6379">
        <w:rPr>
          <w:lang w:val="en-US"/>
        </w:rPr>
        <w:t xml:space="preserve"> and any general recidivism (27.9% treated vs. 39.2% untreated)</w:t>
      </w:r>
      <w:r w:rsidR="00532BE3">
        <w:rPr>
          <w:lang w:val="en-US"/>
        </w:rPr>
        <w:t xml:space="preserve">. </w:t>
      </w:r>
      <w:r w:rsidR="00672802">
        <w:rPr>
          <w:lang w:val="en-US"/>
        </w:rPr>
        <w:t xml:space="preserve">Although </w:t>
      </w:r>
      <w:r w:rsidR="00672802">
        <w:rPr>
          <w:lang w:val="en-US"/>
        </w:rPr>
        <w:lastRenderedPageBreak/>
        <w:t>f</w:t>
      </w:r>
      <w:r w:rsidR="003C2AD6">
        <w:rPr>
          <w:lang w:val="en-US"/>
        </w:rPr>
        <w:t>ew program</w:t>
      </w:r>
      <w:r w:rsidR="00672802">
        <w:rPr>
          <w:lang w:val="en-US"/>
        </w:rPr>
        <w:t xml:space="preserve"> </w:t>
      </w:r>
      <w:r w:rsidR="003C2AD6">
        <w:rPr>
          <w:lang w:val="en-US"/>
        </w:rPr>
        <w:t>variables were examined</w:t>
      </w:r>
      <w:r w:rsidR="00672802">
        <w:rPr>
          <w:lang w:val="en-US"/>
        </w:rPr>
        <w:t>,</w:t>
      </w:r>
      <w:r w:rsidR="003C2AD6">
        <w:rPr>
          <w:lang w:val="en-US"/>
        </w:rPr>
        <w:t xml:space="preserve"> </w:t>
      </w:r>
      <w:r w:rsidR="00672802">
        <w:rPr>
          <w:lang w:val="en-US"/>
        </w:rPr>
        <w:t xml:space="preserve">Hanson et al. </w:t>
      </w:r>
      <w:r w:rsidR="00693098">
        <w:rPr>
          <w:lang w:val="en-US"/>
        </w:rPr>
        <w:t xml:space="preserve">found </w:t>
      </w:r>
      <w:r w:rsidR="00C54D72">
        <w:rPr>
          <w:lang w:val="en-US"/>
        </w:rPr>
        <w:t xml:space="preserve">that </w:t>
      </w:r>
      <w:r w:rsidR="00EA27B2">
        <w:rPr>
          <w:lang w:val="en-US"/>
        </w:rPr>
        <w:t>specialized</w:t>
      </w:r>
      <w:r w:rsidR="00344DF0">
        <w:rPr>
          <w:lang w:val="en-US"/>
        </w:rPr>
        <w:t xml:space="preserve"> </w:t>
      </w:r>
      <w:r w:rsidR="00C54D72">
        <w:rPr>
          <w:lang w:val="en-US"/>
        </w:rPr>
        <w:t>treatments</w:t>
      </w:r>
      <w:r w:rsidR="001435D6">
        <w:rPr>
          <w:lang w:val="en-US"/>
        </w:rPr>
        <w:t xml:space="preserve"> </w:t>
      </w:r>
      <w:r w:rsidR="00F47703">
        <w:rPr>
          <w:lang w:val="en-US"/>
        </w:rPr>
        <w:t xml:space="preserve">produced the best </w:t>
      </w:r>
      <w:r w:rsidR="00C54D72">
        <w:rPr>
          <w:lang w:val="en-US"/>
        </w:rPr>
        <w:t>effects. Significant treatmen</w:t>
      </w:r>
      <w:r w:rsidR="00344DF0">
        <w:rPr>
          <w:lang w:val="en-US"/>
        </w:rPr>
        <w:t>t effects were comparable across</w:t>
      </w:r>
      <w:r w:rsidR="00C54D72">
        <w:rPr>
          <w:lang w:val="en-US"/>
        </w:rPr>
        <w:t xml:space="preserve"> institutions </w:t>
      </w:r>
      <w:r w:rsidR="00344DF0">
        <w:rPr>
          <w:lang w:val="en-US"/>
        </w:rPr>
        <w:t xml:space="preserve">and </w:t>
      </w:r>
      <w:r w:rsidR="00C54D72">
        <w:rPr>
          <w:lang w:val="en-US"/>
        </w:rPr>
        <w:t>community settings</w:t>
      </w:r>
      <w:r w:rsidR="00693098">
        <w:rPr>
          <w:lang w:val="en-US"/>
        </w:rPr>
        <w:t xml:space="preserve">. </w:t>
      </w:r>
    </w:p>
    <w:p w14:paraId="5241FAB8" w14:textId="7BCF8661" w:rsidR="00A70622" w:rsidRDefault="00672802" w:rsidP="00693098">
      <w:pPr>
        <w:spacing w:line="480" w:lineRule="auto"/>
        <w:ind w:firstLine="720"/>
        <w:rPr>
          <w:noProof/>
          <w:lang w:val="en-US"/>
        </w:rPr>
      </w:pPr>
      <w:r w:rsidRPr="000D0DE2">
        <w:rPr>
          <w:noProof/>
          <w:lang w:val="en-US"/>
        </w:rPr>
        <w:t>Lösel</w:t>
      </w:r>
      <w:r>
        <w:rPr>
          <w:lang w:val="en-US"/>
        </w:rPr>
        <w:t xml:space="preserve"> and </w:t>
      </w:r>
      <w:proofErr w:type="spellStart"/>
      <w:r>
        <w:rPr>
          <w:lang w:val="en-US"/>
        </w:rPr>
        <w:t>Schmucker</w:t>
      </w:r>
      <w:proofErr w:type="spellEnd"/>
      <w:r>
        <w:rPr>
          <w:lang w:val="en-US"/>
        </w:rPr>
        <w:t xml:space="preserve"> (2005)</w:t>
      </w:r>
      <w:r w:rsidR="00276106">
        <w:rPr>
          <w:lang w:val="en-US"/>
        </w:rPr>
        <w:t xml:space="preserve"> examined 69 treatment</w:t>
      </w:r>
      <w:r w:rsidR="008A18E7">
        <w:rPr>
          <w:lang w:val="en-US"/>
        </w:rPr>
        <w:t xml:space="preserve"> eval</w:t>
      </w:r>
      <w:r w:rsidR="00693098">
        <w:rPr>
          <w:lang w:val="en-US"/>
        </w:rPr>
        <w:t>uations for individuals who had</w:t>
      </w:r>
      <w:r w:rsidR="008A18E7">
        <w:rPr>
          <w:lang w:val="en-US"/>
        </w:rPr>
        <w:t xml:space="preserve"> sexually offended</w:t>
      </w:r>
      <w:r w:rsidR="00276106">
        <w:rPr>
          <w:lang w:val="en-US"/>
        </w:rPr>
        <w:t xml:space="preserve"> (</w:t>
      </w:r>
      <w:r w:rsidR="00276106" w:rsidRPr="00276106">
        <w:rPr>
          <w:i/>
          <w:lang w:val="en-US"/>
        </w:rPr>
        <w:t>N</w:t>
      </w:r>
      <w:r w:rsidR="008A18E7">
        <w:rPr>
          <w:lang w:val="en-US"/>
        </w:rPr>
        <w:t xml:space="preserve"> = 22,181)—</w:t>
      </w:r>
      <w:r w:rsidR="00B2358D">
        <w:rPr>
          <w:lang w:val="en-US"/>
        </w:rPr>
        <w:t>incorporating</w:t>
      </w:r>
      <w:r w:rsidR="00276106">
        <w:rPr>
          <w:lang w:val="en-US"/>
        </w:rPr>
        <w:t xml:space="preserve"> biological (e.g., castration) and psychological treatments</w:t>
      </w:r>
      <w:r w:rsidR="008A18E7">
        <w:rPr>
          <w:lang w:val="en-US"/>
        </w:rPr>
        <w:t xml:space="preserve"> as well as </w:t>
      </w:r>
      <w:r w:rsidR="00B2358D" w:rsidRPr="008A18E7">
        <w:rPr>
          <w:lang w:val="en-US"/>
        </w:rPr>
        <w:t>adult and adolescent</w:t>
      </w:r>
      <w:r w:rsidR="00DF6B4C">
        <w:rPr>
          <w:lang w:val="en-US"/>
        </w:rPr>
        <w:t xml:space="preserve"> clients</w:t>
      </w:r>
      <w:r w:rsidR="00276106" w:rsidRPr="008A18E7">
        <w:rPr>
          <w:lang w:val="en-US"/>
        </w:rPr>
        <w:t>—</w:t>
      </w:r>
      <w:r w:rsidR="003038B8" w:rsidRPr="008A18E7">
        <w:rPr>
          <w:lang w:val="en-US"/>
        </w:rPr>
        <w:t>and</w:t>
      </w:r>
      <w:r w:rsidR="003038B8">
        <w:rPr>
          <w:lang w:val="en-US"/>
        </w:rPr>
        <w:t xml:space="preserve"> found </w:t>
      </w:r>
      <w:r w:rsidR="00276106">
        <w:rPr>
          <w:lang w:val="en-US"/>
        </w:rPr>
        <w:t xml:space="preserve">significant </w:t>
      </w:r>
      <w:r w:rsidR="00E278B5" w:rsidRPr="00B2358D">
        <w:rPr>
          <w:i/>
          <w:lang w:val="en-US"/>
        </w:rPr>
        <w:t>n</w:t>
      </w:r>
      <w:r w:rsidR="00E278B5">
        <w:rPr>
          <w:i/>
          <w:lang w:val="en-US"/>
        </w:rPr>
        <w:t>-</w:t>
      </w:r>
      <w:r w:rsidR="00E278B5">
        <w:rPr>
          <w:lang w:val="en-US"/>
        </w:rPr>
        <w:t xml:space="preserve">weighted relative </w:t>
      </w:r>
      <w:r w:rsidR="00276106">
        <w:rPr>
          <w:lang w:val="en-US"/>
        </w:rPr>
        <w:t>reduction</w:t>
      </w:r>
      <w:r w:rsidR="003038B8">
        <w:rPr>
          <w:lang w:val="en-US"/>
        </w:rPr>
        <w:t>s</w:t>
      </w:r>
      <w:r w:rsidR="00693098">
        <w:rPr>
          <w:lang w:val="en-US"/>
        </w:rPr>
        <w:t xml:space="preserve"> for</w:t>
      </w:r>
      <w:r w:rsidR="00276106">
        <w:rPr>
          <w:lang w:val="en-US"/>
        </w:rPr>
        <w:t xml:space="preserve"> sexual</w:t>
      </w:r>
      <w:r w:rsidR="00E278B5">
        <w:rPr>
          <w:lang w:val="en-US"/>
        </w:rPr>
        <w:t xml:space="preserve"> (11.1%</w:t>
      </w:r>
      <w:r w:rsidR="001F4657">
        <w:rPr>
          <w:lang w:val="en-US"/>
        </w:rPr>
        <w:t xml:space="preserve"> treated</w:t>
      </w:r>
      <w:r w:rsidR="00E278B5">
        <w:rPr>
          <w:lang w:val="en-US"/>
        </w:rPr>
        <w:t xml:space="preserve"> vs. 17.5%</w:t>
      </w:r>
      <w:r w:rsidR="001F4657">
        <w:rPr>
          <w:lang w:val="en-US"/>
        </w:rPr>
        <w:t xml:space="preserve"> untreated</w:t>
      </w:r>
      <w:r w:rsidR="00E278B5">
        <w:rPr>
          <w:lang w:val="en-US"/>
        </w:rPr>
        <w:t>)</w:t>
      </w:r>
      <w:r w:rsidR="003038B8">
        <w:rPr>
          <w:lang w:val="en-US"/>
        </w:rPr>
        <w:t>, violent</w:t>
      </w:r>
      <w:r w:rsidR="008A18E7">
        <w:rPr>
          <w:lang w:val="en-US"/>
        </w:rPr>
        <w:t xml:space="preserve"> (6.6% </w:t>
      </w:r>
      <w:r w:rsidR="001F4657">
        <w:rPr>
          <w:lang w:val="en-US"/>
        </w:rPr>
        <w:t xml:space="preserve">treated </w:t>
      </w:r>
      <w:r w:rsidR="008A18E7">
        <w:rPr>
          <w:lang w:val="en-US"/>
        </w:rPr>
        <w:t>vs. 11.8%</w:t>
      </w:r>
      <w:r w:rsidR="001F4657">
        <w:rPr>
          <w:lang w:val="en-US"/>
        </w:rPr>
        <w:t xml:space="preserve"> untreated</w:t>
      </w:r>
      <w:r w:rsidR="00E278B5">
        <w:rPr>
          <w:lang w:val="en-US"/>
        </w:rPr>
        <w:t>)</w:t>
      </w:r>
      <w:r w:rsidR="003038B8">
        <w:rPr>
          <w:lang w:val="en-US"/>
        </w:rPr>
        <w:t xml:space="preserve">, and any general </w:t>
      </w:r>
      <w:r w:rsidR="00276106">
        <w:rPr>
          <w:lang w:val="en-US"/>
        </w:rPr>
        <w:t>recidivism</w:t>
      </w:r>
      <w:r w:rsidR="008A18E7">
        <w:rPr>
          <w:lang w:val="en-US"/>
        </w:rPr>
        <w:t xml:space="preserve"> (22.4% </w:t>
      </w:r>
      <w:r w:rsidR="001F4657">
        <w:rPr>
          <w:lang w:val="en-US"/>
        </w:rPr>
        <w:t xml:space="preserve">treated </w:t>
      </w:r>
      <w:r w:rsidR="008A18E7">
        <w:rPr>
          <w:lang w:val="en-US"/>
        </w:rPr>
        <w:t>vs. 32.5%</w:t>
      </w:r>
      <w:r w:rsidR="001F4657">
        <w:rPr>
          <w:lang w:val="en-US"/>
        </w:rPr>
        <w:t xml:space="preserve"> </w:t>
      </w:r>
      <w:r w:rsidR="001F4657" w:rsidRPr="00335C34">
        <w:rPr>
          <w:lang w:val="en-US"/>
        </w:rPr>
        <w:t>untreated</w:t>
      </w:r>
      <w:r w:rsidR="00E278B5" w:rsidRPr="00335C34">
        <w:rPr>
          <w:lang w:val="en-US"/>
        </w:rPr>
        <w:t>)</w:t>
      </w:r>
      <w:r w:rsidR="00276106" w:rsidRPr="00335C34">
        <w:rPr>
          <w:noProof/>
          <w:lang w:val="en-US"/>
        </w:rPr>
        <w:t xml:space="preserve">. </w:t>
      </w:r>
      <w:r w:rsidR="006E12DE" w:rsidRPr="00335C34">
        <w:rPr>
          <w:noProof/>
          <w:lang w:val="en-US"/>
        </w:rPr>
        <w:t>B</w:t>
      </w:r>
      <w:proofErr w:type="spellStart"/>
      <w:r w:rsidR="00160D55" w:rsidRPr="00335C34">
        <w:rPr>
          <w:lang w:val="en-US"/>
        </w:rPr>
        <w:t>iological</w:t>
      </w:r>
      <w:proofErr w:type="spellEnd"/>
      <w:r w:rsidR="00160D55" w:rsidRPr="00335C34">
        <w:rPr>
          <w:lang w:val="en-US"/>
        </w:rPr>
        <w:t xml:space="preserve"> treatments (vs. psychological) produced the strongest treatment effects</w:t>
      </w:r>
      <w:r w:rsidR="00754FD1" w:rsidRPr="00335C34">
        <w:rPr>
          <w:lang w:val="en-US"/>
        </w:rPr>
        <w:t xml:space="preserve">, as did </w:t>
      </w:r>
      <w:r w:rsidR="00AB1AB7" w:rsidRPr="00335C34">
        <w:rPr>
          <w:lang w:val="en-US"/>
        </w:rPr>
        <w:t>treatments specifically targeting sexual offenses</w:t>
      </w:r>
      <w:r w:rsidR="00754FD1" w:rsidRPr="00335C34">
        <w:rPr>
          <w:lang w:val="en-US"/>
        </w:rPr>
        <w:t>. Of the psychological treatments, only</w:t>
      </w:r>
      <w:r w:rsidR="00754FD1">
        <w:rPr>
          <w:lang w:val="en-US"/>
        </w:rPr>
        <w:t xml:space="preserve"> CBT and behavioral approaches were effective. </w:t>
      </w:r>
      <w:r w:rsidR="00693098">
        <w:rPr>
          <w:lang w:val="en-US"/>
        </w:rPr>
        <w:t xml:space="preserve">Quality of evaluation design </w:t>
      </w:r>
      <w:r w:rsidR="008A1DFD">
        <w:rPr>
          <w:lang w:val="en-US"/>
        </w:rPr>
        <w:t xml:space="preserve">did not </w:t>
      </w:r>
      <w:r w:rsidR="004E523C">
        <w:rPr>
          <w:lang w:val="en-US"/>
        </w:rPr>
        <w:t>moderate</w:t>
      </w:r>
      <w:r w:rsidR="008A1DFD">
        <w:rPr>
          <w:lang w:val="en-US"/>
        </w:rPr>
        <w:t xml:space="preserve"> the results</w:t>
      </w:r>
      <w:r w:rsidR="004E523C">
        <w:rPr>
          <w:lang w:val="en-US"/>
        </w:rPr>
        <w:t xml:space="preserve">, </w:t>
      </w:r>
      <w:r w:rsidR="008A1DFD">
        <w:rPr>
          <w:lang w:val="en-US"/>
        </w:rPr>
        <w:t xml:space="preserve">although studies with smaller samples produced stronger overall effects. </w:t>
      </w:r>
      <w:proofErr w:type="spellStart"/>
      <w:r w:rsidR="00C86509">
        <w:rPr>
          <w:lang w:val="en-US"/>
        </w:rPr>
        <w:t>Schmucker</w:t>
      </w:r>
      <w:proofErr w:type="spellEnd"/>
      <w:r w:rsidR="00C86509">
        <w:rPr>
          <w:lang w:val="en-US"/>
        </w:rPr>
        <w:t xml:space="preserve"> and </w:t>
      </w:r>
      <w:r w:rsidR="00C86509" w:rsidRPr="000D0DE2">
        <w:rPr>
          <w:noProof/>
          <w:lang w:val="en-US"/>
        </w:rPr>
        <w:t>Lösel</w:t>
      </w:r>
      <w:r w:rsidR="00C86509">
        <w:rPr>
          <w:noProof/>
          <w:lang w:val="en-US"/>
        </w:rPr>
        <w:t xml:space="preserve"> (2015) </w:t>
      </w:r>
      <w:r w:rsidR="00693098">
        <w:rPr>
          <w:noProof/>
          <w:lang w:val="en-US"/>
        </w:rPr>
        <w:t xml:space="preserve">later </w:t>
      </w:r>
      <w:r w:rsidR="00A70622">
        <w:rPr>
          <w:noProof/>
          <w:lang w:val="en-US"/>
        </w:rPr>
        <w:t xml:space="preserve">updated </w:t>
      </w:r>
      <w:r w:rsidR="00693098">
        <w:rPr>
          <w:noProof/>
          <w:lang w:val="en-US"/>
        </w:rPr>
        <w:t>this meta-analysis</w:t>
      </w:r>
      <w:r w:rsidR="004E523C">
        <w:rPr>
          <w:noProof/>
          <w:lang w:val="en-US"/>
        </w:rPr>
        <w:t xml:space="preserve">, </w:t>
      </w:r>
      <w:r w:rsidR="00344DF0">
        <w:rPr>
          <w:noProof/>
          <w:lang w:val="en-US"/>
        </w:rPr>
        <w:t>restricting the</w:t>
      </w:r>
      <w:r w:rsidR="001F4657">
        <w:rPr>
          <w:noProof/>
          <w:lang w:val="en-US"/>
        </w:rPr>
        <w:t xml:space="preserve"> inclusion criteria to only the highest quality research designs</w:t>
      </w:r>
      <w:r w:rsidR="00693098">
        <w:rPr>
          <w:noProof/>
          <w:lang w:val="en-US"/>
        </w:rPr>
        <w:t xml:space="preserve"> </w:t>
      </w:r>
      <w:r w:rsidR="00373E07">
        <w:rPr>
          <w:noProof/>
          <w:lang w:val="en-US"/>
        </w:rPr>
        <w:t xml:space="preserve">(i.e., </w:t>
      </w:r>
      <w:r w:rsidR="00693098">
        <w:rPr>
          <w:noProof/>
          <w:lang w:val="en-US"/>
        </w:rPr>
        <w:t xml:space="preserve">studies of </w:t>
      </w:r>
      <w:r w:rsidR="00A70622">
        <w:rPr>
          <w:noProof/>
          <w:lang w:val="en-US"/>
        </w:rPr>
        <w:t>at least quasi-experimental design with between-group equality</w:t>
      </w:r>
      <w:r w:rsidR="00C54D72">
        <w:rPr>
          <w:noProof/>
          <w:lang w:val="en-US"/>
        </w:rPr>
        <w:t xml:space="preserve">; 27 studies, </w:t>
      </w:r>
      <w:r w:rsidR="00C54D72" w:rsidRPr="00E278B5">
        <w:rPr>
          <w:i/>
          <w:noProof/>
          <w:lang w:val="en-US"/>
        </w:rPr>
        <w:t xml:space="preserve">N </w:t>
      </w:r>
      <w:r w:rsidR="00C54D72">
        <w:rPr>
          <w:noProof/>
          <w:lang w:val="en-US"/>
        </w:rPr>
        <w:t>= 10,387</w:t>
      </w:r>
      <w:r w:rsidR="00693098">
        <w:rPr>
          <w:noProof/>
          <w:lang w:val="en-US"/>
        </w:rPr>
        <w:t>)</w:t>
      </w:r>
      <w:r w:rsidR="00A70622">
        <w:rPr>
          <w:noProof/>
          <w:lang w:val="en-US"/>
        </w:rPr>
        <w:t xml:space="preserve">. This time, </w:t>
      </w:r>
      <w:r w:rsidR="00B2358D">
        <w:rPr>
          <w:noProof/>
          <w:lang w:val="en-US"/>
        </w:rPr>
        <w:t xml:space="preserve">biological treatments did not meet </w:t>
      </w:r>
      <w:r w:rsidR="006E12DE">
        <w:rPr>
          <w:noProof/>
          <w:lang w:val="en-US"/>
        </w:rPr>
        <w:t>inclus</w:t>
      </w:r>
      <w:r w:rsidR="00B2358D">
        <w:rPr>
          <w:noProof/>
          <w:lang w:val="en-US"/>
        </w:rPr>
        <w:t>ion criteria,</w:t>
      </w:r>
      <w:r w:rsidR="00E278B5">
        <w:rPr>
          <w:noProof/>
          <w:lang w:val="en-US"/>
        </w:rPr>
        <w:t xml:space="preserve"> and</w:t>
      </w:r>
      <w:r w:rsidR="00B2358D">
        <w:rPr>
          <w:noProof/>
          <w:lang w:val="en-US"/>
        </w:rPr>
        <w:t xml:space="preserve"> </w:t>
      </w:r>
      <w:r w:rsidR="00E278B5" w:rsidRPr="00B2358D">
        <w:rPr>
          <w:i/>
          <w:lang w:val="en-US"/>
        </w:rPr>
        <w:t>n</w:t>
      </w:r>
      <w:r w:rsidR="00E278B5">
        <w:rPr>
          <w:i/>
          <w:lang w:val="en-US"/>
        </w:rPr>
        <w:t>-</w:t>
      </w:r>
      <w:r w:rsidR="00E278B5">
        <w:rPr>
          <w:lang w:val="en-US"/>
        </w:rPr>
        <w:t>weighted</w:t>
      </w:r>
      <w:r w:rsidR="00E278B5">
        <w:rPr>
          <w:noProof/>
          <w:lang w:val="en-US"/>
        </w:rPr>
        <w:t xml:space="preserve"> </w:t>
      </w:r>
      <w:r w:rsidR="00A70622">
        <w:rPr>
          <w:noProof/>
          <w:lang w:val="en-US"/>
        </w:rPr>
        <w:t>treatment effect</w:t>
      </w:r>
      <w:r w:rsidR="0017422C">
        <w:rPr>
          <w:noProof/>
          <w:lang w:val="en-US"/>
        </w:rPr>
        <w:t>s</w:t>
      </w:r>
      <w:r w:rsidR="00A70622">
        <w:rPr>
          <w:noProof/>
          <w:lang w:val="en-US"/>
        </w:rPr>
        <w:t xml:space="preserve"> for </w:t>
      </w:r>
      <w:r w:rsidR="0017422C">
        <w:rPr>
          <w:noProof/>
          <w:lang w:val="en-US"/>
        </w:rPr>
        <w:t>recidivism</w:t>
      </w:r>
      <w:r w:rsidR="00DF6B4C">
        <w:rPr>
          <w:noProof/>
          <w:lang w:val="en-US"/>
        </w:rPr>
        <w:t xml:space="preserve">, </w:t>
      </w:r>
      <w:r w:rsidR="00DF6B4C" w:rsidRPr="006F5FAB">
        <w:rPr>
          <w:noProof/>
          <w:lang w:val="en-US"/>
        </w:rPr>
        <w:t>although significant,</w:t>
      </w:r>
      <w:r w:rsidR="0017422C">
        <w:rPr>
          <w:noProof/>
          <w:lang w:val="en-US"/>
        </w:rPr>
        <w:t xml:space="preserve"> were</w:t>
      </w:r>
      <w:r w:rsidR="00A70622">
        <w:rPr>
          <w:noProof/>
          <w:lang w:val="en-US"/>
        </w:rPr>
        <w:t xml:space="preserve"> </w:t>
      </w:r>
      <w:r w:rsidR="00373E07">
        <w:rPr>
          <w:noProof/>
          <w:lang w:val="en-US"/>
        </w:rPr>
        <w:t xml:space="preserve">notably </w:t>
      </w:r>
      <w:r w:rsidR="00A70622">
        <w:rPr>
          <w:noProof/>
          <w:lang w:val="en-US"/>
        </w:rPr>
        <w:t>smaller (</w:t>
      </w:r>
      <w:r w:rsidR="0017422C">
        <w:rPr>
          <w:noProof/>
          <w:lang w:val="en-US"/>
        </w:rPr>
        <w:t>sexual recidivism</w:t>
      </w:r>
      <w:r w:rsidR="00471FD5">
        <w:rPr>
          <w:noProof/>
          <w:lang w:val="en-US"/>
        </w:rPr>
        <w:t xml:space="preserve">, </w:t>
      </w:r>
      <w:r w:rsidR="00B2358D">
        <w:rPr>
          <w:lang w:val="en-US"/>
        </w:rPr>
        <w:t>10.1% treated vs. 13.7</w:t>
      </w:r>
      <w:r w:rsidR="00A70622">
        <w:rPr>
          <w:lang w:val="en-US"/>
        </w:rPr>
        <w:t>% untreated</w:t>
      </w:r>
      <w:r w:rsidR="006E12DE">
        <w:rPr>
          <w:lang w:val="en-US"/>
        </w:rPr>
        <w:t>; general recidivism</w:t>
      </w:r>
      <w:r w:rsidR="00471FD5">
        <w:rPr>
          <w:lang w:val="en-US"/>
        </w:rPr>
        <w:t>,</w:t>
      </w:r>
      <w:r w:rsidR="006E12DE">
        <w:rPr>
          <w:lang w:val="en-US"/>
        </w:rPr>
        <w:t xml:space="preserve"> 32.6</w:t>
      </w:r>
      <w:r w:rsidR="0017422C">
        <w:rPr>
          <w:lang w:val="en-US"/>
        </w:rPr>
        <w:t>%</w:t>
      </w:r>
      <w:r w:rsidR="006E12DE">
        <w:rPr>
          <w:lang w:val="en-US"/>
        </w:rPr>
        <w:t xml:space="preserve"> treated vs. 41.2% untreated</w:t>
      </w:r>
      <w:r w:rsidR="00A70622">
        <w:rPr>
          <w:lang w:val="en-US"/>
        </w:rPr>
        <w:t>)</w:t>
      </w:r>
      <w:r w:rsidR="006E12DE">
        <w:rPr>
          <w:lang w:val="en-US"/>
        </w:rPr>
        <w:t xml:space="preserve">. </w:t>
      </w:r>
      <w:r w:rsidR="00693098">
        <w:rPr>
          <w:lang w:val="en-US"/>
        </w:rPr>
        <w:t xml:space="preserve">In </w:t>
      </w:r>
      <w:r w:rsidR="004E523C">
        <w:rPr>
          <w:lang w:val="en-US"/>
        </w:rPr>
        <w:t>addition</w:t>
      </w:r>
      <w:r w:rsidR="00693098">
        <w:rPr>
          <w:lang w:val="en-US"/>
        </w:rPr>
        <w:t xml:space="preserve">, </w:t>
      </w:r>
      <w:r w:rsidR="00C63AB6">
        <w:rPr>
          <w:lang w:val="en-US"/>
        </w:rPr>
        <w:t xml:space="preserve">only community programs </w:t>
      </w:r>
      <w:r w:rsidR="006E12DE">
        <w:rPr>
          <w:lang w:val="en-US"/>
        </w:rPr>
        <w:t>(</w:t>
      </w:r>
      <w:r w:rsidR="004E523C">
        <w:rPr>
          <w:lang w:val="en-US"/>
        </w:rPr>
        <w:t xml:space="preserve">but </w:t>
      </w:r>
      <w:r w:rsidR="00693098">
        <w:rPr>
          <w:lang w:val="en-US"/>
        </w:rPr>
        <w:t>not prison programs</w:t>
      </w:r>
      <w:r w:rsidR="006E12DE">
        <w:rPr>
          <w:lang w:val="en-US"/>
        </w:rPr>
        <w:t xml:space="preserve">) </w:t>
      </w:r>
      <w:r w:rsidR="007A01D6">
        <w:rPr>
          <w:lang w:val="en-US"/>
        </w:rPr>
        <w:t xml:space="preserve">significantly </w:t>
      </w:r>
      <w:r w:rsidR="00693098">
        <w:rPr>
          <w:lang w:val="en-US"/>
        </w:rPr>
        <w:t xml:space="preserve">reduced sexual </w:t>
      </w:r>
      <w:r w:rsidR="006E12DE">
        <w:rPr>
          <w:lang w:val="en-US"/>
        </w:rPr>
        <w:t xml:space="preserve">recidivism. </w:t>
      </w:r>
      <w:r w:rsidR="00EA27B2">
        <w:rPr>
          <w:lang w:val="en-US"/>
        </w:rPr>
        <w:t>Specialized</w:t>
      </w:r>
      <w:r w:rsidR="00344DF0">
        <w:rPr>
          <w:lang w:val="en-US"/>
        </w:rPr>
        <w:t xml:space="preserve"> </w:t>
      </w:r>
      <w:r w:rsidR="00DB1F05">
        <w:rPr>
          <w:lang w:val="en-US"/>
        </w:rPr>
        <w:t xml:space="preserve">psychological </w:t>
      </w:r>
      <w:r w:rsidR="00C63AB6">
        <w:rPr>
          <w:lang w:val="en-US"/>
        </w:rPr>
        <w:t xml:space="preserve">treatment </w:t>
      </w:r>
      <w:r w:rsidR="006B11EA">
        <w:rPr>
          <w:lang w:val="en-US"/>
        </w:rPr>
        <w:t xml:space="preserve">targeting sexual offenses </w:t>
      </w:r>
      <w:r w:rsidR="006E12DE">
        <w:rPr>
          <w:lang w:val="en-US"/>
        </w:rPr>
        <w:t xml:space="preserve">and </w:t>
      </w:r>
      <w:r w:rsidR="00C63AB6">
        <w:rPr>
          <w:lang w:val="en-US"/>
        </w:rPr>
        <w:t xml:space="preserve">treatment for adolescents </w:t>
      </w:r>
      <w:r w:rsidR="006E12DE">
        <w:rPr>
          <w:lang w:val="en-US"/>
        </w:rPr>
        <w:t xml:space="preserve">also </w:t>
      </w:r>
      <w:r w:rsidR="00C63AB6">
        <w:rPr>
          <w:lang w:val="en-US"/>
        </w:rPr>
        <w:t>produced stronger effects</w:t>
      </w:r>
      <w:r w:rsidR="007F565C">
        <w:rPr>
          <w:lang w:val="en-US"/>
        </w:rPr>
        <w:t>,</w:t>
      </w:r>
      <w:r w:rsidR="00C63AB6">
        <w:rPr>
          <w:lang w:val="en-US"/>
        </w:rPr>
        <w:t xml:space="preserve"> as did treatment that</w:t>
      </w:r>
      <w:r w:rsidR="00373E07">
        <w:rPr>
          <w:lang w:val="en-US"/>
        </w:rPr>
        <w:t xml:space="preserve"> was individualized (rather than</w:t>
      </w:r>
      <w:r w:rsidR="00344DF0">
        <w:rPr>
          <w:lang w:val="en-US"/>
        </w:rPr>
        <w:t xml:space="preserve"> purely </w:t>
      </w:r>
      <w:r w:rsidR="00373E07">
        <w:rPr>
          <w:lang w:val="en-US"/>
        </w:rPr>
        <w:t>group based)</w:t>
      </w:r>
      <w:r w:rsidR="00C63AB6">
        <w:rPr>
          <w:lang w:val="en-US"/>
        </w:rPr>
        <w:t xml:space="preserve">. </w:t>
      </w:r>
      <w:proofErr w:type="spellStart"/>
      <w:r w:rsidR="004D0FE8">
        <w:rPr>
          <w:lang w:val="en-US"/>
        </w:rPr>
        <w:t>Schmucker</w:t>
      </w:r>
      <w:proofErr w:type="spellEnd"/>
      <w:r w:rsidR="004D0FE8">
        <w:rPr>
          <w:lang w:val="en-US"/>
        </w:rPr>
        <w:t xml:space="preserve"> and </w:t>
      </w:r>
      <w:r w:rsidR="004D0FE8" w:rsidRPr="000D0DE2">
        <w:rPr>
          <w:noProof/>
          <w:lang w:val="en-US"/>
        </w:rPr>
        <w:t>Lösel</w:t>
      </w:r>
      <w:r w:rsidR="004D0FE8">
        <w:rPr>
          <w:noProof/>
          <w:lang w:val="en-US"/>
        </w:rPr>
        <w:t>’s</w:t>
      </w:r>
      <w:r w:rsidR="00E575A0">
        <w:rPr>
          <w:lang w:val="en-US"/>
        </w:rPr>
        <w:t xml:space="preserve"> study represents the latest </w:t>
      </w:r>
      <w:r w:rsidR="00E06DE9">
        <w:rPr>
          <w:lang w:val="en-US"/>
        </w:rPr>
        <w:t>authoritative</w:t>
      </w:r>
      <w:r w:rsidR="00E575A0">
        <w:rPr>
          <w:lang w:val="en-US"/>
        </w:rPr>
        <w:t xml:space="preserve"> meta-analysis</w:t>
      </w:r>
      <w:r w:rsidR="00E06DE9">
        <w:rPr>
          <w:lang w:val="en-US"/>
        </w:rPr>
        <w:t xml:space="preserve"> on</w:t>
      </w:r>
      <w:r w:rsidR="00E575A0">
        <w:rPr>
          <w:lang w:val="en-US"/>
        </w:rPr>
        <w:t xml:space="preserve"> </w:t>
      </w:r>
      <w:r w:rsidR="00DF6B4C">
        <w:rPr>
          <w:lang w:val="en-US"/>
        </w:rPr>
        <w:t xml:space="preserve">psychological </w:t>
      </w:r>
      <w:r w:rsidR="00E575A0">
        <w:rPr>
          <w:lang w:val="en-US"/>
        </w:rPr>
        <w:t xml:space="preserve">treatment for individuals who have sexually offended. </w:t>
      </w:r>
    </w:p>
    <w:p w14:paraId="71A95205" w14:textId="28EAE3A9" w:rsidR="005C6E95" w:rsidRDefault="00E575A0" w:rsidP="00A50EBF">
      <w:pPr>
        <w:spacing w:line="480" w:lineRule="auto"/>
        <w:ind w:firstLine="720"/>
        <w:rPr>
          <w:lang w:val="en-US"/>
        </w:rPr>
      </w:pPr>
      <w:r>
        <w:rPr>
          <w:lang w:val="en-US"/>
        </w:rPr>
        <w:t xml:space="preserve">One </w:t>
      </w:r>
      <w:r w:rsidR="002842AA">
        <w:rPr>
          <w:lang w:val="en-US"/>
        </w:rPr>
        <w:t xml:space="preserve">large scale </w:t>
      </w:r>
      <w:r>
        <w:rPr>
          <w:lang w:val="en-US"/>
        </w:rPr>
        <w:t xml:space="preserve">single study </w:t>
      </w:r>
      <w:r w:rsidR="002842AA">
        <w:rPr>
          <w:lang w:val="en-US"/>
        </w:rPr>
        <w:t xml:space="preserve">evaluation </w:t>
      </w:r>
      <w:r w:rsidR="00E06DE9">
        <w:rPr>
          <w:lang w:val="en-US"/>
        </w:rPr>
        <w:t>(</w:t>
      </w:r>
      <w:r w:rsidR="00E06DE9" w:rsidRPr="002842AA">
        <w:rPr>
          <w:i/>
          <w:lang w:val="en-US"/>
        </w:rPr>
        <w:t xml:space="preserve">N </w:t>
      </w:r>
      <w:r w:rsidR="00E06DE9">
        <w:rPr>
          <w:lang w:val="en-US"/>
        </w:rPr>
        <w:t xml:space="preserve">= 15,781) </w:t>
      </w:r>
      <w:r w:rsidR="00A30423">
        <w:rPr>
          <w:lang w:val="en-US"/>
        </w:rPr>
        <w:t>published</w:t>
      </w:r>
      <w:r w:rsidR="002842AA">
        <w:rPr>
          <w:lang w:val="en-US"/>
        </w:rPr>
        <w:t xml:space="preserve"> by</w:t>
      </w:r>
      <w:r>
        <w:rPr>
          <w:lang w:val="en-US"/>
        </w:rPr>
        <w:t xml:space="preserve"> </w:t>
      </w:r>
      <w:r w:rsidR="00E06DE9" w:rsidRPr="004314BF">
        <w:rPr>
          <w:color w:val="000000" w:themeColor="text1"/>
          <w:lang w:val="en-US"/>
        </w:rPr>
        <w:t xml:space="preserve">Mews, Di Bella, and </w:t>
      </w:r>
      <w:proofErr w:type="spellStart"/>
      <w:r w:rsidR="00E06DE9" w:rsidRPr="004314BF">
        <w:rPr>
          <w:color w:val="000000" w:themeColor="text1"/>
          <w:lang w:val="en-US"/>
        </w:rPr>
        <w:t>Purver</w:t>
      </w:r>
      <w:proofErr w:type="spellEnd"/>
      <w:r w:rsidR="00551DA4" w:rsidRPr="004314BF">
        <w:rPr>
          <w:color w:val="000000" w:themeColor="text1"/>
          <w:lang w:val="en-US"/>
        </w:rPr>
        <w:t xml:space="preserve"> (2017)</w:t>
      </w:r>
      <w:r w:rsidR="00551DA4">
        <w:rPr>
          <w:lang w:val="en-US"/>
        </w:rPr>
        <w:t xml:space="preserve"> </w:t>
      </w:r>
      <w:r w:rsidR="00C54D72">
        <w:rPr>
          <w:lang w:val="en-US"/>
        </w:rPr>
        <w:t xml:space="preserve">for the </w:t>
      </w:r>
      <w:r w:rsidR="004B0707">
        <w:rPr>
          <w:lang w:val="en-US"/>
        </w:rPr>
        <w:t xml:space="preserve">UK </w:t>
      </w:r>
      <w:r w:rsidR="00C54D72">
        <w:rPr>
          <w:lang w:val="en-US"/>
        </w:rPr>
        <w:t xml:space="preserve">Ministry of Justice </w:t>
      </w:r>
      <w:r w:rsidR="002842AA">
        <w:rPr>
          <w:lang w:val="en-US"/>
        </w:rPr>
        <w:t xml:space="preserve">examined the </w:t>
      </w:r>
      <w:r w:rsidR="00CD081E">
        <w:rPr>
          <w:lang w:val="en-US"/>
        </w:rPr>
        <w:t>“</w:t>
      </w:r>
      <w:r w:rsidR="00551DA4">
        <w:rPr>
          <w:lang w:val="en-US"/>
        </w:rPr>
        <w:t>Core</w:t>
      </w:r>
      <w:r w:rsidR="00CD081E">
        <w:rPr>
          <w:lang w:val="en-US"/>
        </w:rPr>
        <w:t>”</w:t>
      </w:r>
      <w:r w:rsidR="00551DA4">
        <w:rPr>
          <w:lang w:val="en-US"/>
        </w:rPr>
        <w:t xml:space="preserve"> sexual offense </w:t>
      </w:r>
      <w:r w:rsidR="00551DA4">
        <w:rPr>
          <w:lang w:val="en-US"/>
        </w:rPr>
        <w:lastRenderedPageBreak/>
        <w:t>treatment program</w:t>
      </w:r>
      <w:r w:rsidR="00B744CE">
        <w:rPr>
          <w:lang w:val="en-US"/>
        </w:rPr>
        <w:t xml:space="preserve"> delivered </w:t>
      </w:r>
      <w:r w:rsidR="002842AA">
        <w:rPr>
          <w:lang w:val="en-US"/>
        </w:rPr>
        <w:t xml:space="preserve">to men </w:t>
      </w:r>
      <w:r w:rsidR="00B744CE">
        <w:rPr>
          <w:lang w:val="en-US"/>
        </w:rPr>
        <w:t>across prisons</w:t>
      </w:r>
      <w:r w:rsidR="00895D5A">
        <w:rPr>
          <w:lang w:val="en-US"/>
        </w:rPr>
        <w:t xml:space="preserve"> in England and Wales</w:t>
      </w:r>
      <w:r w:rsidR="00E06DE9">
        <w:rPr>
          <w:lang w:val="en-US"/>
        </w:rPr>
        <w:t xml:space="preserve"> from 2000 to 2012</w:t>
      </w:r>
      <w:r w:rsidR="006E12DE">
        <w:rPr>
          <w:lang w:val="en-US"/>
        </w:rPr>
        <w:t xml:space="preserve">. </w:t>
      </w:r>
      <w:r w:rsidR="00B744CE">
        <w:rPr>
          <w:lang w:val="en-US"/>
        </w:rPr>
        <w:t xml:space="preserve">Mews et al. (2017) </w:t>
      </w:r>
      <w:r w:rsidR="00BD61BB">
        <w:rPr>
          <w:lang w:val="en-US"/>
        </w:rPr>
        <w:t xml:space="preserve">propensity </w:t>
      </w:r>
      <w:r w:rsidR="005A4D02">
        <w:rPr>
          <w:lang w:val="en-US"/>
        </w:rPr>
        <w:t xml:space="preserve">matched </w:t>
      </w:r>
      <w:r w:rsidR="00BD61BB">
        <w:rPr>
          <w:lang w:val="en-US"/>
        </w:rPr>
        <w:t>87 variables to promote</w:t>
      </w:r>
      <w:r w:rsidR="006E12DE">
        <w:rPr>
          <w:lang w:val="en-US"/>
        </w:rPr>
        <w:t xml:space="preserve"> equivalence between </w:t>
      </w:r>
      <w:r w:rsidR="00551DA4">
        <w:rPr>
          <w:lang w:val="en-US"/>
        </w:rPr>
        <w:t>the treated (</w:t>
      </w:r>
      <w:r w:rsidR="00BD61BB">
        <w:rPr>
          <w:i/>
          <w:lang w:val="en-US"/>
        </w:rPr>
        <w:t>N</w:t>
      </w:r>
      <w:r w:rsidR="00551DA4">
        <w:rPr>
          <w:lang w:val="en-US"/>
        </w:rPr>
        <w:t xml:space="preserve"> = 2,562) and untreated groups (</w:t>
      </w:r>
      <w:r w:rsidR="00BD61BB" w:rsidRPr="00BD61BB">
        <w:rPr>
          <w:i/>
          <w:lang w:val="en-US"/>
        </w:rPr>
        <w:t>N</w:t>
      </w:r>
      <w:r w:rsidR="00BD61BB">
        <w:rPr>
          <w:lang w:val="en-US"/>
        </w:rPr>
        <w:t xml:space="preserve"> = </w:t>
      </w:r>
      <w:r w:rsidR="005A4D02">
        <w:rPr>
          <w:lang w:val="en-US"/>
        </w:rPr>
        <w:t>13,219)</w:t>
      </w:r>
      <w:r w:rsidR="00BD61BB">
        <w:rPr>
          <w:lang w:val="en-US"/>
        </w:rPr>
        <w:t xml:space="preserve"> </w:t>
      </w:r>
      <w:r w:rsidR="005A4D02">
        <w:rPr>
          <w:lang w:val="en-US"/>
        </w:rPr>
        <w:t xml:space="preserve">and found that </w:t>
      </w:r>
      <w:r w:rsidR="00BD61BB">
        <w:rPr>
          <w:lang w:val="en-US"/>
        </w:rPr>
        <w:t xml:space="preserve">sexual recidivism for treated individuals </w:t>
      </w:r>
      <w:r w:rsidR="00BD61BB" w:rsidRPr="002842AA">
        <w:rPr>
          <w:i/>
          <w:lang w:val="en-US"/>
        </w:rPr>
        <w:t>increased</w:t>
      </w:r>
      <w:r w:rsidR="00BD61BB">
        <w:rPr>
          <w:lang w:val="en-US"/>
        </w:rPr>
        <w:t xml:space="preserve"> by an absolute value of 2% and a relative value of 25% (10%</w:t>
      </w:r>
      <w:r w:rsidR="005A4D02">
        <w:rPr>
          <w:lang w:val="en-US"/>
        </w:rPr>
        <w:t xml:space="preserve"> treated</w:t>
      </w:r>
      <w:r w:rsidR="00BD61BB">
        <w:rPr>
          <w:lang w:val="en-US"/>
        </w:rPr>
        <w:t xml:space="preserve"> vs. 8%</w:t>
      </w:r>
      <w:r w:rsidR="005A4D02">
        <w:rPr>
          <w:lang w:val="en-US"/>
        </w:rPr>
        <w:t xml:space="preserve"> untreated</w:t>
      </w:r>
      <w:r w:rsidR="00E06DE9">
        <w:rPr>
          <w:lang w:val="en-US"/>
        </w:rPr>
        <w:t>)</w:t>
      </w:r>
      <w:r w:rsidR="002842AA">
        <w:rPr>
          <w:lang w:val="en-US"/>
        </w:rPr>
        <w:t xml:space="preserve"> </w:t>
      </w:r>
      <w:r w:rsidR="00DF6B4C">
        <w:rPr>
          <w:lang w:val="en-US"/>
        </w:rPr>
        <w:t>over a mean</w:t>
      </w:r>
      <w:r w:rsidR="002842AA">
        <w:rPr>
          <w:lang w:val="en-US"/>
        </w:rPr>
        <w:t xml:space="preserve"> 8.2</w:t>
      </w:r>
      <w:r w:rsidR="007521DA">
        <w:rPr>
          <w:lang w:val="en-US"/>
        </w:rPr>
        <w:t>-</w:t>
      </w:r>
      <w:r w:rsidR="002842AA">
        <w:rPr>
          <w:lang w:val="en-US"/>
        </w:rPr>
        <w:t>year follow</w:t>
      </w:r>
      <w:r w:rsidR="007521DA">
        <w:rPr>
          <w:lang w:val="en-US"/>
        </w:rPr>
        <w:t>-</w:t>
      </w:r>
      <w:r w:rsidR="002842AA">
        <w:rPr>
          <w:lang w:val="en-US"/>
        </w:rPr>
        <w:t xml:space="preserve">up. The sheer scale and apparent rigor of this individual study has cast significant </w:t>
      </w:r>
      <w:r w:rsidR="00C850FF">
        <w:rPr>
          <w:lang w:val="en-US"/>
        </w:rPr>
        <w:t xml:space="preserve">international </w:t>
      </w:r>
      <w:r w:rsidR="002842AA">
        <w:rPr>
          <w:lang w:val="en-US"/>
        </w:rPr>
        <w:t xml:space="preserve">doubt on whether </w:t>
      </w:r>
      <w:r w:rsidR="00EA567C">
        <w:rPr>
          <w:lang w:val="en-US"/>
        </w:rPr>
        <w:t>individuals</w:t>
      </w:r>
      <w:r w:rsidR="002842AA">
        <w:rPr>
          <w:lang w:val="en-US"/>
        </w:rPr>
        <w:t xml:space="preserve"> who have sexually offended can be rehabilitated using </w:t>
      </w:r>
      <w:r w:rsidR="00EA27B2">
        <w:rPr>
          <w:lang w:val="en-US"/>
        </w:rPr>
        <w:t>specialized</w:t>
      </w:r>
      <w:r w:rsidR="00344DF0">
        <w:rPr>
          <w:lang w:val="en-US"/>
        </w:rPr>
        <w:t xml:space="preserve"> </w:t>
      </w:r>
      <w:r w:rsidR="002842AA">
        <w:rPr>
          <w:lang w:val="en-US"/>
        </w:rPr>
        <w:t>psychological programs (see Forde, 2017</w:t>
      </w:r>
      <w:r w:rsidR="00EA27B2">
        <w:rPr>
          <w:lang w:val="en-US"/>
        </w:rPr>
        <w:t>).</w:t>
      </w:r>
      <w:r w:rsidR="007521DA">
        <w:rPr>
          <w:lang w:val="en-US"/>
        </w:rPr>
        <w:t xml:space="preserve"> </w:t>
      </w:r>
      <w:r w:rsidR="00EA27B2">
        <w:rPr>
          <w:lang w:val="en-US"/>
        </w:rPr>
        <w:t>This is</w:t>
      </w:r>
      <w:r w:rsidR="00C15C62">
        <w:rPr>
          <w:lang w:val="en-US"/>
        </w:rPr>
        <w:t xml:space="preserve"> despite the fact that Mews et al.’s</w:t>
      </w:r>
      <w:r w:rsidR="00974841">
        <w:rPr>
          <w:lang w:val="en-US"/>
        </w:rPr>
        <w:t xml:space="preserve"> </w:t>
      </w:r>
      <w:r w:rsidR="00C15C62">
        <w:rPr>
          <w:lang w:val="en-US"/>
        </w:rPr>
        <w:t xml:space="preserve">findings have </w:t>
      </w:r>
      <w:r w:rsidR="006F5FAB">
        <w:rPr>
          <w:lang w:val="en-US"/>
        </w:rPr>
        <w:t xml:space="preserve">not yet </w:t>
      </w:r>
      <w:r w:rsidR="00C15C62">
        <w:rPr>
          <w:lang w:val="en-US"/>
        </w:rPr>
        <w:t>been incorporated into</w:t>
      </w:r>
      <w:r w:rsidR="00E06DE9">
        <w:rPr>
          <w:lang w:val="en-US"/>
        </w:rPr>
        <w:t xml:space="preserve"> </w:t>
      </w:r>
      <w:r w:rsidR="006F5FAB">
        <w:rPr>
          <w:lang w:val="en-US"/>
        </w:rPr>
        <w:t>a meta-analysi</w:t>
      </w:r>
      <w:r w:rsidR="00C15C62">
        <w:rPr>
          <w:lang w:val="en-US"/>
        </w:rPr>
        <w:t xml:space="preserve">s. </w:t>
      </w:r>
    </w:p>
    <w:p w14:paraId="6A609B58" w14:textId="17346E9D" w:rsidR="00DF6B4C" w:rsidRPr="00DF6B4C" w:rsidRDefault="00DF6B4C" w:rsidP="00810BEB">
      <w:pPr>
        <w:spacing w:line="480" w:lineRule="auto"/>
        <w:jc w:val="center"/>
        <w:rPr>
          <w:b/>
          <w:lang w:val="en-US"/>
        </w:rPr>
      </w:pPr>
      <w:r w:rsidRPr="00DF6B4C">
        <w:rPr>
          <w:b/>
          <w:lang w:val="en-US"/>
        </w:rPr>
        <w:t>Domestic Violence</w:t>
      </w:r>
    </w:p>
    <w:p w14:paraId="10900092" w14:textId="7235BFB4" w:rsidR="0003428B" w:rsidRDefault="00284F13" w:rsidP="00A50EBF">
      <w:pPr>
        <w:spacing w:line="480" w:lineRule="auto"/>
        <w:rPr>
          <w:lang w:val="en-US"/>
        </w:rPr>
      </w:pPr>
      <w:r>
        <w:rPr>
          <w:lang w:val="en-US"/>
        </w:rPr>
        <w:tab/>
        <w:t>Several reviews and me</w:t>
      </w:r>
      <w:r w:rsidR="00A86CBB">
        <w:rPr>
          <w:lang w:val="en-US"/>
        </w:rPr>
        <w:t>ta-analyses have been published</w:t>
      </w:r>
      <w:r w:rsidR="006F5FAB">
        <w:rPr>
          <w:lang w:val="en-US"/>
        </w:rPr>
        <w:t xml:space="preserve"> that focus on treatment for domestic violence</w:t>
      </w:r>
      <w:r w:rsidR="00471FD5">
        <w:rPr>
          <w:lang w:val="en-US"/>
        </w:rPr>
        <w:t xml:space="preserve">, </w:t>
      </w:r>
      <w:r w:rsidR="00B105C4">
        <w:rPr>
          <w:lang w:val="en-US"/>
        </w:rPr>
        <w:t xml:space="preserve">each generating largely </w:t>
      </w:r>
      <w:r w:rsidR="007B0AFA">
        <w:rPr>
          <w:lang w:val="en-US"/>
        </w:rPr>
        <w:t>eq</w:t>
      </w:r>
      <w:r w:rsidR="00B6373B">
        <w:rPr>
          <w:lang w:val="en-US"/>
        </w:rPr>
        <w:t>uivocal findings (Babcock</w:t>
      </w:r>
      <w:r w:rsidR="007B0AFA">
        <w:rPr>
          <w:lang w:val="en-US"/>
        </w:rPr>
        <w:t>,</w:t>
      </w:r>
      <w:r w:rsidR="00B6373B">
        <w:rPr>
          <w:lang w:val="en-US"/>
        </w:rPr>
        <w:t xml:space="preserve"> Green, &amp; </w:t>
      </w:r>
      <w:proofErr w:type="spellStart"/>
      <w:r w:rsidR="00B6373B">
        <w:rPr>
          <w:lang w:val="en-US"/>
        </w:rPr>
        <w:t>Robie</w:t>
      </w:r>
      <w:proofErr w:type="spellEnd"/>
      <w:r w:rsidR="00B6373B">
        <w:rPr>
          <w:lang w:val="en-US"/>
        </w:rPr>
        <w:t>,</w:t>
      </w:r>
      <w:r w:rsidR="007B0AFA">
        <w:rPr>
          <w:lang w:val="en-US"/>
        </w:rPr>
        <w:t xml:space="preserve"> </w:t>
      </w:r>
      <w:r w:rsidR="008E70CF">
        <w:rPr>
          <w:lang w:val="en-US"/>
        </w:rPr>
        <w:t>2004</w:t>
      </w:r>
      <w:r w:rsidR="00A86CBB">
        <w:rPr>
          <w:lang w:val="en-US"/>
        </w:rPr>
        <w:t xml:space="preserve">; </w:t>
      </w:r>
      <w:r w:rsidR="006B11EA">
        <w:rPr>
          <w:lang w:val="en-US"/>
        </w:rPr>
        <w:t xml:space="preserve">Davis &amp; Taylor, 1999; </w:t>
      </w:r>
      <w:r w:rsidR="00A86CBB">
        <w:rPr>
          <w:lang w:val="en-US"/>
        </w:rPr>
        <w:t xml:space="preserve">Eckhardt et al., 2013; Feder &amp; Wilson, 2005; </w:t>
      </w:r>
      <w:proofErr w:type="spellStart"/>
      <w:r w:rsidR="00A86CBB">
        <w:rPr>
          <w:lang w:val="en-US"/>
        </w:rPr>
        <w:t>Sartin</w:t>
      </w:r>
      <w:proofErr w:type="spellEnd"/>
      <w:r w:rsidR="00A86CBB">
        <w:rPr>
          <w:lang w:val="en-US"/>
        </w:rPr>
        <w:t xml:space="preserve">, Hansen, &amp; Huss, 2006; </w:t>
      </w:r>
      <w:proofErr w:type="spellStart"/>
      <w:r w:rsidR="00B105C4">
        <w:rPr>
          <w:lang w:val="en-US"/>
        </w:rPr>
        <w:t>Sme</w:t>
      </w:r>
      <w:r w:rsidR="00B6373B">
        <w:rPr>
          <w:lang w:val="en-US"/>
        </w:rPr>
        <w:t>dslund</w:t>
      </w:r>
      <w:proofErr w:type="spellEnd"/>
      <w:r w:rsidR="00B6373B">
        <w:rPr>
          <w:lang w:val="en-US"/>
        </w:rPr>
        <w:t xml:space="preserve">, </w:t>
      </w:r>
      <w:proofErr w:type="spellStart"/>
      <w:r w:rsidR="00B6373B">
        <w:rPr>
          <w:lang w:val="en-US"/>
        </w:rPr>
        <w:t>Dalsb</w:t>
      </w:r>
      <w:r w:rsidR="00B6373B" w:rsidRPr="00B6373B">
        <w:rPr>
          <w:lang w:val="en-US"/>
        </w:rPr>
        <w:t>ø</w:t>
      </w:r>
      <w:proofErr w:type="spellEnd"/>
      <w:r w:rsidR="00B6373B">
        <w:rPr>
          <w:lang w:val="en-US"/>
        </w:rPr>
        <w:t xml:space="preserve">, </w:t>
      </w:r>
      <w:proofErr w:type="spellStart"/>
      <w:r w:rsidR="00B6373B">
        <w:rPr>
          <w:lang w:val="en-US"/>
        </w:rPr>
        <w:t>Steiro</w:t>
      </w:r>
      <w:proofErr w:type="spellEnd"/>
      <w:r w:rsidR="00B6373B">
        <w:rPr>
          <w:lang w:val="en-US"/>
        </w:rPr>
        <w:t xml:space="preserve">, </w:t>
      </w:r>
      <w:proofErr w:type="spellStart"/>
      <w:r w:rsidR="00B6373B">
        <w:rPr>
          <w:lang w:val="en-US"/>
        </w:rPr>
        <w:t>Winsvold</w:t>
      </w:r>
      <w:proofErr w:type="spellEnd"/>
      <w:r w:rsidR="00B6373B">
        <w:rPr>
          <w:lang w:val="en-US"/>
        </w:rPr>
        <w:t>, &amp; Clench-</w:t>
      </w:r>
      <w:proofErr w:type="spellStart"/>
      <w:r w:rsidR="00B6373B">
        <w:rPr>
          <w:lang w:val="en-US"/>
        </w:rPr>
        <w:t>Aas</w:t>
      </w:r>
      <w:proofErr w:type="spellEnd"/>
      <w:r w:rsidR="00B6373B">
        <w:rPr>
          <w:lang w:val="en-US"/>
        </w:rPr>
        <w:t xml:space="preserve">, </w:t>
      </w:r>
      <w:r w:rsidR="00B024DD">
        <w:rPr>
          <w:lang w:val="en-US"/>
        </w:rPr>
        <w:t>2007</w:t>
      </w:r>
      <w:r w:rsidR="00B105C4">
        <w:rPr>
          <w:lang w:val="en-US"/>
        </w:rPr>
        <w:t>)</w:t>
      </w:r>
      <w:r w:rsidR="00A86CBB">
        <w:rPr>
          <w:lang w:val="en-US"/>
        </w:rPr>
        <w:t xml:space="preserve">. </w:t>
      </w:r>
      <w:r w:rsidR="00253214">
        <w:rPr>
          <w:lang w:val="en-US"/>
        </w:rPr>
        <w:t xml:space="preserve">In the </w:t>
      </w:r>
      <w:r w:rsidR="00253214" w:rsidRPr="00E06DE9">
        <w:rPr>
          <w:lang w:val="en-US"/>
        </w:rPr>
        <w:t>first meta</w:t>
      </w:r>
      <w:r w:rsidR="00253214">
        <w:rPr>
          <w:lang w:val="en-US"/>
        </w:rPr>
        <w:t>-analysis</w:t>
      </w:r>
      <w:r w:rsidR="008E70CF">
        <w:rPr>
          <w:lang w:val="en-US"/>
        </w:rPr>
        <w:t>, Babcock et al</w:t>
      </w:r>
      <w:r w:rsidR="00DA2B84">
        <w:rPr>
          <w:lang w:val="en-US"/>
        </w:rPr>
        <w:t xml:space="preserve">. (2004) </w:t>
      </w:r>
      <w:r w:rsidR="00C15C62">
        <w:rPr>
          <w:lang w:val="en-US"/>
        </w:rPr>
        <w:t xml:space="preserve">reported </w:t>
      </w:r>
      <w:r w:rsidR="00DA2B84">
        <w:rPr>
          <w:lang w:val="en-US"/>
        </w:rPr>
        <w:t>a “small” treatment effect</w:t>
      </w:r>
      <w:r w:rsidR="00E93ECF">
        <w:rPr>
          <w:lang w:val="en-US"/>
        </w:rPr>
        <w:t xml:space="preserve"> </w:t>
      </w:r>
      <w:r w:rsidR="00834946">
        <w:rPr>
          <w:lang w:val="en-US"/>
        </w:rPr>
        <w:t>(</w:t>
      </w:r>
      <w:r w:rsidR="00834946" w:rsidRPr="00834946">
        <w:rPr>
          <w:i/>
          <w:lang w:val="en-US"/>
        </w:rPr>
        <w:t>d</w:t>
      </w:r>
      <w:r w:rsidR="00834946">
        <w:rPr>
          <w:lang w:val="en-US"/>
        </w:rPr>
        <w:t xml:space="preserve"> = 0.18) for studies using police reports as the recidivism outcome</w:t>
      </w:r>
      <w:r w:rsidR="00DF6B4C">
        <w:rPr>
          <w:lang w:val="en-US"/>
        </w:rPr>
        <w:t>. However, they</w:t>
      </w:r>
      <w:r w:rsidR="00834946">
        <w:rPr>
          <w:lang w:val="en-US"/>
        </w:rPr>
        <w:t xml:space="preserve"> </w:t>
      </w:r>
      <w:r w:rsidR="00E93ECF">
        <w:rPr>
          <w:lang w:val="en-US"/>
        </w:rPr>
        <w:t>did not publish comparative weighted or unweighted reoffending rates</w:t>
      </w:r>
      <w:r w:rsidR="00E53B8B">
        <w:rPr>
          <w:lang w:val="en-US"/>
        </w:rPr>
        <w:t xml:space="preserve"> and their study was not limited to specialized psychological treatment</w:t>
      </w:r>
      <w:r w:rsidR="00DA2B84">
        <w:rPr>
          <w:lang w:val="en-US"/>
        </w:rPr>
        <w:t>. A limited number of moderators were examined showing that</w:t>
      </w:r>
      <w:r w:rsidR="00471FD5">
        <w:rPr>
          <w:lang w:val="en-US"/>
        </w:rPr>
        <w:t>,</w:t>
      </w:r>
      <w:r w:rsidR="00DA2B84">
        <w:rPr>
          <w:lang w:val="en-US"/>
        </w:rPr>
        <w:t xml:space="preserve"> </w:t>
      </w:r>
      <w:r w:rsidR="0081637D">
        <w:rPr>
          <w:lang w:val="en-US"/>
        </w:rPr>
        <w:t>although results did not vary according to treatment approach (i.e., D</w:t>
      </w:r>
      <w:r w:rsidR="00CD081E">
        <w:rPr>
          <w:lang w:val="en-US"/>
        </w:rPr>
        <w:t>u</w:t>
      </w:r>
      <w:r w:rsidR="0081637D">
        <w:rPr>
          <w:lang w:val="en-US"/>
        </w:rPr>
        <w:t>luth vs. CBT)</w:t>
      </w:r>
      <w:r w:rsidR="00EA27B2">
        <w:rPr>
          <w:lang w:val="en-US"/>
        </w:rPr>
        <w:t>,</w:t>
      </w:r>
      <w:r w:rsidR="0081637D">
        <w:rPr>
          <w:lang w:val="en-US"/>
        </w:rPr>
        <w:t xml:space="preserve"> </w:t>
      </w:r>
      <w:r w:rsidR="00DF6B4C">
        <w:rPr>
          <w:lang w:val="en-US"/>
        </w:rPr>
        <w:t>experimental designs</w:t>
      </w:r>
      <w:r w:rsidR="00EA27B2">
        <w:rPr>
          <w:lang w:val="en-US"/>
        </w:rPr>
        <w:t xml:space="preserve"> were associated with a slight</w:t>
      </w:r>
      <w:r w:rsidR="00C54D72">
        <w:rPr>
          <w:lang w:val="en-US"/>
        </w:rPr>
        <w:t xml:space="preserve"> reduc</w:t>
      </w:r>
      <w:r w:rsidR="00EA27B2">
        <w:rPr>
          <w:lang w:val="en-US"/>
        </w:rPr>
        <w:t>tion in</w:t>
      </w:r>
      <w:r w:rsidR="00C54D72">
        <w:rPr>
          <w:lang w:val="en-US"/>
        </w:rPr>
        <w:t xml:space="preserve"> treatment effects</w:t>
      </w:r>
      <w:r w:rsidR="0081637D">
        <w:rPr>
          <w:lang w:val="en-US"/>
        </w:rPr>
        <w:t>. This meta-analysi</w:t>
      </w:r>
      <w:r w:rsidR="00AA6139">
        <w:rPr>
          <w:lang w:val="en-US"/>
        </w:rPr>
        <w:t xml:space="preserve">s </w:t>
      </w:r>
      <w:r w:rsidR="0081637D">
        <w:rPr>
          <w:lang w:val="en-US"/>
        </w:rPr>
        <w:t>was relatively large (</w:t>
      </w:r>
      <w:r w:rsidR="0081637D" w:rsidRPr="0081637D">
        <w:rPr>
          <w:i/>
          <w:lang w:val="en-US"/>
        </w:rPr>
        <w:t>k</w:t>
      </w:r>
      <w:r w:rsidR="0081637D">
        <w:rPr>
          <w:lang w:val="en-US"/>
        </w:rPr>
        <w:t xml:space="preserve"> = 22) but </w:t>
      </w:r>
      <w:r w:rsidR="00AE768C">
        <w:rPr>
          <w:lang w:val="en-US"/>
        </w:rPr>
        <w:t>man</w:t>
      </w:r>
      <w:r w:rsidR="00794E46">
        <w:rPr>
          <w:lang w:val="en-US"/>
        </w:rPr>
        <w:t xml:space="preserve">y comparison groups </w:t>
      </w:r>
      <w:r w:rsidR="00344DF0">
        <w:rPr>
          <w:lang w:val="en-US"/>
        </w:rPr>
        <w:t xml:space="preserve">included </w:t>
      </w:r>
      <w:r w:rsidR="00794E46">
        <w:rPr>
          <w:lang w:val="en-US"/>
        </w:rPr>
        <w:t>treatment dropouts</w:t>
      </w:r>
      <w:r w:rsidR="00C54D72">
        <w:rPr>
          <w:lang w:val="en-US"/>
        </w:rPr>
        <w:t xml:space="preserve"> who </w:t>
      </w:r>
      <w:r w:rsidR="00276E55">
        <w:rPr>
          <w:lang w:val="en-US"/>
        </w:rPr>
        <w:t xml:space="preserve">hold </w:t>
      </w:r>
      <w:r w:rsidR="00794E46">
        <w:rPr>
          <w:lang w:val="en-US"/>
        </w:rPr>
        <w:t xml:space="preserve">unique </w:t>
      </w:r>
      <w:r w:rsidR="007E2BBA">
        <w:rPr>
          <w:lang w:val="en-US"/>
        </w:rPr>
        <w:t xml:space="preserve">risk </w:t>
      </w:r>
      <w:r w:rsidR="00794E46">
        <w:rPr>
          <w:lang w:val="en-US"/>
        </w:rPr>
        <w:t>c</w:t>
      </w:r>
      <w:r w:rsidR="0081637D">
        <w:rPr>
          <w:lang w:val="en-US"/>
        </w:rPr>
        <w:t xml:space="preserve">haracteristics that impact </w:t>
      </w:r>
      <w:r w:rsidR="00794E46">
        <w:rPr>
          <w:lang w:val="en-US"/>
        </w:rPr>
        <w:t>recidivism</w:t>
      </w:r>
      <w:r w:rsidR="00C54D72">
        <w:rPr>
          <w:lang w:val="en-US"/>
        </w:rPr>
        <w:t xml:space="preserve"> </w:t>
      </w:r>
      <w:r w:rsidR="00794E46">
        <w:rPr>
          <w:lang w:val="en-US"/>
        </w:rPr>
        <w:t>(</w:t>
      </w:r>
      <w:r w:rsidR="00276E55">
        <w:rPr>
          <w:lang w:val="en-US"/>
        </w:rPr>
        <w:t xml:space="preserve">Hanson et al., 2002; </w:t>
      </w:r>
      <w:proofErr w:type="spellStart"/>
      <w:r w:rsidR="00B6373B">
        <w:rPr>
          <w:lang w:val="en-US"/>
        </w:rPr>
        <w:t>Olver</w:t>
      </w:r>
      <w:proofErr w:type="spellEnd"/>
      <w:r w:rsidR="00B6373B">
        <w:rPr>
          <w:lang w:val="en-US"/>
        </w:rPr>
        <w:t xml:space="preserve">, Stockdale, &amp; </w:t>
      </w:r>
      <w:proofErr w:type="spellStart"/>
      <w:r w:rsidR="00B6373B">
        <w:rPr>
          <w:lang w:val="en-US"/>
        </w:rPr>
        <w:t>Wormith</w:t>
      </w:r>
      <w:proofErr w:type="spellEnd"/>
      <w:r w:rsidR="00B6373B">
        <w:rPr>
          <w:lang w:val="en-US"/>
        </w:rPr>
        <w:t xml:space="preserve">, </w:t>
      </w:r>
      <w:r w:rsidR="00794E46">
        <w:rPr>
          <w:lang w:val="en-US"/>
        </w:rPr>
        <w:t xml:space="preserve">2011). </w:t>
      </w:r>
      <w:r w:rsidR="00972FF0">
        <w:rPr>
          <w:lang w:val="en-US"/>
        </w:rPr>
        <w:t>Two later published meta-anal</w:t>
      </w:r>
      <w:r w:rsidR="00344DF0">
        <w:rPr>
          <w:lang w:val="en-US"/>
        </w:rPr>
        <w:t>yses have been unable to</w:t>
      </w:r>
      <w:r w:rsidR="00972FF0">
        <w:rPr>
          <w:lang w:val="en-US"/>
        </w:rPr>
        <w:t xml:space="preserve"> establish treatment effectiveness for </w:t>
      </w:r>
      <w:r w:rsidR="00E53B8B">
        <w:rPr>
          <w:lang w:val="en-US"/>
        </w:rPr>
        <w:t xml:space="preserve">specialized </w:t>
      </w:r>
      <w:r w:rsidR="00B6373B">
        <w:rPr>
          <w:lang w:val="en-US"/>
        </w:rPr>
        <w:t xml:space="preserve">domestic violence programs </w:t>
      </w:r>
      <w:r w:rsidR="00972FF0">
        <w:rPr>
          <w:lang w:val="en-US"/>
        </w:rPr>
        <w:t xml:space="preserve">(Feder &amp; Wilson, 2005; </w:t>
      </w:r>
      <w:proofErr w:type="spellStart"/>
      <w:r w:rsidR="00972FF0">
        <w:rPr>
          <w:lang w:val="en-US"/>
        </w:rPr>
        <w:t>Smedslund</w:t>
      </w:r>
      <w:proofErr w:type="spellEnd"/>
      <w:r w:rsidR="00972FF0">
        <w:rPr>
          <w:lang w:val="en-US"/>
        </w:rPr>
        <w:t xml:space="preserve"> et al., 2007). Feder and Wilson (2005)</w:t>
      </w:r>
      <w:r w:rsidR="002E49DB">
        <w:rPr>
          <w:lang w:val="en-US"/>
        </w:rPr>
        <w:t xml:space="preserve"> limited their meta-analysis </w:t>
      </w:r>
      <w:r w:rsidR="002E49DB">
        <w:rPr>
          <w:lang w:val="en-US"/>
        </w:rPr>
        <w:lastRenderedPageBreak/>
        <w:t>to court-mandated treatment programs in North America (</w:t>
      </w:r>
      <w:r w:rsidR="00CD081E">
        <w:rPr>
          <w:i/>
          <w:lang w:val="en-US"/>
        </w:rPr>
        <w:t>k</w:t>
      </w:r>
      <w:r w:rsidR="00CD081E">
        <w:rPr>
          <w:lang w:val="en-US"/>
        </w:rPr>
        <w:t xml:space="preserve"> </w:t>
      </w:r>
      <w:r w:rsidR="0008195C">
        <w:rPr>
          <w:lang w:val="en-US"/>
        </w:rPr>
        <w:t xml:space="preserve">= 10) and found a significant reduction in domestic violence recidivism for studies using some type of </w:t>
      </w:r>
      <w:r w:rsidR="00344DF0">
        <w:rPr>
          <w:lang w:val="en-US"/>
        </w:rPr>
        <w:t>randomization</w:t>
      </w:r>
      <w:r w:rsidR="007F565C">
        <w:rPr>
          <w:lang w:val="en-US"/>
        </w:rPr>
        <w:t>,</w:t>
      </w:r>
      <w:r w:rsidR="00344DF0">
        <w:rPr>
          <w:lang w:val="en-US"/>
        </w:rPr>
        <w:t xml:space="preserve"> </w:t>
      </w:r>
      <w:r w:rsidR="00B6373B">
        <w:rPr>
          <w:lang w:val="en-US"/>
        </w:rPr>
        <w:t xml:space="preserve">but no </w:t>
      </w:r>
      <w:r w:rsidR="0008195C">
        <w:rPr>
          <w:lang w:val="en-US"/>
        </w:rPr>
        <w:t xml:space="preserve">effects for those conducted without randomization. </w:t>
      </w:r>
      <w:proofErr w:type="spellStart"/>
      <w:r w:rsidR="0008195C">
        <w:rPr>
          <w:lang w:val="en-US"/>
        </w:rPr>
        <w:t>Smedslund</w:t>
      </w:r>
      <w:proofErr w:type="spellEnd"/>
      <w:r w:rsidR="0008195C">
        <w:rPr>
          <w:lang w:val="en-US"/>
        </w:rPr>
        <w:t xml:space="preserve"> et al. (2007) focused t</w:t>
      </w:r>
      <w:r w:rsidR="00C850FF">
        <w:rPr>
          <w:lang w:val="en-US"/>
        </w:rPr>
        <w:t xml:space="preserve">heir meta-analysis solely on </w:t>
      </w:r>
      <w:r w:rsidR="00C15C62">
        <w:rPr>
          <w:lang w:val="en-US"/>
        </w:rPr>
        <w:t>treatments</w:t>
      </w:r>
      <w:r w:rsidR="0008195C">
        <w:rPr>
          <w:lang w:val="en-US"/>
        </w:rPr>
        <w:t xml:space="preserve"> </w:t>
      </w:r>
      <w:r w:rsidR="00C15C62">
        <w:rPr>
          <w:lang w:val="en-US"/>
        </w:rPr>
        <w:t xml:space="preserve">using </w:t>
      </w:r>
      <w:r w:rsidR="00C850FF">
        <w:rPr>
          <w:lang w:val="en-US"/>
        </w:rPr>
        <w:t xml:space="preserve">CBT elements and </w:t>
      </w:r>
      <w:r w:rsidR="0008195C">
        <w:rPr>
          <w:lang w:val="en-US"/>
        </w:rPr>
        <w:t xml:space="preserve">randomized controlled designs. In this </w:t>
      </w:r>
      <w:r w:rsidR="002467DE">
        <w:rPr>
          <w:lang w:val="en-US"/>
        </w:rPr>
        <w:t xml:space="preserve">small meta-analysis </w:t>
      </w:r>
      <w:r w:rsidR="004519B0">
        <w:rPr>
          <w:lang w:val="en-US"/>
        </w:rPr>
        <w:t xml:space="preserve">of North American </w:t>
      </w:r>
      <w:r w:rsidR="002467DE">
        <w:rPr>
          <w:lang w:val="en-US"/>
        </w:rPr>
        <w:t xml:space="preserve">studies </w:t>
      </w:r>
      <w:r w:rsidR="0008195C">
        <w:rPr>
          <w:lang w:val="en-US"/>
        </w:rPr>
        <w:t>(</w:t>
      </w:r>
      <w:r w:rsidR="00CD081E">
        <w:rPr>
          <w:i/>
          <w:lang w:val="en-US"/>
        </w:rPr>
        <w:t>k</w:t>
      </w:r>
      <w:r w:rsidR="00CD081E" w:rsidRPr="0008195C">
        <w:rPr>
          <w:i/>
          <w:lang w:val="en-US"/>
        </w:rPr>
        <w:t xml:space="preserve"> </w:t>
      </w:r>
      <w:r w:rsidR="002467DE">
        <w:rPr>
          <w:lang w:val="en-US"/>
        </w:rPr>
        <w:t>= 4</w:t>
      </w:r>
      <w:r w:rsidR="0008195C">
        <w:rPr>
          <w:lang w:val="en-US"/>
        </w:rPr>
        <w:t>)</w:t>
      </w:r>
      <w:r w:rsidR="002467DE">
        <w:rPr>
          <w:lang w:val="en-US"/>
        </w:rPr>
        <w:t xml:space="preserve">, </w:t>
      </w:r>
      <w:proofErr w:type="spellStart"/>
      <w:r w:rsidR="002467DE">
        <w:rPr>
          <w:lang w:val="en-US"/>
        </w:rPr>
        <w:t>Smedslund</w:t>
      </w:r>
      <w:proofErr w:type="spellEnd"/>
      <w:r w:rsidR="002467DE">
        <w:rPr>
          <w:lang w:val="en-US"/>
        </w:rPr>
        <w:t xml:space="preserve"> et al. conclude</w:t>
      </w:r>
      <w:r w:rsidR="00FF27A8">
        <w:rPr>
          <w:lang w:val="en-US"/>
        </w:rPr>
        <w:t>d that</w:t>
      </w:r>
      <w:r w:rsidR="00C54D72">
        <w:rPr>
          <w:lang w:val="en-US"/>
        </w:rPr>
        <w:t xml:space="preserve"> findings</w:t>
      </w:r>
      <w:r w:rsidR="004519B0">
        <w:rPr>
          <w:lang w:val="en-US"/>
        </w:rPr>
        <w:t xml:space="preserve"> were</w:t>
      </w:r>
      <w:r w:rsidR="002467DE">
        <w:rPr>
          <w:lang w:val="en-US"/>
        </w:rPr>
        <w:t xml:space="preserve"> “inconsistent and heterogeneous” (p.</w:t>
      </w:r>
      <w:r w:rsidR="00CD081E">
        <w:rPr>
          <w:lang w:val="en-US"/>
        </w:rPr>
        <w:t xml:space="preserve"> </w:t>
      </w:r>
      <w:r w:rsidR="002467DE">
        <w:rPr>
          <w:lang w:val="en-US"/>
        </w:rPr>
        <w:t xml:space="preserve">12). </w:t>
      </w:r>
      <w:r w:rsidR="0008195C">
        <w:rPr>
          <w:lang w:val="en-US"/>
        </w:rPr>
        <w:t xml:space="preserve"> </w:t>
      </w:r>
      <w:r w:rsidR="002467DE">
        <w:rPr>
          <w:lang w:val="en-US"/>
        </w:rPr>
        <w:t xml:space="preserve">Given the difficulty researchers </w:t>
      </w:r>
      <w:r w:rsidR="004519B0">
        <w:rPr>
          <w:lang w:val="en-US"/>
        </w:rPr>
        <w:t xml:space="preserve">have had </w:t>
      </w:r>
      <w:r w:rsidR="002467DE">
        <w:rPr>
          <w:lang w:val="en-US"/>
        </w:rPr>
        <w:t>examining</w:t>
      </w:r>
      <w:r w:rsidR="0003428B">
        <w:rPr>
          <w:lang w:val="en-US"/>
        </w:rPr>
        <w:t xml:space="preserve"> </w:t>
      </w:r>
      <w:r w:rsidR="00344DF0">
        <w:rPr>
          <w:lang w:val="en-US"/>
        </w:rPr>
        <w:t>domestic violence program effectiveness</w:t>
      </w:r>
      <w:r w:rsidR="002467DE">
        <w:rPr>
          <w:lang w:val="en-US"/>
        </w:rPr>
        <w:t>, it is</w:t>
      </w:r>
      <w:r w:rsidR="0003428B">
        <w:rPr>
          <w:lang w:val="en-US"/>
        </w:rPr>
        <w:t xml:space="preserve"> un</w:t>
      </w:r>
      <w:r w:rsidR="002467DE">
        <w:rPr>
          <w:lang w:val="en-US"/>
        </w:rPr>
        <w:t xml:space="preserve">surprising that </w:t>
      </w:r>
      <w:r w:rsidR="0003428B">
        <w:rPr>
          <w:lang w:val="en-US"/>
        </w:rPr>
        <w:t>potential program and staffing moderators</w:t>
      </w:r>
      <w:r w:rsidR="003D13FD">
        <w:rPr>
          <w:lang w:val="en-US"/>
        </w:rPr>
        <w:t xml:space="preserve"> have not yet received attention.</w:t>
      </w:r>
      <w:r w:rsidR="00FF27A8">
        <w:rPr>
          <w:lang w:val="en-US"/>
        </w:rPr>
        <w:t xml:space="preserve"> Further</w:t>
      </w:r>
      <w:r w:rsidR="004519B0">
        <w:rPr>
          <w:lang w:val="en-US"/>
        </w:rPr>
        <w:t xml:space="preserve">, </w:t>
      </w:r>
      <w:r w:rsidR="00DF6B4C" w:rsidRPr="00E67A27">
        <w:rPr>
          <w:lang w:val="en-US"/>
        </w:rPr>
        <w:t xml:space="preserve">no </w:t>
      </w:r>
      <w:r w:rsidR="004519B0" w:rsidRPr="00E67A27">
        <w:rPr>
          <w:lang w:val="en-US"/>
        </w:rPr>
        <w:t>meta-analysis</w:t>
      </w:r>
      <w:r w:rsidR="004519B0">
        <w:rPr>
          <w:lang w:val="en-US"/>
        </w:rPr>
        <w:t xml:space="preserve"> </w:t>
      </w:r>
      <w:r w:rsidR="00404DE6">
        <w:rPr>
          <w:lang w:val="en-US"/>
        </w:rPr>
        <w:t>has examined</w:t>
      </w:r>
      <w:r w:rsidR="00E67A27">
        <w:rPr>
          <w:lang w:val="en-US"/>
        </w:rPr>
        <w:t xml:space="preserve"> how </w:t>
      </w:r>
      <w:r w:rsidR="00EA27B2">
        <w:rPr>
          <w:lang w:val="en-US"/>
        </w:rPr>
        <w:t>specialized</w:t>
      </w:r>
      <w:r w:rsidR="004519B0">
        <w:rPr>
          <w:lang w:val="en-US"/>
        </w:rPr>
        <w:t xml:space="preserve"> </w:t>
      </w:r>
      <w:r w:rsidR="00E67A27">
        <w:rPr>
          <w:lang w:val="en-US"/>
        </w:rPr>
        <w:t>domestic violence</w:t>
      </w:r>
      <w:r w:rsidR="0081637D">
        <w:rPr>
          <w:lang w:val="en-US"/>
        </w:rPr>
        <w:t xml:space="preserve"> programs</w:t>
      </w:r>
      <w:r w:rsidR="00E67A27">
        <w:rPr>
          <w:lang w:val="en-US"/>
        </w:rPr>
        <w:t xml:space="preserve"> </w:t>
      </w:r>
      <w:r w:rsidR="004519B0">
        <w:rPr>
          <w:lang w:val="en-US"/>
        </w:rPr>
        <w:t>might impact recidivism</w:t>
      </w:r>
      <w:r w:rsidR="0081637D">
        <w:rPr>
          <w:lang w:val="en-US"/>
        </w:rPr>
        <w:t xml:space="preserve"> more generally</w:t>
      </w:r>
      <w:r w:rsidR="004519B0">
        <w:rPr>
          <w:lang w:val="en-US"/>
        </w:rPr>
        <w:t xml:space="preserve">. </w:t>
      </w:r>
      <w:r w:rsidR="003D13FD">
        <w:rPr>
          <w:lang w:val="en-US"/>
        </w:rPr>
        <w:t xml:space="preserve"> </w:t>
      </w:r>
    </w:p>
    <w:p w14:paraId="5DC17620" w14:textId="77777777" w:rsidR="00234A43" w:rsidRDefault="00234A43" w:rsidP="00234A43">
      <w:pPr>
        <w:spacing w:line="480" w:lineRule="auto"/>
        <w:jc w:val="center"/>
        <w:rPr>
          <w:b/>
          <w:lang w:val="en-US"/>
        </w:rPr>
      </w:pPr>
      <w:r>
        <w:rPr>
          <w:b/>
          <w:lang w:val="en-US"/>
        </w:rPr>
        <w:t>Staff and Program Variables</w:t>
      </w:r>
    </w:p>
    <w:p w14:paraId="703FF34B" w14:textId="56509C8F" w:rsidR="00976D36" w:rsidRDefault="0081637D" w:rsidP="00234A43">
      <w:pPr>
        <w:spacing w:line="480" w:lineRule="auto"/>
        <w:ind w:firstLine="720"/>
        <w:rPr>
          <w:lang w:val="en-US"/>
        </w:rPr>
      </w:pPr>
      <w:r>
        <w:rPr>
          <w:lang w:val="en-US"/>
        </w:rPr>
        <w:t xml:space="preserve">Researchers have typically </w:t>
      </w:r>
      <w:r w:rsidR="00C15C62">
        <w:rPr>
          <w:lang w:val="en-US"/>
        </w:rPr>
        <w:t xml:space="preserve">focused on </w:t>
      </w:r>
      <w:r w:rsidR="004519B0">
        <w:rPr>
          <w:lang w:val="en-US"/>
        </w:rPr>
        <w:t>research design</w:t>
      </w:r>
      <w:r w:rsidR="00C15C62">
        <w:rPr>
          <w:lang w:val="en-US"/>
        </w:rPr>
        <w:t xml:space="preserve"> as a key factor hindering know</w:t>
      </w:r>
      <w:r w:rsidR="00E67A27">
        <w:rPr>
          <w:lang w:val="en-US"/>
        </w:rPr>
        <w:t>ledge proliferation regarding treatment effectiveness</w:t>
      </w:r>
      <w:r w:rsidR="00B6373B">
        <w:rPr>
          <w:lang w:val="en-US"/>
        </w:rPr>
        <w:t xml:space="preserve"> (</w:t>
      </w:r>
      <w:r w:rsidR="0003428B">
        <w:rPr>
          <w:lang w:val="en-US"/>
        </w:rPr>
        <w:t xml:space="preserve">Beech, Freemantle, Power, &amp; Fisher, 2015; </w:t>
      </w:r>
      <w:r w:rsidR="002E6D8C">
        <w:rPr>
          <w:lang w:val="en-US"/>
        </w:rPr>
        <w:t xml:space="preserve">Dennis et al., 2012; </w:t>
      </w:r>
      <w:r w:rsidR="00B6373B">
        <w:rPr>
          <w:lang w:val="en-US"/>
        </w:rPr>
        <w:t xml:space="preserve">Hanson, </w:t>
      </w:r>
      <w:proofErr w:type="spellStart"/>
      <w:r w:rsidR="00B6373B">
        <w:rPr>
          <w:lang w:val="en-US"/>
        </w:rPr>
        <w:t>Bourgon</w:t>
      </w:r>
      <w:proofErr w:type="spellEnd"/>
      <w:r w:rsidR="00B6373B">
        <w:rPr>
          <w:lang w:val="en-US"/>
        </w:rPr>
        <w:t xml:space="preserve">, </w:t>
      </w:r>
      <w:proofErr w:type="spellStart"/>
      <w:r w:rsidR="00B6373B">
        <w:rPr>
          <w:lang w:val="en-US"/>
        </w:rPr>
        <w:t>Helmus</w:t>
      </w:r>
      <w:proofErr w:type="spellEnd"/>
      <w:r w:rsidR="00B6373B">
        <w:rPr>
          <w:lang w:val="en-US"/>
        </w:rPr>
        <w:t xml:space="preserve">, &amp; Hodgson, </w:t>
      </w:r>
      <w:r w:rsidR="004519B0">
        <w:rPr>
          <w:lang w:val="en-US"/>
        </w:rPr>
        <w:t xml:space="preserve">2009; </w:t>
      </w:r>
      <w:proofErr w:type="spellStart"/>
      <w:r w:rsidR="004519B0" w:rsidRPr="005616F2">
        <w:rPr>
          <w:lang w:val="en-US"/>
        </w:rPr>
        <w:t>Seto</w:t>
      </w:r>
      <w:proofErr w:type="spellEnd"/>
      <w:r w:rsidR="004519B0" w:rsidRPr="005616F2">
        <w:rPr>
          <w:lang w:val="en-US"/>
        </w:rPr>
        <w:t xml:space="preserve"> et al., 2008</w:t>
      </w:r>
      <w:r>
        <w:rPr>
          <w:lang w:val="en-US"/>
        </w:rPr>
        <w:t>; Walton &amp; Chou, 2015</w:t>
      </w:r>
      <w:r w:rsidR="004519B0" w:rsidRPr="005616F2">
        <w:rPr>
          <w:lang w:val="en-US"/>
        </w:rPr>
        <w:t>).</w:t>
      </w:r>
      <w:r w:rsidR="004519B0">
        <w:rPr>
          <w:lang w:val="en-US"/>
        </w:rPr>
        <w:t xml:space="preserve"> </w:t>
      </w:r>
      <w:r w:rsidR="00C15C62">
        <w:rPr>
          <w:lang w:val="en-US"/>
        </w:rPr>
        <w:t xml:space="preserve">However, </w:t>
      </w:r>
      <w:r w:rsidR="00FF27A8">
        <w:rPr>
          <w:lang w:val="en-US"/>
        </w:rPr>
        <w:t>variables</w:t>
      </w:r>
      <w:r w:rsidR="00FF3B11">
        <w:rPr>
          <w:lang w:val="en-US"/>
        </w:rPr>
        <w:t xml:space="preserve"> rel</w:t>
      </w:r>
      <w:r w:rsidR="00976D36">
        <w:rPr>
          <w:lang w:val="en-US"/>
        </w:rPr>
        <w:t>ating to the program and its implementation</w:t>
      </w:r>
      <w:r w:rsidR="00B6373B">
        <w:rPr>
          <w:lang w:val="en-US"/>
        </w:rPr>
        <w:t xml:space="preserve"> </w:t>
      </w:r>
      <w:r w:rsidR="00DB1F05">
        <w:rPr>
          <w:lang w:val="en-US"/>
        </w:rPr>
        <w:t xml:space="preserve">are </w:t>
      </w:r>
      <w:r w:rsidR="0024758C">
        <w:rPr>
          <w:lang w:val="en-US"/>
        </w:rPr>
        <w:t xml:space="preserve">also </w:t>
      </w:r>
      <w:r w:rsidR="00DB1F05">
        <w:rPr>
          <w:lang w:val="en-US"/>
        </w:rPr>
        <w:t xml:space="preserve">important </w:t>
      </w:r>
      <w:r w:rsidR="00B6373B">
        <w:rPr>
          <w:lang w:val="en-US"/>
        </w:rPr>
        <w:t>(</w:t>
      </w:r>
      <w:r w:rsidR="00CC67A0">
        <w:rPr>
          <w:lang w:val="en-US"/>
        </w:rPr>
        <w:t>Dowden &amp; Andrews, 200</w:t>
      </w:r>
      <w:r w:rsidR="004D0FE8">
        <w:rPr>
          <w:lang w:val="en-US"/>
        </w:rPr>
        <w:t>4</w:t>
      </w:r>
      <w:r w:rsidR="00CB4A40">
        <w:rPr>
          <w:lang w:val="en-US"/>
        </w:rPr>
        <w:t>; Hoberman, 2016</w:t>
      </w:r>
      <w:r w:rsidR="00404DE6">
        <w:rPr>
          <w:lang w:val="en-US"/>
        </w:rPr>
        <w:t>)</w:t>
      </w:r>
      <w:r w:rsidR="00234A43">
        <w:rPr>
          <w:lang w:val="en-US"/>
        </w:rPr>
        <w:t xml:space="preserve">. </w:t>
      </w:r>
    </w:p>
    <w:p w14:paraId="72D6384D" w14:textId="5744BBA4" w:rsidR="00234A43" w:rsidRDefault="00B6373B" w:rsidP="00976D36">
      <w:pPr>
        <w:spacing w:line="480" w:lineRule="auto"/>
        <w:ind w:firstLine="720"/>
        <w:rPr>
          <w:lang w:val="en-US"/>
        </w:rPr>
      </w:pPr>
      <w:r>
        <w:rPr>
          <w:lang w:val="en-US"/>
        </w:rPr>
        <w:t>C</w:t>
      </w:r>
      <w:r w:rsidR="00FA0F82">
        <w:rPr>
          <w:lang w:val="en-US"/>
        </w:rPr>
        <w:t>orrectional policy makers</w:t>
      </w:r>
      <w:r>
        <w:rPr>
          <w:lang w:val="en-US"/>
        </w:rPr>
        <w:t xml:space="preserve"> experience huge </w:t>
      </w:r>
      <w:r w:rsidR="00976D36">
        <w:rPr>
          <w:lang w:val="en-US"/>
        </w:rPr>
        <w:t>pressure</w:t>
      </w:r>
      <w:r>
        <w:rPr>
          <w:lang w:val="en-US"/>
        </w:rPr>
        <w:t>s</w:t>
      </w:r>
      <w:r w:rsidR="00FA0F82">
        <w:rPr>
          <w:lang w:val="en-US"/>
        </w:rPr>
        <w:t xml:space="preserve"> to provide effective</w:t>
      </w:r>
      <w:r w:rsidR="00DF6B4C">
        <w:rPr>
          <w:lang w:val="en-US"/>
        </w:rPr>
        <w:t xml:space="preserve"> </w:t>
      </w:r>
      <w:r w:rsidR="00EA27B2">
        <w:rPr>
          <w:lang w:val="en-US"/>
        </w:rPr>
        <w:t>specialized</w:t>
      </w:r>
      <w:r w:rsidR="0003428B">
        <w:rPr>
          <w:lang w:val="en-US"/>
        </w:rPr>
        <w:t xml:space="preserve"> </w:t>
      </w:r>
      <w:r w:rsidR="00DF6B4C">
        <w:rPr>
          <w:lang w:val="en-US"/>
        </w:rPr>
        <w:t xml:space="preserve">offense </w:t>
      </w:r>
      <w:r w:rsidR="00FA0F82">
        <w:rPr>
          <w:lang w:val="en-US"/>
        </w:rPr>
        <w:t xml:space="preserve">treatments </w:t>
      </w:r>
      <w:r w:rsidR="00404DE6">
        <w:rPr>
          <w:lang w:val="en-US"/>
        </w:rPr>
        <w:t xml:space="preserve">on a large scale </w:t>
      </w:r>
      <w:r w:rsidR="00C54D72">
        <w:rPr>
          <w:lang w:val="en-US"/>
        </w:rPr>
        <w:t xml:space="preserve">at </w:t>
      </w:r>
      <w:r w:rsidR="00FA0F82">
        <w:rPr>
          <w:lang w:val="en-US"/>
        </w:rPr>
        <w:t xml:space="preserve">low cost. This has resulted in a growing reliance on paraprofessionals—rather than qualified psychologists—to implement </w:t>
      </w:r>
      <w:r w:rsidR="00976D36">
        <w:rPr>
          <w:lang w:val="en-US"/>
        </w:rPr>
        <w:t>treatment</w:t>
      </w:r>
      <w:r w:rsidR="00FA0F82">
        <w:rPr>
          <w:lang w:val="en-US"/>
        </w:rPr>
        <w:t xml:space="preserve"> (</w:t>
      </w:r>
      <w:r w:rsidR="00387599">
        <w:rPr>
          <w:lang w:val="en-US"/>
        </w:rPr>
        <w:t xml:space="preserve">Forde, 2017; </w:t>
      </w:r>
      <w:r w:rsidR="00FA0F82" w:rsidRPr="00387599">
        <w:rPr>
          <w:lang w:val="en-US"/>
        </w:rPr>
        <w:t>Gannon &amp; Ward, 2014).</w:t>
      </w:r>
      <w:r w:rsidR="00FA0F82">
        <w:rPr>
          <w:lang w:val="en-US"/>
        </w:rPr>
        <w:t xml:space="preserve"> </w:t>
      </w:r>
      <w:r w:rsidR="00234A43">
        <w:rPr>
          <w:lang w:val="en-US"/>
        </w:rPr>
        <w:t xml:space="preserve">Gannon and Ward (2014) </w:t>
      </w:r>
      <w:r w:rsidR="007521DA">
        <w:rPr>
          <w:lang w:val="en-US"/>
        </w:rPr>
        <w:t xml:space="preserve">hypothesized </w:t>
      </w:r>
      <w:r w:rsidR="00234A43">
        <w:rPr>
          <w:lang w:val="en-US"/>
        </w:rPr>
        <w:t xml:space="preserve">that programs facilitated by qualified psychologists </w:t>
      </w:r>
      <w:r w:rsidR="00976D36">
        <w:rPr>
          <w:lang w:val="en-US"/>
        </w:rPr>
        <w:t>sh</w:t>
      </w:r>
      <w:r w:rsidR="00FA0F82">
        <w:rPr>
          <w:lang w:val="en-US"/>
        </w:rPr>
        <w:t>ould</w:t>
      </w:r>
      <w:r w:rsidR="00976D36">
        <w:rPr>
          <w:lang w:val="en-US"/>
        </w:rPr>
        <w:t xml:space="preserve"> produce </w:t>
      </w:r>
      <w:r w:rsidR="00DF6B4C">
        <w:rPr>
          <w:lang w:val="en-US"/>
        </w:rPr>
        <w:t xml:space="preserve">optimal </w:t>
      </w:r>
      <w:r w:rsidR="00976D36">
        <w:rPr>
          <w:lang w:val="en-US"/>
        </w:rPr>
        <w:t>outcomes</w:t>
      </w:r>
      <w:r w:rsidR="00387599">
        <w:rPr>
          <w:lang w:val="en-US"/>
        </w:rPr>
        <w:t xml:space="preserve">. Their predictions centered on the premise that </w:t>
      </w:r>
      <w:r w:rsidR="001435D6">
        <w:rPr>
          <w:lang w:val="en-US"/>
        </w:rPr>
        <w:t xml:space="preserve">fully </w:t>
      </w:r>
      <w:r w:rsidR="00FA0F82">
        <w:rPr>
          <w:lang w:val="en-US"/>
        </w:rPr>
        <w:t>trained</w:t>
      </w:r>
      <w:r w:rsidR="00CC67A0">
        <w:rPr>
          <w:lang w:val="en-US"/>
        </w:rPr>
        <w:t xml:space="preserve"> psychologists</w:t>
      </w:r>
      <w:r w:rsidR="00FA0F82">
        <w:rPr>
          <w:lang w:val="en-US"/>
        </w:rPr>
        <w:t xml:space="preserve"> </w:t>
      </w:r>
      <w:r w:rsidR="00387599">
        <w:rPr>
          <w:lang w:val="en-US"/>
        </w:rPr>
        <w:t xml:space="preserve">hold the </w:t>
      </w:r>
      <w:r w:rsidR="001F7E6B">
        <w:rPr>
          <w:lang w:val="en-US"/>
        </w:rPr>
        <w:t>level of expertise an</w:t>
      </w:r>
      <w:r w:rsidR="00C54D72">
        <w:rPr>
          <w:lang w:val="en-US"/>
        </w:rPr>
        <w:t>d associated clinical competencies</w:t>
      </w:r>
      <w:r w:rsidR="001F7E6B">
        <w:rPr>
          <w:lang w:val="en-US"/>
        </w:rPr>
        <w:t xml:space="preserve"> </w:t>
      </w:r>
      <w:r w:rsidR="00387599">
        <w:rPr>
          <w:lang w:val="en-US"/>
        </w:rPr>
        <w:t xml:space="preserve">necessary </w:t>
      </w:r>
      <w:r w:rsidR="001F7E6B">
        <w:rPr>
          <w:lang w:val="en-US"/>
        </w:rPr>
        <w:t>to expertly det</w:t>
      </w:r>
      <w:r w:rsidR="00976D36">
        <w:rPr>
          <w:lang w:val="en-US"/>
        </w:rPr>
        <w:t xml:space="preserve">ect and respond to </w:t>
      </w:r>
      <w:r w:rsidR="00E67A27">
        <w:rPr>
          <w:lang w:val="en-US"/>
        </w:rPr>
        <w:t xml:space="preserve">complex </w:t>
      </w:r>
      <w:r w:rsidR="00976D36">
        <w:rPr>
          <w:lang w:val="en-US"/>
        </w:rPr>
        <w:t xml:space="preserve">client need. Problems with treatment delivery </w:t>
      </w:r>
      <w:r w:rsidR="00DF6B4C">
        <w:rPr>
          <w:lang w:val="en-US"/>
        </w:rPr>
        <w:t>may well</w:t>
      </w:r>
      <w:r w:rsidR="00976D36">
        <w:rPr>
          <w:lang w:val="en-US"/>
        </w:rPr>
        <w:t xml:space="preserve"> have underpinned the disappointing results from the Britis</w:t>
      </w:r>
      <w:r w:rsidR="004B0707">
        <w:rPr>
          <w:lang w:val="en-US"/>
        </w:rPr>
        <w:t>h</w:t>
      </w:r>
      <w:r w:rsidR="00976D36">
        <w:rPr>
          <w:lang w:val="en-US"/>
        </w:rPr>
        <w:t xml:space="preserve"> </w:t>
      </w:r>
      <w:r w:rsidR="00C54D72">
        <w:rPr>
          <w:lang w:val="en-US"/>
        </w:rPr>
        <w:t xml:space="preserve">Ministry of Justice </w:t>
      </w:r>
      <w:r w:rsidR="001435D6">
        <w:rPr>
          <w:lang w:val="en-US"/>
        </w:rPr>
        <w:t xml:space="preserve">sexual </w:t>
      </w:r>
      <w:r w:rsidR="006D5A75">
        <w:rPr>
          <w:lang w:val="en-US"/>
        </w:rPr>
        <w:t>offense</w:t>
      </w:r>
      <w:r w:rsidR="001435D6">
        <w:rPr>
          <w:lang w:val="en-US"/>
        </w:rPr>
        <w:t xml:space="preserve"> program </w:t>
      </w:r>
      <w:r w:rsidR="00976D36">
        <w:rPr>
          <w:lang w:val="en-US"/>
        </w:rPr>
        <w:t>evaluation (</w:t>
      </w:r>
      <w:r w:rsidR="00925FFF">
        <w:rPr>
          <w:lang w:val="en-US"/>
        </w:rPr>
        <w:t xml:space="preserve">Bullock, Bunce, &amp; </w:t>
      </w:r>
      <w:proofErr w:type="spellStart"/>
      <w:r w:rsidR="00925FFF">
        <w:rPr>
          <w:lang w:val="en-US"/>
        </w:rPr>
        <w:lastRenderedPageBreak/>
        <w:t>Dodds</w:t>
      </w:r>
      <w:proofErr w:type="spellEnd"/>
      <w:r w:rsidR="00925FFF">
        <w:rPr>
          <w:lang w:val="en-US"/>
        </w:rPr>
        <w:t xml:space="preserve">, 2017; </w:t>
      </w:r>
      <w:r w:rsidR="00976D36">
        <w:rPr>
          <w:lang w:val="en-US"/>
        </w:rPr>
        <w:t>Mews et al.,</w:t>
      </w:r>
      <w:r>
        <w:rPr>
          <w:lang w:val="en-US"/>
        </w:rPr>
        <w:t xml:space="preserve"> 2017</w:t>
      </w:r>
      <w:r w:rsidR="00976D36">
        <w:rPr>
          <w:lang w:val="en-US"/>
        </w:rPr>
        <w:t>)</w:t>
      </w:r>
      <w:r w:rsidR="00BC3A1E">
        <w:rPr>
          <w:lang w:val="en-US"/>
        </w:rPr>
        <w:t>,</w:t>
      </w:r>
      <w:r w:rsidR="00976D36">
        <w:rPr>
          <w:lang w:val="en-US"/>
        </w:rPr>
        <w:t xml:space="preserve"> since fully qualified psychologists were rarely involved in hands</w:t>
      </w:r>
      <w:r w:rsidR="007521DA">
        <w:rPr>
          <w:lang w:val="en-US"/>
        </w:rPr>
        <w:t>-</w:t>
      </w:r>
      <w:r w:rsidR="00976D36">
        <w:rPr>
          <w:lang w:val="en-US"/>
        </w:rPr>
        <w:t>on treatment. Y</w:t>
      </w:r>
      <w:r w:rsidR="00FC6DBF">
        <w:rPr>
          <w:lang w:val="en-US"/>
        </w:rPr>
        <w:t xml:space="preserve">et, to our knowledge, </w:t>
      </w:r>
      <w:r w:rsidR="00976D36">
        <w:rPr>
          <w:lang w:val="en-US"/>
        </w:rPr>
        <w:t xml:space="preserve">this </w:t>
      </w:r>
      <w:r w:rsidR="00CC67A0">
        <w:rPr>
          <w:lang w:val="en-US"/>
        </w:rPr>
        <w:t xml:space="preserve">variable </w:t>
      </w:r>
      <w:r w:rsidR="00387599">
        <w:rPr>
          <w:lang w:val="en-US"/>
        </w:rPr>
        <w:t xml:space="preserve">remains untested. </w:t>
      </w:r>
      <w:r w:rsidR="00976D36">
        <w:rPr>
          <w:lang w:val="en-US"/>
        </w:rPr>
        <w:t>O</w:t>
      </w:r>
      <w:r w:rsidR="006D5A75">
        <w:rPr>
          <w:lang w:val="en-US"/>
        </w:rPr>
        <w:t>ther staff</w:t>
      </w:r>
      <w:r w:rsidR="004144D5">
        <w:rPr>
          <w:lang w:val="en-US"/>
        </w:rPr>
        <w:t xml:space="preserve"> variables </w:t>
      </w:r>
      <w:r w:rsidR="0003428B">
        <w:rPr>
          <w:lang w:val="en-US"/>
        </w:rPr>
        <w:t xml:space="preserve">such as </w:t>
      </w:r>
      <w:r w:rsidR="004144D5">
        <w:rPr>
          <w:lang w:val="en-US"/>
        </w:rPr>
        <w:t xml:space="preserve">the provision of </w:t>
      </w:r>
      <w:r w:rsidR="00BC3A1E">
        <w:rPr>
          <w:lang w:val="en-US"/>
        </w:rPr>
        <w:t xml:space="preserve">facilitator clinical </w:t>
      </w:r>
      <w:r w:rsidR="004144D5">
        <w:rPr>
          <w:lang w:val="en-US"/>
        </w:rPr>
        <w:t>supervision (</w:t>
      </w:r>
      <w:r w:rsidR="00C32283">
        <w:rPr>
          <w:lang w:val="en-US"/>
        </w:rPr>
        <w:t>Bullock et al., 2017</w:t>
      </w:r>
      <w:r w:rsidR="004144D5">
        <w:rPr>
          <w:lang w:val="en-US"/>
        </w:rPr>
        <w:t xml:space="preserve">) </w:t>
      </w:r>
      <w:r w:rsidR="0003428B">
        <w:rPr>
          <w:lang w:val="en-US"/>
        </w:rPr>
        <w:t xml:space="preserve">may also impact upon treatment effectiveness </w:t>
      </w:r>
      <w:r w:rsidR="004144D5">
        <w:rPr>
          <w:lang w:val="en-US"/>
        </w:rPr>
        <w:t>and</w:t>
      </w:r>
      <w:r w:rsidR="00FA7F42">
        <w:rPr>
          <w:lang w:val="en-US"/>
        </w:rPr>
        <w:t>, as a corollary</w:t>
      </w:r>
      <w:r w:rsidR="004144D5">
        <w:rPr>
          <w:lang w:val="en-US"/>
        </w:rPr>
        <w:t xml:space="preserve"> </w:t>
      </w:r>
      <w:r w:rsidR="004C51E0">
        <w:rPr>
          <w:lang w:val="en-US"/>
        </w:rPr>
        <w:t xml:space="preserve">to </w:t>
      </w:r>
      <w:r w:rsidR="00FA7F42">
        <w:rPr>
          <w:lang w:val="en-US"/>
        </w:rPr>
        <w:t>Gannon and Ward’s</w:t>
      </w:r>
      <w:r w:rsidR="00974841">
        <w:rPr>
          <w:lang w:val="en-US"/>
        </w:rPr>
        <w:t xml:space="preserve"> </w:t>
      </w:r>
      <w:r w:rsidR="00FA7F42">
        <w:rPr>
          <w:lang w:val="en-US"/>
        </w:rPr>
        <w:t xml:space="preserve">predictions, </w:t>
      </w:r>
      <w:r w:rsidR="004144D5">
        <w:rPr>
          <w:lang w:val="en-US"/>
        </w:rPr>
        <w:t xml:space="preserve">whether or not supervising staff hold psychological expertise. </w:t>
      </w:r>
      <w:r w:rsidR="004C51E0">
        <w:rPr>
          <w:lang w:val="en-US"/>
        </w:rPr>
        <w:t xml:space="preserve">However, again, these variables </w:t>
      </w:r>
      <w:r w:rsidR="00C850FF">
        <w:rPr>
          <w:lang w:val="en-US"/>
        </w:rPr>
        <w:t xml:space="preserve">have </w:t>
      </w:r>
      <w:r w:rsidR="00CD081E">
        <w:rPr>
          <w:lang w:val="en-US"/>
        </w:rPr>
        <w:t xml:space="preserve">not yet </w:t>
      </w:r>
      <w:r w:rsidR="00DB1F05">
        <w:rPr>
          <w:lang w:val="en-US"/>
        </w:rPr>
        <w:t xml:space="preserve">been </w:t>
      </w:r>
      <w:r w:rsidR="004C51E0">
        <w:rPr>
          <w:lang w:val="en-US"/>
        </w:rPr>
        <w:t xml:space="preserve">formally tested. </w:t>
      </w:r>
    </w:p>
    <w:p w14:paraId="443801F3" w14:textId="753251EC" w:rsidR="00234A43" w:rsidRDefault="00CC67A0" w:rsidP="00F81257">
      <w:pPr>
        <w:spacing w:line="480" w:lineRule="auto"/>
        <w:ind w:firstLine="720"/>
        <w:rPr>
          <w:lang w:val="en-US"/>
        </w:rPr>
      </w:pPr>
      <w:r>
        <w:rPr>
          <w:lang w:val="en-US"/>
        </w:rPr>
        <w:t xml:space="preserve">Regarding </w:t>
      </w:r>
      <w:r w:rsidR="004C51E0">
        <w:rPr>
          <w:lang w:val="en-US"/>
        </w:rPr>
        <w:t xml:space="preserve">program variables, meta-analyses show that </w:t>
      </w:r>
      <w:r w:rsidR="00B74BA3">
        <w:rPr>
          <w:lang w:val="en-US"/>
        </w:rPr>
        <w:t>adhere</w:t>
      </w:r>
      <w:r w:rsidR="004C51E0">
        <w:rPr>
          <w:lang w:val="en-US"/>
        </w:rPr>
        <w:t>nce</w:t>
      </w:r>
      <w:r w:rsidR="00B74BA3">
        <w:rPr>
          <w:lang w:val="en-US"/>
        </w:rPr>
        <w:t xml:space="preserve"> to the Ris</w:t>
      </w:r>
      <w:r w:rsidR="009C79C1">
        <w:rPr>
          <w:lang w:val="en-US"/>
        </w:rPr>
        <w:t>k</w:t>
      </w:r>
      <w:r w:rsidR="00DB1F05">
        <w:rPr>
          <w:lang w:val="en-US"/>
        </w:rPr>
        <w:t>,</w:t>
      </w:r>
      <w:r w:rsidR="009C79C1">
        <w:rPr>
          <w:lang w:val="en-US"/>
        </w:rPr>
        <w:t xml:space="preserve"> Need</w:t>
      </w:r>
      <w:r w:rsidR="00DB1F05">
        <w:rPr>
          <w:lang w:val="en-US"/>
        </w:rPr>
        <w:t>,</w:t>
      </w:r>
      <w:r w:rsidR="009C79C1">
        <w:rPr>
          <w:lang w:val="en-US"/>
        </w:rPr>
        <w:t xml:space="preserve"> and Responsivity</w:t>
      </w:r>
      <w:r w:rsidR="007521DA">
        <w:rPr>
          <w:lang w:val="en-US"/>
        </w:rPr>
        <w:t xml:space="preserve"> (RNR)</w:t>
      </w:r>
      <w:r w:rsidR="009C79C1">
        <w:rPr>
          <w:lang w:val="en-US"/>
        </w:rPr>
        <w:t xml:space="preserve"> princip</w:t>
      </w:r>
      <w:r w:rsidR="00B74BA3">
        <w:rPr>
          <w:lang w:val="en-US"/>
        </w:rPr>
        <w:t>l</w:t>
      </w:r>
      <w:r w:rsidR="009C79C1">
        <w:rPr>
          <w:lang w:val="en-US"/>
        </w:rPr>
        <w:t>e</w:t>
      </w:r>
      <w:r w:rsidR="00B74BA3">
        <w:rPr>
          <w:lang w:val="en-US"/>
        </w:rPr>
        <w:t>s</w:t>
      </w:r>
      <w:r w:rsidR="00274B82">
        <w:rPr>
          <w:lang w:val="en-US"/>
        </w:rPr>
        <w:t xml:space="preserve"> </w:t>
      </w:r>
      <w:r w:rsidR="00B74BA3">
        <w:rPr>
          <w:lang w:val="en-US"/>
        </w:rPr>
        <w:t xml:space="preserve">of </w:t>
      </w:r>
      <w:r>
        <w:rPr>
          <w:lang w:val="en-US"/>
        </w:rPr>
        <w:t xml:space="preserve">correctional </w:t>
      </w:r>
      <w:r w:rsidR="00B74BA3">
        <w:rPr>
          <w:lang w:val="en-US"/>
        </w:rPr>
        <w:t xml:space="preserve">treatment </w:t>
      </w:r>
      <w:r w:rsidR="004C51E0">
        <w:rPr>
          <w:lang w:val="en-US"/>
        </w:rPr>
        <w:t>(</w:t>
      </w:r>
      <w:r w:rsidR="004C51E0" w:rsidRPr="009C79C1">
        <w:rPr>
          <w:lang w:val="en-US"/>
        </w:rPr>
        <w:t xml:space="preserve">Andrews &amp; </w:t>
      </w:r>
      <w:proofErr w:type="spellStart"/>
      <w:r w:rsidR="004C51E0" w:rsidRPr="009C79C1">
        <w:rPr>
          <w:lang w:val="en-US"/>
        </w:rPr>
        <w:t>Bonta</w:t>
      </w:r>
      <w:proofErr w:type="spellEnd"/>
      <w:r w:rsidR="00925FFF">
        <w:rPr>
          <w:lang w:val="en-US"/>
        </w:rPr>
        <w:t>,</w:t>
      </w:r>
      <w:r w:rsidR="004C51E0" w:rsidRPr="009C79C1">
        <w:rPr>
          <w:lang w:val="en-US"/>
        </w:rPr>
        <w:t xml:space="preserve"> 2006, 2010</w:t>
      </w:r>
      <w:r w:rsidR="0004355A" w:rsidRPr="009C79C1">
        <w:rPr>
          <w:lang w:val="en-US"/>
        </w:rPr>
        <w:t>a</w:t>
      </w:r>
      <w:r w:rsidR="004C51E0" w:rsidRPr="009C79C1">
        <w:rPr>
          <w:lang w:val="en-US"/>
        </w:rPr>
        <w:t>)</w:t>
      </w:r>
      <w:r w:rsidR="004C51E0">
        <w:rPr>
          <w:lang w:val="en-US"/>
        </w:rPr>
        <w:t xml:space="preserve"> </w:t>
      </w:r>
      <w:r w:rsidR="00274B82">
        <w:rPr>
          <w:lang w:val="en-US"/>
        </w:rPr>
        <w:t xml:space="preserve">reduce </w:t>
      </w:r>
      <w:r>
        <w:rPr>
          <w:lang w:val="en-US"/>
        </w:rPr>
        <w:t xml:space="preserve">many </w:t>
      </w:r>
      <w:r w:rsidR="0003428B">
        <w:rPr>
          <w:lang w:val="en-US"/>
        </w:rPr>
        <w:t>types of recidivism (</w:t>
      </w:r>
      <w:r w:rsidR="00387C11">
        <w:rPr>
          <w:lang w:val="en-US"/>
        </w:rPr>
        <w:t xml:space="preserve">Andrews &amp; </w:t>
      </w:r>
      <w:proofErr w:type="spellStart"/>
      <w:r w:rsidR="00387C11">
        <w:rPr>
          <w:lang w:val="en-US"/>
        </w:rPr>
        <w:t>Bonta</w:t>
      </w:r>
      <w:proofErr w:type="spellEnd"/>
      <w:r w:rsidR="00387C11">
        <w:rPr>
          <w:lang w:val="en-US"/>
        </w:rPr>
        <w:t>, 2010b; Babcock et al.</w:t>
      </w:r>
      <w:r w:rsidR="00925FFF">
        <w:rPr>
          <w:lang w:val="en-US"/>
        </w:rPr>
        <w:t>,</w:t>
      </w:r>
      <w:r w:rsidR="00387C11">
        <w:rPr>
          <w:lang w:val="en-US"/>
        </w:rPr>
        <w:t xml:space="preserve"> 2004; Dowden &amp; Andrews, 2000; </w:t>
      </w:r>
      <w:r w:rsidR="0003428B">
        <w:rPr>
          <w:lang w:val="en-US"/>
        </w:rPr>
        <w:t>Hanson et al., 2009</w:t>
      </w:r>
      <w:r w:rsidR="00387C11">
        <w:rPr>
          <w:lang w:val="en-US"/>
        </w:rPr>
        <w:t xml:space="preserve">). </w:t>
      </w:r>
      <w:r w:rsidR="009C79C1">
        <w:rPr>
          <w:lang w:val="en-US"/>
        </w:rPr>
        <w:t xml:space="preserve">For psychological approaches, </w:t>
      </w:r>
      <w:r w:rsidR="00522126">
        <w:rPr>
          <w:lang w:val="en-US"/>
        </w:rPr>
        <w:t xml:space="preserve">CBT </w:t>
      </w:r>
      <w:r w:rsidR="009C79C1">
        <w:rPr>
          <w:lang w:val="en-US"/>
        </w:rPr>
        <w:t xml:space="preserve">appears to generate optimal </w:t>
      </w:r>
      <w:r w:rsidR="009A7D2C">
        <w:rPr>
          <w:lang w:val="en-US"/>
        </w:rPr>
        <w:t xml:space="preserve">recidivism </w:t>
      </w:r>
      <w:r w:rsidR="00387C11">
        <w:rPr>
          <w:lang w:val="en-US"/>
        </w:rPr>
        <w:t>reductions (</w:t>
      </w:r>
      <w:r w:rsidR="00160852">
        <w:rPr>
          <w:lang w:val="en-US"/>
        </w:rPr>
        <w:t>Hanson et al.</w:t>
      </w:r>
      <w:r w:rsidR="00925FFF">
        <w:rPr>
          <w:lang w:val="en-US"/>
        </w:rPr>
        <w:t>,</w:t>
      </w:r>
      <w:r w:rsidR="00160852">
        <w:rPr>
          <w:lang w:val="en-US"/>
        </w:rPr>
        <w:t xml:space="preserve"> 2002; </w:t>
      </w:r>
      <w:r w:rsidR="00160852" w:rsidRPr="000D0DE2">
        <w:rPr>
          <w:noProof/>
          <w:lang w:val="en-US"/>
        </w:rPr>
        <w:t>Lösel</w:t>
      </w:r>
      <w:r w:rsidR="00160852">
        <w:rPr>
          <w:lang w:val="en-US"/>
        </w:rPr>
        <w:t xml:space="preserve"> &amp; </w:t>
      </w:r>
      <w:proofErr w:type="spellStart"/>
      <w:r w:rsidR="00160852">
        <w:rPr>
          <w:lang w:val="en-US"/>
        </w:rPr>
        <w:t>Schmucker</w:t>
      </w:r>
      <w:proofErr w:type="spellEnd"/>
      <w:r w:rsidR="00160852">
        <w:rPr>
          <w:lang w:val="en-US"/>
        </w:rPr>
        <w:t>, 2005</w:t>
      </w:r>
      <w:r w:rsidR="009C79C1">
        <w:rPr>
          <w:lang w:val="en-US"/>
        </w:rPr>
        <w:t xml:space="preserve">; </w:t>
      </w:r>
      <w:proofErr w:type="spellStart"/>
      <w:r w:rsidR="009C79C1">
        <w:rPr>
          <w:lang w:val="en-US"/>
        </w:rPr>
        <w:t>Schmucker</w:t>
      </w:r>
      <w:proofErr w:type="spellEnd"/>
      <w:r w:rsidR="009C79C1">
        <w:rPr>
          <w:lang w:val="en-US"/>
        </w:rPr>
        <w:t xml:space="preserve"> &amp; </w:t>
      </w:r>
      <w:r w:rsidR="009C79C1" w:rsidRPr="000D0DE2">
        <w:rPr>
          <w:noProof/>
          <w:lang w:val="en-US"/>
        </w:rPr>
        <w:t>Lösel</w:t>
      </w:r>
      <w:r w:rsidR="009C79C1">
        <w:rPr>
          <w:noProof/>
          <w:lang w:val="en-US"/>
        </w:rPr>
        <w:t>, 2008</w:t>
      </w:r>
      <w:r w:rsidR="009A7D2C">
        <w:rPr>
          <w:lang w:val="en-US"/>
        </w:rPr>
        <w:t xml:space="preserve">) with the </w:t>
      </w:r>
      <w:r w:rsidR="00404DE6">
        <w:rPr>
          <w:lang w:val="en-US"/>
        </w:rPr>
        <w:t xml:space="preserve">seeming </w:t>
      </w:r>
      <w:r w:rsidR="009A7D2C">
        <w:rPr>
          <w:lang w:val="en-US"/>
        </w:rPr>
        <w:t>exception of domestic violence</w:t>
      </w:r>
      <w:r w:rsidR="009C79C1">
        <w:rPr>
          <w:lang w:val="en-US"/>
        </w:rPr>
        <w:t xml:space="preserve"> programs</w:t>
      </w:r>
      <w:r w:rsidR="00160852">
        <w:rPr>
          <w:lang w:val="en-US"/>
        </w:rPr>
        <w:t xml:space="preserve"> (Babcock et al., 2004; </w:t>
      </w:r>
      <w:proofErr w:type="spellStart"/>
      <w:r w:rsidR="00160852">
        <w:rPr>
          <w:lang w:val="en-US"/>
        </w:rPr>
        <w:t>Smedslund</w:t>
      </w:r>
      <w:proofErr w:type="spellEnd"/>
      <w:r w:rsidR="00160852">
        <w:rPr>
          <w:lang w:val="en-US"/>
        </w:rPr>
        <w:t xml:space="preserve"> et al., 2007). </w:t>
      </w:r>
      <w:r w:rsidR="00AE47F1">
        <w:rPr>
          <w:lang w:val="en-US"/>
        </w:rPr>
        <w:t xml:space="preserve">Other </w:t>
      </w:r>
      <w:r w:rsidR="004C51E0">
        <w:rPr>
          <w:lang w:val="en-US"/>
        </w:rPr>
        <w:t>program variables</w:t>
      </w:r>
      <w:r w:rsidR="00976D36">
        <w:rPr>
          <w:lang w:val="en-US"/>
        </w:rPr>
        <w:t xml:space="preserve">—except </w:t>
      </w:r>
      <w:r w:rsidR="00387C11">
        <w:rPr>
          <w:lang w:val="en-US"/>
        </w:rPr>
        <w:t xml:space="preserve">for a small selection </w:t>
      </w:r>
      <w:r w:rsidR="00976D36">
        <w:rPr>
          <w:lang w:val="en-US"/>
        </w:rPr>
        <w:t xml:space="preserve">investigated in </w:t>
      </w:r>
      <w:r w:rsidR="00387C11">
        <w:rPr>
          <w:lang w:val="en-US"/>
        </w:rPr>
        <w:t>sexual offending</w:t>
      </w:r>
      <w:r w:rsidR="00976D36">
        <w:rPr>
          <w:lang w:val="en-US"/>
        </w:rPr>
        <w:t xml:space="preserve"> (</w:t>
      </w:r>
      <w:r w:rsidR="00976D36" w:rsidRPr="000D0DE2">
        <w:rPr>
          <w:noProof/>
          <w:lang w:val="en-US"/>
        </w:rPr>
        <w:t>Löse</w:t>
      </w:r>
      <w:r w:rsidR="00976D36">
        <w:rPr>
          <w:noProof/>
          <w:lang w:val="en-US"/>
        </w:rPr>
        <w:t xml:space="preserve">l </w:t>
      </w:r>
      <w:r w:rsidR="009C79C1">
        <w:rPr>
          <w:noProof/>
          <w:lang w:val="en-US"/>
        </w:rPr>
        <w:t>&amp; Schmucker, 2005; Schmucker &amp;</w:t>
      </w:r>
      <w:r w:rsidR="00976D36">
        <w:rPr>
          <w:noProof/>
          <w:lang w:val="en-US"/>
        </w:rPr>
        <w:t xml:space="preserve"> </w:t>
      </w:r>
      <w:r w:rsidR="00976D36" w:rsidRPr="000D0DE2">
        <w:rPr>
          <w:noProof/>
          <w:lang w:val="en-US"/>
        </w:rPr>
        <w:t>Lösel</w:t>
      </w:r>
      <w:r w:rsidR="00925FFF">
        <w:rPr>
          <w:noProof/>
          <w:lang w:val="en-US"/>
        </w:rPr>
        <w:t xml:space="preserve">, </w:t>
      </w:r>
      <w:r w:rsidR="00A455A7">
        <w:rPr>
          <w:noProof/>
          <w:lang w:val="en-US"/>
        </w:rPr>
        <w:t>2015)—</w:t>
      </w:r>
      <w:r w:rsidR="00AE47F1">
        <w:rPr>
          <w:lang w:val="en-US"/>
        </w:rPr>
        <w:t>ha</w:t>
      </w:r>
      <w:r w:rsidR="009C79C1">
        <w:rPr>
          <w:lang w:val="en-US"/>
        </w:rPr>
        <w:t xml:space="preserve">ve received </w:t>
      </w:r>
      <w:r w:rsidR="00AE47F1">
        <w:rPr>
          <w:lang w:val="en-US"/>
        </w:rPr>
        <w:t>less attention</w:t>
      </w:r>
      <w:r w:rsidR="00AE47F1">
        <w:rPr>
          <w:noProof/>
          <w:lang w:val="en-US"/>
        </w:rPr>
        <w:t xml:space="preserve">. </w:t>
      </w:r>
    </w:p>
    <w:p w14:paraId="5DCBE93E" w14:textId="2A118E94" w:rsidR="006249B7" w:rsidRDefault="006249B7" w:rsidP="00AE47F1">
      <w:pPr>
        <w:spacing w:line="480" w:lineRule="auto"/>
        <w:jc w:val="center"/>
        <w:rPr>
          <w:b/>
          <w:lang w:val="en-US"/>
        </w:rPr>
      </w:pPr>
      <w:r w:rsidRPr="002E7264">
        <w:rPr>
          <w:b/>
          <w:lang w:val="en-US"/>
        </w:rPr>
        <w:t>Meta-Analysis Need</w:t>
      </w:r>
      <w:r>
        <w:rPr>
          <w:b/>
          <w:lang w:val="en-US"/>
        </w:rPr>
        <w:t xml:space="preserve"> </w:t>
      </w:r>
      <w:r w:rsidR="00FA7F42">
        <w:rPr>
          <w:b/>
          <w:lang w:val="en-US"/>
        </w:rPr>
        <w:t xml:space="preserve">and </w:t>
      </w:r>
      <w:r w:rsidR="00A455A7">
        <w:rPr>
          <w:b/>
          <w:lang w:val="en-US"/>
        </w:rPr>
        <w:t xml:space="preserve">Open Science Framework </w:t>
      </w:r>
      <w:r w:rsidR="00FA7F42">
        <w:rPr>
          <w:b/>
          <w:lang w:val="en-US"/>
        </w:rPr>
        <w:t>Preplanned Hypotheses</w:t>
      </w:r>
    </w:p>
    <w:p w14:paraId="2BE6A441" w14:textId="1C256E87" w:rsidR="00DF01D8" w:rsidRPr="00387C11" w:rsidRDefault="00C007A0" w:rsidP="00387C11">
      <w:pPr>
        <w:spacing w:line="480" w:lineRule="auto"/>
        <w:ind w:firstLine="720"/>
        <w:rPr>
          <w:lang w:val="en-US"/>
        </w:rPr>
      </w:pPr>
      <w:r>
        <w:rPr>
          <w:lang w:val="en-US"/>
        </w:rPr>
        <w:t>Previous meta-analyses examining offense programs have foc</w:t>
      </w:r>
      <w:r w:rsidR="00CC79BB">
        <w:rPr>
          <w:lang w:val="en-US"/>
        </w:rPr>
        <w:t xml:space="preserve">used on one single offense type and have often examined a mixture of </w:t>
      </w:r>
      <w:r w:rsidR="00EA27B2">
        <w:rPr>
          <w:lang w:val="en-US"/>
        </w:rPr>
        <w:t>specialized</w:t>
      </w:r>
      <w:r w:rsidR="00CC79BB">
        <w:rPr>
          <w:lang w:val="en-US"/>
        </w:rPr>
        <w:t xml:space="preserve"> and non-</w:t>
      </w:r>
      <w:r w:rsidR="00EA27B2">
        <w:rPr>
          <w:lang w:val="en-US"/>
        </w:rPr>
        <w:t>specialized</w:t>
      </w:r>
      <w:r w:rsidR="00CC79BB">
        <w:rPr>
          <w:lang w:val="en-US"/>
        </w:rPr>
        <w:t xml:space="preserve"> treatments</w:t>
      </w:r>
      <w:r>
        <w:rPr>
          <w:lang w:val="en-US"/>
        </w:rPr>
        <w:t xml:space="preserve">. </w:t>
      </w:r>
      <w:r w:rsidR="00F81257">
        <w:rPr>
          <w:lang w:val="en-US"/>
        </w:rPr>
        <w:t xml:space="preserve">No previous </w:t>
      </w:r>
      <w:r w:rsidR="00404DE6">
        <w:rPr>
          <w:lang w:val="en-US"/>
        </w:rPr>
        <w:t xml:space="preserve">work </w:t>
      </w:r>
      <w:r w:rsidR="00F81257">
        <w:rPr>
          <w:lang w:val="en-US"/>
        </w:rPr>
        <w:t xml:space="preserve">has </w:t>
      </w:r>
      <w:r w:rsidR="00DB1F05">
        <w:rPr>
          <w:lang w:val="en-US"/>
        </w:rPr>
        <w:t xml:space="preserve">synthesized </w:t>
      </w:r>
      <w:r w:rsidR="00EA27B2">
        <w:rPr>
          <w:lang w:val="en-US"/>
        </w:rPr>
        <w:t>specialized</w:t>
      </w:r>
      <w:r w:rsidR="00DB1F05">
        <w:rPr>
          <w:lang w:val="en-US"/>
        </w:rPr>
        <w:t xml:space="preserve"> psychological offense treatments to examine their impact </w:t>
      </w:r>
      <w:r w:rsidR="001435D6">
        <w:rPr>
          <w:lang w:val="en-US"/>
        </w:rPr>
        <w:t xml:space="preserve">on both </w:t>
      </w:r>
      <w:r w:rsidR="006D5A75">
        <w:rPr>
          <w:lang w:val="en-US"/>
        </w:rPr>
        <w:t>offense</w:t>
      </w:r>
      <w:r w:rsidR="001435D6">
        <w:rPr>
          <w:lang w:val="en-US"/>
        </w:rPr>
        <w:t xml:space="preserve"> </w:t>
      </w:r>
      <w:r w:rsidR="006249B7">
        <w:rPr>
          <w:lang w:val="en-US"/>
        </w:rPr>
        <w:t xml:space="preserve">specific and non-offense specific recidivism. </w:t>
      </w:r>
      <w:r w:rsidR="00EA567C">
        <w:rPr>
          <w:lang w:val="en-US"/>
        </w:rPr>
        <w:t>Our predefined hypotheses are p</w:t>
      </w:r>
      <w:r w:rsidR="00E67A27">
        <w:rPr>
          <w:lang w:val="en-US"/>
        </w:rPr>
        <w:t>ublicly available via the Open S</w:t>
      </w:r>
      <w:r w:rsidR="00EA567C">
        <w:rPr>
          <w:lang w:val="en-US"/>
        </w:rPr>
        <w:t>cience Framework repository (</w:t>
      </w:r>
      <w:r w:rsidR="00EA567C" w:rsidRPr="00387C11">
        <w:rPr>
          <w:lang w:val="en-US"/>
        </w:rPr>
        <w:t>https://osf.io/euv7t/</w:t>
      </w:r>
      <w:r w:rsidR="00EA567C">
        <w:rPr>
          <w:lang w:val="en-US"/>
        </w:rPr>
        <w:t xml:space="preserve">). </w:t>
      </w:r>
      <w:r w:rsidR="00A455A7">
        <w:rPr>
          <w:lang w:val="en-US"/>
        </w:rPr>
        <w:t xml:space="preserve">We predict that </w:t>
      </w:r>
      <w:r w:rsidR="00387C11">
        <w:t>individuals</w:t>
      </w:r>
      <w:r w:rsidR="00CC79BB">
        <w:t xml:space="preserve"> treated with a </w:t>
      </w:r>
      <w:r w:rsidR="00EA27B2">
        <w:t>specialized</w:t>
      </w:r>
      <w:r w:rsidR="00CC79BB">
        <w:t xml:space="preserve"> psychological offense program</w:t>
      </w:r>
      <w:r w:rsidR="00A455A7" w:rsidRPr="00714143">
        <w:t xml:space="preserve"> (</w:t>
      </w:r>
      <w:r w:rsidR="00387C11">
        <w:t>vs. comparison untreated individuals</w:t>
      </w:r>
      <w:r w:rsidR="00A455A7" w:rsidRPr="00714143">
        <w:t>) will show reduced</w:t>
      </w:r>
      <w:r w:rsidR="00A455A7">
        <w:t xml:space="preserve"> </w:t>
      </w:r>
      <w:r w:rsidR="006D5A75">
        <w:t>offense</w:t>
      </w:r>
      <w:r w:rsidR="00A455A7">
        <w:t xml:space="preserve"> specific and non-</w:t>
      </w:r>
      <w:r w:rsidR="006D5A75">
        <w:t>offense</w:t>
      </w:r>
      <w:r w:rsidR="00A455A7">
        <w:t xml:space="preserve"> </w:t>
      </w:r>
      <w:r w:rsidR="00A455A7" w:rsidRPr="00714143">
        <w:t>specific recidivism</w:t>
      </w:r>
      <w:r w:rsidR="00A455A7">
        <w:t>. Based on the extant literature, w</w:t>
      </w:r>
      <w:r w:rsidR="00A455A7" w:rsidRPr="00714143">
        <w:t xml:space="preserve">e expect </w:t>
      </w:r>
      <w:r w:rsidR="00A455A7">
        <w:t xml:space="preserve">the largest </w:t>
      </w:r>
      <w:r w:rsidR="00A455A7" w:rsidRPr="00714143">
        <w:t xml:space="preserve">recidivism effects to be associated with sexual </w:t>
      </w:r>
      <w:r w:rsidR="00B6373B">
        <w:t xml:space="preserve">offense </w:t>
      </w:r>
      <w:r w:rsidR="00DB1F05">
        <w:t xml:space="preserve">(vs. domestic violence) </w:t>
      </w:r>
      <w:r w:rsidR="00A455A7" w:rsidRPr="00714143">
        <w:t xml:space="preserve">programs. </w:t>
      </w:r>
      <w:r w:rsidR="00B6373B">
        <w:rPr>
          <w:lang w:val="en-US"/>
        </w:rPr>
        <w:lastRenderedPageBreak/>
        <w:t>P</w:t>
      </w:r>
      <w:r w:rsidR="00941A73">
        <w:rPr>
          <w:lang w:val="en-US"/>
        </w:rPr>
        <w:t>revious meta-analys</w:t>
      </w:r>
      <w:r w:rsidR="007521DA">
        <w:rPr>
          <w:lang w:val="en-US"/>
        </w:rPr>
        <w:t>e</w:t>
      </w:r>
      <w:r w:rsidR="00941A73">
        <w:rPr>
          <w:lang w:val="en-US"/>
        </w:rPr>
        <w:t>s have not examined</w:t>
      </w:r>
      <w:r w:rsidR="006D5A75">
        <w:rPr>
          <w:lang w:val="en-US"/>
        </w:rPr>
        <w:t xml:space="preserve"> the impact of staff</w:t>
      </w:r>
      <w:r w:rsidR="006249B7">
        <w:rPr>
          <w:lang w:val="en-US"/>
        </w:rPr>
        <w:t xml:space="preserve"> variables—in particular </w:t>
      </w:r>
      <w:r w:rsidR="00F81257">
        <w:rPr>
          <w:lang w:val="en-US"/>
        </w:rPr>
        <w:t>qualified psychological input</w:t>
      </w:r>
      <w:r w:rsidR="006249B7">
        <w:rPr>
          <w:lang w:val="en-US"/>
        </w:rPr>
        <w:t xml:space="preserve">—as a moderator of recidivism outcomes. </w:t>
      </w:r>
      <w:r w:rsidR="00A455A7">
        <w:t>We</w:t>
      </w:r>
      <w:r w:rsidR="006249B7">
        <w:t xml:space="preserve"> </w:t>
      </w:r>
      <w:r w:rsidR="00941A73">
        <w:t xml:space="preserve">examine this and </w:t>
      </w:r>
      <w:r w:rsidR="006249B7">
        <w:t xml:space="preserve">predict that </w:t>
      </w:r>
      <w:r w:rsidR="00EA27B2">
        <w:t>specialized</w:t>
      </w:r>
      <w:r w:rsidR="00CC79BB">
        <w:t xml:space="preserve"> psychological offense </w:t>
      </w:r>
      <w:r w:rsidR="00FA7F42">
        <w:t>t</w:t>
      </w:r>
      <w:r w:rsidR="006249B7" w:rsidRPr="00714143">
        <w:t xml:space="preserve">reatment facilitated by psychologists (vs. </w:t>
      </w:r>
      <w:r w:rsidR="006249B7">
        <w:t>non-psychologists</w:t>
      </w:r>
      <w:r w:rsidR="006249B7" w:rsidRPr="00714143">
        <w:t>) will be associated with greater</w:t>
      </w:r>
      <w:r w:rsidR="006249B7">
        <w:t xml:space="preserve"> reductions in </w:t>
      </w:r>
      <w:r w:rsidR="00387C11">
        <w:t xml:space="preserve">both </w:t>
      </w:r>
      <w:r w:rsidR="006D5A75">
        <w:t>offense</w:t>
      </w:r>
      <w:r w:rsidR="006249B7">
        <w:t xml:space="preserve"> </w:t>
      </w:r>
      <w:r w:rsidR="006249B7" w:rsidRPr="00714143">
        <w:t xml:space="preserve">specific </w:t>
      </w:r>
      <w:r w:rsidR="006249B7">
        <w:t>and non-</w:t>
      </w:r>
      <w:r w:rsidR="006D5A75">
        <w:t>offense</w:t>
      </w:r>
      <w:r w:rsidR="006249B7">
        <w:t xml:space="preserve"> </w:t>
      </w:r>
      <w:r w:rsidR="006249B7" w:rsidRPr="00714143">
        <w:t>specific recidivism.</w:t>
      </w:r>
      <w:r w:rsidR="006249B7">
        <w:t xml:space="preserve"> </w:t>
      </w:r>
      <w:r w:rsidR="006249B7" w:rsidRPr="00714143">
        <w:t>In addition t</w:t>
      </w:r>
      <w:r w:rsidR="00635A22">
        <w:t>o the</w:t>
      </w:r>
      <w:r w:rsidR="00A455A7">
        <w:t>se</w:t>
      </w:r>
      <w:r w:rsidR="00635A22">
        <w:t xml:space="preserve"> key hypotheses, we </w:t>
      </w:r>
      <w:r w:rsidR="006249B7" w:rsidRPr="00714143">
        <w:t>explore the effects of demographic variables, data source variables, treatment sta</w:t>
      </w:r>
      <w:r w:rsidR="006D5A75">
        <w:t>ff</w:t>
      </w:r>
      <w:r w:rsidR="00635A22">
        <w:t xml:space="preserve">, and treatment program </w:t>
      </w:r>
      <w:r w:rsidR="006249B7">
        <w:t xml:space="preserve">variables on both </w:t>
      </w:r>
      <w:r w:rsidR="006D5A75">
        <w:t>offense</w:t>
      </w:r>
      <w:r w:rsidR="006249B7">
        <w:t xml:space="preserve"> </w:t>
      </w:r>
      <w:r w:rsidR="006249B7" w:rsidRPr="00714143">
        <w:t>specific and non-</w:t>
      </w:r>
      <w:r w:rsidR="006D5A75">
        <w:t>offense</w:t>
      </w:r>
      <w:r w:rsidR="006249B7">
        <w:t xml:space="preserve"> </w:t>
      </w:r>
      <w:r w:rsidR="006249B7" w:rsidRPr="00714143">
        <w:t xml:space="preserve">specific recidivism. </w:t>
      </w:r>
    </w:p>
    <w:p w14:paraId="3F294747" w14:textId="2DA05585" w:rsidR="003B216C" w:rsidRDefault="003B216C" w:rsidP="003B216C">
      <w:pPr>
        <w:spacing w:line="480" w:lineRule="auto"/>
        <w:ind w:left="720" w:hanging="720"/>
        <w:jc w:val="center"/>
        <w:rPr>
          <w:b/>
          <w:noProof/>
          <w:lang w:val="en-US"/>
        </w:rPr>
      </w:pPr>
      <w:r w:rsidRPr="003B216C">
        <w:rPr>
          <w:b/>
          <w:noProof/>
          <w:lang w:val="en-US"/>
        </w:rPr>
        <w:t>Method</w:t>
      </w:r>
    </w:p>
    <w:p w14:paraId="7A13659E" w14:textId="5BA26254" w:rsidR="002707B7" w:rsidRPr="00565EA5" w:rsidRDefault="00565EA5" w:rsidP="00FF27A8">
      <w:pPr>
        <w:spacing w:line="480" w:lineRule="auto"/>
        <w:ind w:firstLine="720"/>
        <w:rPr>
          <w:noProof/>
          <w:lang w:val="en-US"/>
        </w:rPr>
      </w:pPr>
      <w:r w:rsidRPr="00565EA5">
        <w:rPr>
          <w:noProof/>
          <w:lang w:val="en-US"/>
        </w:rPr>
        <w:t>We report our method in line with the Meta-Analysis Reporting Standards</w:t>
      </w:r>
      <w:r>
        <w:rPr>
          <w:noProof/>
          <w:lang w:val="en-US"/>
        </w:rPr>
        <w:t xml:space="preserve"> (MARS)</w:t>
      </w:r>
      <w:r w:rsidR="00DE62B5">
        <w:rPr>
          <w:noProof/>
          <w:lang w:val="en-US"/>
        </w:rPr>
        <w:t>, PRISMA (</w:t>
      </w:r>
      <w:r w:rsidR="00A20D9B">
        <w:rPr>
          <w:noProof/>
          <w:lang w:val="en-US"/>
        </w:rPr>
        <w:t xml:space="preserve">Moher, Liberati, Tetzlaff, &amp; Altman, </w:t>
      </w:r>
      <w:r w:rsidR="00DE62B5">
        <w:rPr>
          <w:noProof/>
          <w:lang w:val="en-US"/>
        </w:rPr>
        <w:t>2009)</w:t>
      </w:r>
      <w:r w:rsidR="005A4179">
        <w:rPr>
          <w:noProof/>
          <w:lang w:val="en-US"/>
        </w:rPr>
        <w:t>,</w:t>
      </w:r>
      <w:r w:rsidR="002707B7">
        <w:rPr>
          <w:noProof/>
          <w:lang w:val="en-US"/>
        </w:rPr>
        <w:t xml:space="preserve"> and with</w:t>
      </w:r>
      <w:r w:rsidR="00DE62B5">
        <w:rPr>
          <w:noProof/>
          <w:lang w:val="en-US"/>
        </w:rPr>
        <w:t xml:space="preserve"> </w:t>
      </w:r>
      <w:r w:rsidR="002707B7">
        <w:rPr>
          <w:noProof/>
          <w:lang w:val="en-US"/>
        </w:rPr>
        <w:t xml:space="preserve">our </w:t>
      </w:r>
      <w:r w:rsidR="0060169A">
        <w:rPr>
          <w:noProof/>
          <w:lang w:val="en-US"/>
        </w:rPr>
        <w:t>public</w:t>
      </w:r>
      <w:r w:rsidR="004B0707">
        <w:rPr>
          <w:noProof/>
          <w:lang w:val="en-US"/>
        </w:rPr>
        <w:t>ly</w:t>
      </w:r>
      <w:r w:rsidR="0060169A">
        <w:rPr>
          <w:noProof/>
          <w:lang w:val="en-US"/>
        </w:rPr>
        <w:t xml:space="preserve"> available </w:t>
      </w:r>
      <w:r w:rsidR="001435D6">
        <w:rPr>
          <w:noProof/>
          <w:lang w:val="en-US"/>
        </w:rPr>
        <w:t xml:space="preserve">Open Science Framework </w:t>
      </w:r>
      <w:r w:rsidR="0060169A">
        <w:rPr>
          <w:noProof/>
          <w:lang w:val="en-US"/>
        </w:rPr>
        <w:t>study plan</w:t>
      </w:r>
      <w:r w:rsidR="00DA2FD7">
        <w:rPr>
          <w:noProof/>
          <w:lang w:val="en-US"/>
        </w:rPr>
        <w:t>.</w:t>
      </w:r>
    </w:p>
    <w:p w14:paraId="7F40D085" w14:textId="77777777" w:rsidR="004E1485" w:rsidRDefault="00F41B2C" w:rsidP="00F1220D">
      <w:pPr>
        <w:spacing w:line="480" w:lineRule="auto"/>
        <w:ind w:left="720" w:hanging="720"/>
        <w:rPr>
          <w:b/>
          <w:noProof/>
          <w:lang w:val="en-US"/>
        </w:rPr>
      </w:pPr>
      <w:r>
        <w:rPr>
          <w:b/>
          <w:noProof/>
          <w:lang w:val="en-US"/>
        </w:rPr>
        <w:t>Study Selection</w:t>
      </w:r>
    </w:p>
    <w:p w14:paraId="240DBAB7" w14:textId="5304A2B0" w:rsidR="00F41B2C" w:rsidRPr="00F1220D" w:rsidRDefault="00F1220D" w:rsidP="00FF27A8">
      <w:pPr>
        <w:spacing w:line="480" w:lineRule="auto"/>
        <w:ind w:firstLine="720"/>
        <w:rPr>
          <w:noProof/>
        </w:rPr>
      </w:pPr>
      <w:r>
        <w:rPr>
          <w:noProof/>
        </w:rPr>
        <w:t>We did</w:t>
      </w:r>
      <w:r w:rsidR="002D52FE">
        <w:rPr>
          <w:noProof/>
        </w:rPr>
        <w:t xml:space="preserve"> not </w:t>
      </w:r>
      <w:r w:rsidR="005A4179">
        <w:rPr>
          <w:noProof/>
        </w:rPr>
        <w:t xml:space="preserve">time limit </w:t>
      </w:r>
      <w:r w:rsidR="004E1485" w:rsidRPr="00714143">
        <w:rPr>
          <w:noProof/>
        </w:rPr>
        <w:t xml:space="preserve">publication or study completion </w:t>
      </w:r>
      <w:r w:rsidR="0060169A">
        <w:rPr>
          <w:noProof/>
        </w:rPr>
        <w:t xml:space="preserve">dates </w:t>
      </w:r>
      <w:r w:rsidR="004E1485" w:rsidRPr="00714143">
        <w:rPr>
          <w:noProof/>
        </w:rPr>
        <w:t xml:space="preserve">when undertaking searches. </w:t>
      </w:r>
      <w:r w:rsidR="004E1485">
        <w:rPr>
          <w:noProof/>
        </w:rPr>
        <w:t xml:space="preserve">However, we </w:t>
      </w:r>
      <w:r w:rsidR="002D52FE">
        <w:rPr>
          <w:noProof/>
          <w:lang w:val="en-US"/>
        </w:rPr>
        <w:t xml:space="preserve">did limit </w:t>
      </w:r>
      <w:r w:rsidR="004E1485">
        <w:rPr>
          <w:noProof/>
          <w:lang w:val="en-US"/>
        </w:rPr>
        <w:t>searches to articles published in English</w:t>
      </w:r>
      <w:r>
        <w:rPr>
          <w:noProof/>
          <w:lang w:val="en-US"/>
        </w:rPr>
        <w:t>. We e</w:t>
      </w:r>
      <w:r w:rsidR="00F41B2C">
        <w:rPr>
          <w:noProof/>
          <w:lang w:val="en-US"/>
        </w:rPr>
        <w:t>lectronic</w:t>
      </w:r>
      <w:r>
        <w:rPr>
          <w:noProof/>
          <w:lang w:val="en-US"/>
        </w:rPr>
        <w:t>ally searched</w:t>
      </w:r>
      <w:r w:rsidR="004E1485">
        <w:rPr>
          <w:noProof/>
          <w:lang w:val="en-US"/>
        </w:rPr>
        <w:t xml:space="preserve"> </w:t>
      </w:r>
      <w:r w:rsidR="004E1485" w:rsidRPr="00714143">
        <w:rPr>
          <w:noProof/>
        </w:rPr>
        <w:t>PsychINFO®, Web of Science</w:t>
      </w:r>
      <w:r w:rsidR="004E1485" w:rsidRPr="00714143">
        <w:rPr>
          <w:rFonts w:ascii="Lucida Grande" w:hAnsi="Lucida Grande" w:cs="Lucida Grande"/>
          <w:color w:val="000000"/>
        </w:rPr>
        <w:t>™</w:t>
      </w:r>
      <w:r w:rsidR="004E1485" w:rsidRPr="00714143">
        <w:rPr>
          <w:noProof/>
        </w:rPr>
        <w:t xml:space="preserve">, ProQuest®, MEDLINE, Dissertation Abstracts International, the Cochrane Controlled Trials Register, the National Criminal </w:t>
      </w:r>
      <w:r w:rsidR="009A0988">
        <w:rPr>
          <w:noProof/>
        </w:rPr>
        <w:t>Justice Reference Service</w:t>
      </w:r>
      <w:r w:rsidR="004E1485" w:rsidRPr="00714143">
        <w:rPr>
          <w:noProof/>
        </w:rPr>
        <w:t xml:space="preserve">, the </w:t>
      </w:r>
      <w:r w:rsidR="004B0707">
        <w:rPr>
          <w:noProof/>
        </w:rPr>
        <w:t xml:space="preserve">UK </w:t>
      </w:r>
      <w:r w:rsidR="004E1485" w:rsidRPr="00714143">
        <w:rPr>
          <w:noProof/>
        </w:rPr>
        <w:t xml:space="preserve">Ministry of Justice, </w:t>
      </w:r>
      <w:r w:rsidR="004B0707">
        <w:rPr>
          <w:noProof/>
        </w:rPr>
        <w:t xml:space="preserve">UK </w:t>
      </w:r>
      <w:r w:rsidR="004E1485" w:rsidRPr="00714143">
        <w:rPr>
          <w:noProof/>
        </w:rPr>
        <w:t>Home Office, Canada Correctional Services, New Zealand Correctional Services, the UK National Archives, and t</w:t>
      </w:r>
      <w:r w:rsidR="002D0F21">
        <w:rPr>
          <w:noProof/>
        </w:rPr>
        <w:t>he National Police Library (UK)</w:t>
      </w:r>
      <w:r w:rsidR="004E1485" w:rsidRPr="00714143">
        <w:rPr>
          <w:noProof/>
        </w:rPr>
        <w:t xml:space="preserve">. </w:t>
      </w:r>
      <w:r w:rsidR="00FF27A8">
        <w:rPr>
          <w:noProof/>
        </w:rPr>
        <w:t>All keyword combinations used in our searches</w:t>
      </w:r>
      <w:r w:rsidR="005A4179">
        <w:rPr>
          <w:noProof/>
        </w:rPr>
        <w:t xml:space="preserve"> are available in our Open Science Framework study plan</w:t>
      </w:r>
      <w:r w:rsidR="00FF27A8">
        <w:rPr>
          <w:noProof/>
        </w:rPr>
        <w:t>.</w:t>
      </w:r>
      <w:r w:rsidR="00FF27A8">
        <w:rPr>
          <w:noProof/>
          <w:lang w:val="en-US"/>
        </w:rPr>
        <w:t xml:space="preserve"> W</w:t>
      </w:r>
      <w:r w:rsidR="00057A59">
        <w:rPr>
          <w:noProof/>
          <w:lang w:val="en-US"/>
        </w:rPr>
        <w:t>e searched publication refere</w:t>
      </w:r>
      <w:r w:rsidR="009A0988">
        <w:rPr>
          <w:noProof/>
          <w:lang w:val="en-US"/>
        </w:rPr>
        <w:t xml:space="preserve">nce </w:t>
      </w:r>
      <w:r w:rsidR="002707B7">
        <w:rPr>
          <w:noProof/>
          <w:lang w:val="en-US"/>
        </w:rPr>
        <w:t xml:space="preserve">lists and </w:t>
      </w:r>
      <w:r>
        <w:rPr>
          <w:noProof/>
          <w:lang w:val="en-US"/>
        </w:rPr>
        <w:t>sent reques</w:t>
      </w:r>
      <w:r w:rsidR="002707B7">
        <w:rPr>
          <w:noProof/>
          <w:lang w:val="en-US"/>
        </w:rPr>
        <w:t>ts to three international Listservs (Association for the Treatment of Sexual Abusers, Gender-based Research Network, National Organisation for the Treatment of Abusers) and one national</w:t>
      </w:r>
      <w:r w:rsidR="00057A59">
        <w:rPr>
          <w:noProof/>
          <w:lang w:val="en-US"/>
        </w:rPr>
        <w:t xml:space="preserve"> </w:t>
      </w:r>
      <w:r w:rsidR="002707B7">
        <w:rPr>
          <w:noProof/>
          <w:lang w:val="en-US"/>
        </w:rPr>
        <w:t>Listserv (Division of Forensic Psychology Trainees</w:t>
      </w:r>
      <w:r w:rsidR="00C312AF">
        <w:rPr>
          <w:noProof/>
          <w:lang w:val="en-US"/>
        </w:rPr>
        <w:t>, UK</w:t>
      </w:r>
      <w:r w:rsidR="002707B7">
        <w:rPr>
          <w:noProof/>
          <w:lang w:val="en-US"/>
        </w:rPr>
        <w:t xml:space="preserve">). We also sent individual e-mails to key </w:t>
      </w:r>
      <w:r w:rsidR="00057A59">
        <w:rPr>
          <w:noProof/>
          <w:lang w:val="en-US"/>
        </w:rPr>
        <w:t>resear</w:t>
      </w:r>
      <w:r w:rsidR="009A0988">
        <w:rPr>
          <w:noProof/>
          <w:lang w:val="en-US"/>
        </w:rPr>
        <w:t xml:space="preserve">chers identified in our </w:t>
      </w:r>
      <w:r w:rsidR="00057A59">
        <w:rPr>
          <w:noProof/>
          <w:lang w:val="en-US"/>
        </w:rPr>
        <w:t>search stra</w:t>
      </w:r>
      <w:r w:rsidR="002D52FE">
        <w:rPr>
          <w:noProof/>
          <w:lang w:val="en-US"/>
        </w:rPr>
        <w:t>tegy asking them to identify</w:t>
      </w:r>
      <w:r w:rsidR="00057A59">
        <w:rPr>
          <w:noProof/>
          <w:lang w:val="en-US"/>
        </w:rPr>
        <w:t xml:space="preserve"> </w:t>
      </w:r>
      <w:r w:rsidR="00057A59">
        <w:rPr>
          <w:noProof/>
          <w:lang w:val="en-US"/>
        </w:rPr>
        <w:lastRenderedPageBreak/>
        <w:t>unpublished data.</w:t>
      </w:r>
      <w:r w:rsidR="00B35B1E">
        <w:rPr>
          <w:noProof/>
          <w:lang w:val="en-US"/>
        </w:rPr>
        <w:t xml:space="preserve"> </w:t>
      </w:r>
      <w:r>
        <w:rPr>
          <w:noProof/>
          <w:lang w:val="en-US"/>
        </w:rPr>
        <w:t>We concluded the search process on 1 February 2018</w:t>
      </w:r>
      <w:r w:rsidR="002D52FE">
        <w:rPr>
          <w:noProof/>
          <w:lang w:val="en-US"/>
        </w:rPr>
        <w:t xml:space="preserve">; </w:t>
      </w:r>
      <w:r>
        <w:rPr>
          <w:noProof/>
          <w:lang w:val="en-US"/>
        </w:rPr>
        <w:t>approximately 12 months following our first computer</w:t>
      </w:r>
      <w:r w:rsidR="002D68C7">
        <w:rPr>
          <w:noProof/>
          <w:lang w:val="en-US"/>
        </w:rPr>
        <w:t>ize</w:t>
      </w:r>
      <w:r>
        <w:rPr>
          <w:noProof/>
          <w:lang w:val="en-US"/>
        </w:rPr>
        <w:t xml:space="preserve">d search.  </w:t>
      </w:r>
    </w:p>
    <w:p w14:paraId="43047101" w14:textId="70081A76" w:rsidR="00C76422" w:rsidRPr="00351745" w:rsidRDefault="00B35B1E" w:rsidP="004F032C">
      <w:pPr>
        <w:spacing w:line="480" w:lineRule="auto"/>
        <w:rPr>
          <w:noProof/>
          <w:lang w:val="en-US"/>
        </w:rPr>
      </w:pPr>
      <w:r>
        <w:rPr>
          <w:noProof/>
          <w:lang w:val="en-US"/>
        </w:rPr>
        <w:tab/>
        <w:t xml:space="preserve">For inclusion, studies needed to (1) evaluate </w:t>
      </w:r>
      <w:r w:rsidR="007C3E6A">
        <w:rPr>
          <w:noProof/>
          <w:lang w:val="en-US"/>
        </w:rPr>
        <w:t>an offense specific</w:t>
      </w:r>
      <w:r w:rsidR="002D52FE">
        <w:rPr>
          <w:noProof/>
          <w:lang w:val="en-US"/>
        </w:rPr>
        <w:t xml:space="preserve"> </w:t>
      </w:r>
      <w:r w:rsidR="00CC67A0">
        <w:rPr>
          <w:noProof/>
          <w:lang w:val="en-US"/>
        </w:rPr>
        <w:t xml:space="preserve">(i.e., </w:t>
      </w:r>
      <w:r w:rsidR="00EA27B2">
        <w:rPr>
          <w:noProof/>
          <w:lang w:val="en-US"/>
        </w:rPr>
        <w:t>specialized</w:t>
      </w:r>
      <w:r w:rsidR="00CC67A0">
        <w:rPr>
          <w:noProof/>
          <w:lang w:val="en-US"/>
        </w:rPr>
        <w:t xml:space="preserve">) </w:t>
      </w:r>
      <w:r w:rsidR="00385184">
        <w:rPr>
          <w:noProof/>
          <w:lang w:val="en-US"/>
        </w:rPr>
        <w:t xml:space="preserve">psychological </w:t>
      </w:r>
      <w:r>
        <w:rPr>
          <w:noProof/>
          <w:lang w:val="en-US"/>
        </w:rPr>
        <w:t xml:space="preserve">treatment provided to adjudicated offenders, (2) </w:t>
      </w:r>
      <w:r w:rsidR="00A404A9">
        <w:rPr>
          <w:noProof/>
          <w:lang w:val="en-US"/>
        </w:rPr>
        <w:t>examine recidi</w:t>
      </w:r>
      <w:r w:rsidR="00F21184">
        <w:rPr>
          <w:noProof/>
          <w:lang w:val="en-US"/>
        </w:rPr>
        <w:t>vism as an outcome variable</w:t>
      </w:r>
      <w:r w:rsidR="00A404A9">
        <w:rPr>
          <w:noProof/>
          <w:lang w:val="en-US"/>
        </w:rPr>
        <w:t xml:space="preserve">, (3) </w:t>
      </w:r>
      <w:r>
        <w:rPr>
          <w:noProof/>
          <w:lang w:val="en-US"/>
        </w:rPr>
        <w:t xml:space="preserve">include a comparison group of adjudicated offenders </w:t>
      </w:r>
      <w:r w:rsidR="00F21184">
        <w:rPr>
          <w:noProof/>
          <w:lang w:val="en-US"/>
        </w:rPr>
        <w:t xml:space="preserve">who did not receive the </w:t>
      </w:r>
      <w:r w:rsidR="00EA27B2">
        <w:rPr>
          <w:noProof/>
          <w:lang w:val="en-US"/>
        </w:rPr>
        <w:t>specialized</w:t>
      </w:r>
      <w:r w:rsidR="00CC67A0">
        <w:rPr>
          <w:noProof/>
          <w:lang w:val="en-US"/>
        </w:rPr>
        <w:t xml:space="preserve"> </w:t>
      </w:r>
      <w:r>
        <w:rPr>
          <w:noProof/>
          <w:lang w:val="en-US"/>
        </w:rPr>
        <w:t>treatment</w:t>
      </w:r>
      <w:r w:rsidR="00F21184">
        <w:rPr>
          <w:noProof/>
          <w:lang w:val="en-US"/>
        </w:rPr>
        <w:t xml:space="preserve"> in question (or comparable treatment)</w:t>
      </w:r>
      <w:r w:rsidR="00A404A9">
        <w:rPr>
          <w:noProof/>
          <w:lang w:val="en-US"/>
        </w:rPr>
        <w:t>—</w:t>
      </w:r>
      <w:r w:rsidR="00F21184">
        <w:rPr>
          <w:noProof/>
          <w:lang w:val="en-US"/>
        </w:rPr>
        <w:t>and for whom recidivism was also examined</w:t>
      </w:r>
      <w:r w:rsidR="00A404A9">
        <w:rPr>
          <w:noProof/>
          <w:lang w:val="en-US"/>
        </w:rPr>
        <w:t xml:space="preserve">, </w:t>
      </w:r>
      <w:r w:rsidR="00C312AF">
        <w:rPr>
          <w:noProof/>
          <w:lang w:val="en-US"/>
        </w:rPr>
        <w:t xml:space="preserve">and </w:t>
      </w:r>
      <w:r w:rsidR="00A404A9">
        <w:rPr>
          <w:noProof/>
          <w:lang w:val="en-US"/>
        </w:rPr>
        <w:t>(4</w:t>
      </w:r>
      <w:r>
        <w:rPr>
          <w:noProof/>
          <w:lang w:val="en-US"/>
        </w:rPr>
        <w:t xml:space="preserve">) provide </w:t>
      </w:r>
      <w:r w:rsidR="00F21184">
        <w:rPr>
          <w:noProof/>
          <w:lang w:val="en-US"/>
        </w:rPr>
        <w:t>descriptive or inferen</w:t>
      </w:r>
      <w:r w:rsidR="007C3E6A">
        <w:rPr>
          <w:noProof/>
          <w:lang w:val="en-US"/>
        </w:rPr>
        <w:t xml:space="preserve">tial statistics adequate for </w:t>
      </w:r>
      <w:r w:rsidR="00F21184">
        <w:rPr>
          <w:noProof/>
          <w:lang w:val="en-US"/>
        </w:rPr>
        <w:t xml:space="preserve">effect size calculation. </w:t>
      </w:r>
      <w:r w:rsidR="00386CFF">
        <w:rPr>
          <w:noProof/>
          <w:lang w:val="en-US"/>
        </w:rPr>
        <w:t>We excl</w:t>
      </w:r>
      <w:r w:rsidR="00AC51D1">
        <w:rPr>
          <w:noProof/>
          <w:lang w:val="en-US"/>
        </w:rPr>
        <w:t xml:space="preserve">uded studies </w:t>
      </w:r>
      <w:r w:rsidR="002D52FE">
        <w:rPr>
          <w:noProof/>
          <w:lang w:val="en-US"/>
        </w:rPr>
        <w:t>focu</w:t>
      </w:r>
      <w:r w:rsidR="00F21184">
        <w:rPr>
          <w:noProof/>
          <w:lang w:val="en-US"/>
        </w:rPr>
        <w:t>sing on</w:t>
      </w:r>
      <w:r w:rsidR="00AC51D1">
        <w:rPr>
          <w:noProof/>
          <w:lang w:val="en-US"/>
        </w:rPr>
        <w:t xml:space="preserve"> clients under 18 years</w:t>
      </w:r>
      <w:r w:rsidR="001620B0">
        <w:rPr>
          <w:noProof/>
          <w:lang w:val="en-US"/>
        </w:rPr>
        <w:t xml:space="preserve"> since these clients have been associated with strongest treatment effects</w:t>
      </w:r>
      <w:r w:rsidR="001620B0" w:rsidRPr="001620B0">
        <w:rPr>
          <w:lang w:val="en-US"/>
        </w:rPr>
        <w:t xml:space="preserve"> </w:t>
      </w:r>
      <w:r w:rsidR="001620B0">
        <w:rPr>
          <w:lang w:val="en-US"/>
        </w:rPr>
        <w:t>(</w:t>
      </w:r>
      <w:proofErr w:type="spellStart"/>
      <w:r w:rsidR="001620B0">
        <w:rPr>
          <w:lang w:val="en-US"/>
        </w:rPr>
        <w:t>Schmucker</w:t>
      </w:r>
      <w:proofErr w:type="spellEnd"/>
      <w:r w:rsidR="001620B0">
        <w:rPr>
          <w:lang w:val="en-US"/>
        </w:rPr>
        <w:t xml:space="preserve"> &amp; </w:t>
      </w:r>
      <w:r w:rsidR="001620B0" w:rsidRPr="000D0DE2">
        <w:rPr>
          <w:noProof/>
          <w:lang w:val="en-US"/>
        </w:rPr>
        <w:t>Lösel</w:t>
      </w:r>
      <w:r w:rsidR="001620B0">
        <w:rPr>
          <w:noProof/>
          <w:lang w:val="en-US"/>
        </w:rPr>
        <w:t>; 2015)</w:t>
      </w:r>
      <w:r w:rsidR="00AC51D1">
        <w:rPr>
          <w:noProof/>
          <w:lang w:val="en-US"/>
        </w:rPr>
        <w:t>, clients with learning disability</w:t>
      </w:r>
      <w:r w:rsidR="007521DA">
        <w:rPr>
          <w:noProof/>
          <w:lang w:val="en-US"/>
        </w:rPr>
        <w:t xml:space="preserve"> or other cognitive impairment</w:t>
      </w:r>
      <w:r w:rsidR="00AC51D1">
        <w:rPr>
          <w:noProof/>
          <w:lang w:val="en-US"/>
        </w:rPr>
        <w:t xml:space="preserve">, or </w:t>
      </w:r>
      <w:r w:rsidR="00A377CE">
        <w:rPr>
          <w:noProof/>
          <w:lang w:val="en-US"/>
        </w:rPr>
        <w:t>those committed to a mental health facility due to a significant mental disorder</w:t>
      </w:r>
      <w:r w:rsidR="0060169A">
        <w:rPr>
          <w:rStyle w:val="FootnoteReference"/>
          <w:noProof/>
          <w:lang w:val="en-US"/>
        </w:rPr>
        <w:footnoteReference w:id="2"/>
      </w:r>
      <w:r w:rsidR="00386CFF">
        <w:rPr>
          <w:noProof/>
          <w:lang w:val="en-US"/>
        </w:rPr>
        <w:t>.</w:t>
      </w:r>
      <w:r w:rsidR="00A377CE">
        <w:rPr>
          <w:noProof/>
          <w:lang w:val="en-US"/>
        </w:rPr>
        <w:t xml:space="preserve"> </w:t>
      </w:r>
      <w:r w:rsidR="00386CFF" w:rsidRPr="004F032C">
        <w:rPr>
          <w:noProof/>
          <w:lang w:val="en-US"/>
        </w:rPr>
        <w:t xml:space="preserve">We also excluded drink driving </w:t>
      </w:r>
      <w:r w:rsidR="00276E6C" w:rsidRPr="004F032C">
        <w:rPr>
          <w:noProof/>
          <w:lang w:val="en-US"/>
        </w:rPr>
        <w:t>treatment eva</w:t>
      </w:r>
      <w:r w:rsidR="004F032C" w:rsidRPr="004F032C">
        <w:rPr>
          <w:noProof/>
          <w:lang w:val="en-US"/>
        </w:rPr>
        <w:t>luations since the</w:t>
      </w:r>
      <w:r w:rsidR="004D0FE8">
        <w:rPr>
          <w:noProof/>
          <w:lang w:val="en-US"/>
        </w:rPr>
        <w:t>se programs are less usual within clinical-forensic settings.</w:t>
      </w:r>
      <w:r w:rsidR="004F032C" w:rsidRPr="004F032C">
        <w:rPr>
          <w:noProof/>
          <w:lang w:val="en-US"/>
        </w:rPr>
        <w:t xml:space="preserve"> </w:t>
      </w:r>
      <w:r w:rsidR="00A377CE" w:rsidRPr="004F032C">
        <w:rPr>
          <w:noProof/>
          <w:lang w:val="en-US"/>
        </w:rPr>
        <w:t>Where</w:t>
      </w:r>
      <w:r w:rsidR="00DB3667">
        <w:rPr>
          <w:noProof/>
          <w:lang w:val="en-US"/>
        </w:rPr>
        <w:t xml:space="preserve"> multiple studies described the same treatment outcome data</w:t>
      </w:r>
      <w:r w:rsidR="00FF27A8">
        <w:rPr>
          <w:noProof/>
          <w:lang w:val="en-US"/>
        </w:rPr>
        <w:t xml:space="preserve"> or </w:t>
      </w:r>
      <w:r w:rsidR="00D331A1">
        <w:rPr>
          <w:noProof/>
          <w:lang w:val="en-US"/>
        </w:rPr>
        <w:t>programme</w:t>
      </w:r>
      <w:r w:rsidR="00351745">
        <w:rPr>
          <w:noProof/>
          <w:lang w:val="en-US"/>
        </w:rPr>
        <w:t xml:space="preserve">, </w:t>
      </w:r>
      <w:r w:rsidR="00DB3667">
        <w:rPr>
          <w:noProof/>
          <w:lang w:val="en-US"/>
        </w:rPr>
        <w:t>the manuscript outlining the highest quality data</w:t>
      </w:r>
      <w:r w:rsidR="007521DA">
        <w:rPr>
          <w:noProof/>
          <w:lang w:val="en-US"/>
        </w:rPr>
        <w:t xml:space="preserve"> and typically the largest and most representative sample</w:t>
      </w:r>
      <w:r w:rsidR="00DB3667">
        <w:rPr>
          <w:noProof/>
          <w:lang w:val="en-US"/>
        </w:rPr>
        <w:t xml:space="preserve"> was used for analysis. </w:t>
      </w:r>
    </w:p>
    <w:p w14:paraId="24AC0005" w14:textId="758985B9" w:rsidR="003538C6" w:rsidRPr="003538C6" w:rsidRDefault="003538C6" w:rsidP="004F032C">
      <w:pPr>
        <w:spacing w:line="480" w:lineRule="auto"/>
        <w:rPr>
          <w:b/>
          <w:noProof/>
          <w:lang w:val="en-US"/>
        </w:rPr>
      </w:pPr>
      <w:r w:rsidRPr="003538C6">
        <w:rPr>
          <w:b/>
          <w:noProof/>
          <w:lang w:val="en-US"/>
        </w:rPr>
        <w:t>Variables</w:t>
      </w:r>
    </w:p>
    <w:p w14:paraId="00FA7D77" w14:textId="398A5A0C" w:rsidR="003538C6" w:rsidRPr="00CC67A0" w:rsidRDefault="005C6472" w:rsidP="00CC67A0">
      <w:pPr>
        <w:spacing w:line="480" w:lineRule="auto"/>
        <w:ind w:firstLine="720"/>
        <w:rPr>
          <w:noProof/>
          <w:lang w:val="en-US"/>
        </w:rPr>
      </w:pPr>
      <w:r>
        <w:rPr>
          <w:noProof/>
          <w:lang w:val="en-US"/>
        </w:rPr>
        <w:t xml:space="preserve">We coded </w:t>
      </w:r>
      <w:r w:rsidR="00335C34">
        <w:rPr>
          <w:noProof/>
          <w:lang w:val="en-US"/>
        </w:rPr>
        <w:t>27</w:t>
      </w:r>
      <w:r w:rsidR="003538C6">
        <w:rPr>
          <w:noProof/>
          <w:lang w:val="en-US"/>
        </w:rPr>
        <w:t xml:space="preserve"> predictor</w:t>
      </w:r>
      <w:r w:rsidR="000D0DE2">
        <w:rPr>
          <w:noProof/>
          <w:lang w:val="en-US"/>
        </w:rPr>
        <w:t xml:space="preserve"> </w:t>
      </w:r>
      <w:r>
        <w:rPr>
          <w:noProof/>
          <w:lang w:val="en-US"/>
        </w:rPr>
        <w:t xml:space="preserve">and outcome variables using </w:t>
      </w:r>
      <w:r w:rsidR="00CC67A0">
        <w:rPr>
          <w:noProof/>
          <w:lang w:val="en-US"/>
        </w:rPr>
        <w:t>over 80</w:t>
      </w:r>
      <w:r w:rsidR="007C3E6A">
        <w:rPr>
          <w:noProof/>
          <w:lang w:val="en-US"/>
        </w:rPr>
        <w:t xml:space="preserve"> categories. V</w:t>
      </w:r>
      <w:r w:rsidR="003538C6">
        <w:rPr>
          <w:noProof/>
          <w:lang w:val="en-US"/>
        </w:rPr>
        <w:t>ariables</w:t>
      </w:r>
      <w:r w:rsidR="000D0DE2">
        <w:rPr>
          <w:noProof/>
          <w:lang w:val="en-US"/>
        </w:rPr>
        <w:t xml:space="preserve"> were informed by previous </w:t>
      </w:r>
      <w:r w:rsidR="007C3E6A">
        <w:rPr>
          <w:noProof/>
          <w:lang w:val="en-US"/>
        </w:rPr>
        <w:t xml:space="preserve">offending behavior </w:t>
      </w:r>
      <w:r w:rsidR="000D0DE2">
        <w:rPr>
          <w:noProof/>
          <w:lang w:val="en-US"/>
        </w:rPr>
        <w:t>meta-analyse</w:t>
      </w:r>
      <w:r w:rsidR="00FF27A8">
        <w:rPr>
          <w:noProof/>
          <w:lang w:val="en-US"/>
        </w:rPr>
        <w:t>s</w:t>
      </w:r>
      <w:r w:rsidR="007C3E6A">
        <w:rPr>
          <w:noProof/>
          <w:lang w:val="en-US"/>
        </w:rPr>
        <w:t xml:space="preserve"> and research </w:t>
      </w:r>
      <w:r w:rsidR="00DB1F05">
        <w:rPr>
          <w:noProof/>
          <w:lang w:val="en-US"/>
        </w:rPr>
        <w:t>literature gaps</w:t>
      </w:r>
      <w:r w:rsidR="000D0DE2">
        <w:rPr>
          <w:noProof/>
          <w:lang w:val="en-US"/>
        </w:rPr>
        <w:t xml:space="preserve">. </w:t>
      </w:r>
      <w:r w:rsidR="006E2199">
        <w:rPr>
          <w:noProof/>
          <w:lang w:val="en-US"/>
        </w:rPr>
        <w:t>Key</w:t>
      </w:r>
      <w:r w:rsidR="003538C6">
        <w:rPr>
          <w:noProof/>
          <w:lang w:val="en-US"/>
        </w:rPr>
        <w:t xml:space="preserve"> variable descriptions are provided below</w:t>
      </w:r>
      <w:r w:rsidR="006E2199">
        <w:rPr>
          <w:noProof/>
          <w:lang w:val="en-US"/>
        </w:rPr>
        <w:t>.</w:t>
      </w:r>
      <w:r w:rsidR="003538C6">
        <w:rPr>
          <w:noProof/>
          <w:lang w:val="en-US"/>
        </w:rPr>
        <w:t xml:space="preserve"> For each variable, an </w:t>
      </w:r>
      <w:r w:rsidR="003538C6" w:rsidRPr="003538C6">
        <w:rPr>
          <w:i/>
          <w:noProof/>
          <w:lang w:val="en-US"/>
        </w:rPr>
        <w:t>un</w:t>
      </w:r>
      <w:r w:rsidR="002D52FE">
        <w:rPr>
          <w:i/>
          <w:noProof/>
          <w:lang w:val="en-US"/>
        </w:rPr>
        <w:t>known</w:t>
      </w:r>
      <w:r w:rsidR="003538C6">
        <w:rPr>
          <w:noProof/>
          <w:lang w:val="en-US"/>
        </w:rPr>
        <w:t xml:space="preserve"> category was used to incorporate information that could not be classified using preexisting categories. </w:t>
      </w:r>
    </w:p>
    <w:p w14:paraId="2FF403EC" w14:textId="43933239" w:rsidR="006E2199" w:rsidRDefault="003538C6" w:rsidP="004F032C">
      <w:pPr>
        <w:spacing w:line="480" w:lineRule="auto"/>
        <w:rPr>
          <w:b/>
          <w:noProof/>
          <w:lang w:val="en-US"/>
        </w:rPr>
      </w:pPr>
      <w:r>
        <w:rPr>
          <w:b/>
          <w:noProof/>
          <w:lang w:val="en-US"/>
        </w:rPr>
        <w:t>Predictors</w:t>
      </w:r>
    </w:p>
    <w:p w14:paraId="693D13A4" w14:textId="09307D59" w:rsidR="00CC67A0" w:rsidRDefault="006E2199" w:rsidP="00E1013F">
      <w:pPr>
        <w:spacing w:line="480" w:lineRule="auto"/>
        <w:ind w:firstLine="720"/>
      </w:pPr>
      <w:r w:rsidRPr="006E2199">
        <w:rPr>
          <w:b/>
          <w:noProof/>
          <w:lang w:val="en-US"/>
        </w:rPr>
        <w:t xml:space="preserve">Demographic </w:t>
      </w:r>
      <w:r w:rsidR="007521DA">
        <w:rPr>
          <w:b/>
          <w:noProof/>
          <w:lang w:val="en-US"/>
        </w:rPr>
        <w:t>v</w:t>
      </w:r>
      <w:r w:rsidR="007521DA" w:rsidRPr="006E2199">
        <w:rPr>
          <w:b/>
          <w:noProof/>
          <w:lang w:val="en-US"/>
        </w:rPr>
        <w:t>ariables</w:t>
      </w:r>
      <w:r w:rsidR="00F8226C">
        <w:rPr>
          <w:b/>
          <w:noProof/>
          <w:lang w:val="en-US"/>
        </w:rPr>
        <w:t>.</w:t>
      </w:r>
      <w:r w:rsidRPr="006E2199">
        <w:rPr>
          <w:b/>
          <w:noProof/>
          <w:lang w:val="en-US"/>
        </w:rPr>
        <w:t xml:space="preserve"> </w:t>
      </w:r>
      <w:r w:rsidR="00F8226C">
        <w:t>A</w:t>
      </w:r>
      <w:r w:rsidR="00F8226C" w:rsidRPr="002C5449">
        <w:t xml:space="preserve">ge </w:t>
      </w:r>
      <w:r w:rsidRPr="002C5449">
        <w:t>(closest available to time of institutional release</w:t>
      </w:r>
      <w:r w:rsidR="006724E1" w:rsidRPr="002C5449">
        <w:t>)</w:t>
      </w:r>
      <w:r w:rsidR="006724E1">
        <w:t>;</w:t>
      </w:r>
      <w:r w:rsidR="006724E1" w:rsidRPr="002C5449">
        <w:t xml:space="preserve"> </w:t>
      </w:r>
      <w:r w:rsidRPr="002C5449">
        <w:t>race</w:t>
      </w:r>
      <w:r w:rsidR="006724E1">
        <w:t xml:space="preserve">; </w:t>
      </w:r>
      <w:r w:rsidR="009A0988">
        <w:t>gender</w:t>
      </w:r>
      <w:r w:rsidR="006724E1">
        <w:t>;</w:t>
      </w:r>
      <w:r w:rsidR="009A0988">
        <w:t xml:space="preserve"> </w:t>
      </w:r>
      <w:r w:rsidR="006D5A75">
        <w:t>offense</w:t>
      </w:r>
      <w:r w:rsidR="009A0988">
        <w:t xml:space="preserve"> type</w:t>
      </w:r>
      <w:r w:rsidR="006724E1">
        <w:t>;</w:t>
      </w:r>
      <w:r w:rsidR="00AD4689">
        <w:t xml:space="preserve"> and </w:t>
      </w:r>
      <w:r w:rsidR="00AD4689" w:rsidRPr="00714143">
        <w:t xml:space="preserve">sample size </w:t>
      </w:r>
      <w:r w:rsidR="00AD4689" w:rsidRPr="00714143">
        <w:rPr>
          <w:i/>
        </w:rPr>
        <w:t>N</w:t>
      </w:r>
      <w:r w:rsidR="00AD4689" w:rsidRPr="00714143">
        <w:t xml:space="preserve"> (treatment, comparison)</w:t>
      </w:r>
      <w:r w:rsidRPr="002C5449">
        <w:t>.</w:t>
      </w:r>
    </w:p>
    <w:p w14:paraId="04A98983" w14:textId="7CC44ED7" w:rsidR="006E2199" w:rsidRDefault="006E2199" w:rsidP="00E1013F">
      <w:pPr>
        <w:spacing w:line="480" w:lineRule="auto"/>
        <w:ind w:firstLine="720"/>
      </w:pPr>
      <w:r>
        <w:rPr>
          <w:b/>
        </w:rPr>
        <w:lastRenderedPageBreak/>
        <w:t xml:space="preserve">Data </w:t>
      </w:r>
      <w:r w:rsidR="007521DA">
        <w:rPr>
          <w:b/>
        </w:rPr>
        <w:t>s</w:t>
      </w:r>
      <w:r>
        <w:rPr>
          <w:b/>
        </w:rPr>
        <w:t xml:space="preserve">ource </w:t>
      </w:r>
      <w:r w:rsidR="007521DA">
        <w:rPr>
          <w:b/>
        </w:rPr>
        <w:t>v</w:t>
      </w:r>
      <w:r>
        <w:rPr>
          <w:b/>
        </w:rPr>
        <w:t>ariables</w:t>
      </w:r>
      <w:r w:rsidR="00F8226C">
        <w:rPr>
          <w:b/>
        </w:rPr>
        <w:t>.</w:t>
      </w:r>
      <w:r w:rsidRPr="006E2199">
        <w:rPr>
          <w:b/>
        </w:rPr>
        <w:t xml:space="preserve"> </w:t>
      </w:r>
      <w:r w:rsidR="008A0B92">
        <w:t>Y</w:t>
      </w:r>
      <w:r w:rsidR="008A0B92" w:rsidRPr="00714143">
        <w:t xml:space="preserve">ear </w:t>
      </w:r>
      <w:r w:rsidRPr="00714143">
        <w:t>of publication or study completion</w:t>
      </w:r>
      <w:r w:rsidR="006724E1">
        <w:t>;</w:t>
      </w:r>
      <w:r w:rsidRPr="00714143">
        <w:t xml:space="preserve"> country of </w:t>
      </w:r>
      <w:r w:rsidR="00C312AF">
        <w:t xml:space="preserve">publication </w:t>
      </w:r>
      <w:r w:rsidRPr="00714143">
        <w:t>origin</w:t>
      </w:r>
      <w:r w:rsidR="006724E1">
        <w:t>;</w:t>
      </w:r>
      <w:r w:rsidRPr="00714143">
        <w:t xml:space="preserve"> type of publication</w:t>
      </w:r>
      <w:r w:rsidR="009A0988">
        <w:t xml:space="preserve"> (</w:t>
      </w:r>
      <w:r w:rsidR="007F565C">
        <w:t>i.e.</w:t>
      </w:r>
      <w:r w:rsidR="009A0988">
        <w:t>, journal, government report, book chapter, thesis, presentation, unpublished)</w:t>
      </w:r>
      <w:r w:rsidRPr="00714143">
        <w:t>.</w:t>
      </w:r>
    </w:p>
    <w:p w14:paraId="3050A4D5" w14:textId="60CBBC06" w:rsidR="006E2199" w:rsidRDefault="004F032C" w:rsidP="00E1013F">
      <w:pPr>
        <w:spacing w:line="480" w:lineRule="auto"/>
        <w:ind w:firstLine="720"/>
      </w:pPr>
      <w:r w:rsidRPr="006E2199">
        <w:rPr>
          <w:b/>
          <w:noProof/>
          <w:lang w:val="en-US"/>
        </w:rPr>
        <w:t xml:space="preserve">Treatment </w:t>
      </w:r>
      <w:r w:rsidR="007521DA">
        <w:rPr>
          <w:b/>
          <w:noProof/>
          <w:lang w:val="en-US"/>
        </w:rPr>
        <w:t>p</w:t>
      </w:r>
      <w:r w:rsidRPr="006E2199">
        <w:rPr>
          <w:b/>
          <w:noProof/>
          <w:lang w:val="en-US"/>
        </w:rPr>
        <w:t xml:space="preserve">rogram </w:t>
      </w:r>
      <w:r w:rsidR="007521DA">
        <w:rPr>
          <w:b/>
          <w:noProof/>
          <w:lang w:val="en-US"/>
        </w:rPr>
        <w:t>v</w:t>
      </w:r>
      <w:r w:rsidRPr="006E2199">
        <w:rPr>
          <w:b/>
          <w:noProof/>
          <w:lang w:val="en-US"/>
        </w:rPr>
        <w:t>ariables</w:t>
      </w:r>
      <w:r w:rsidR="006724E1">
        <w:rPr>
          <w:b/>
          <w:noProof/>
          <w:lang w:val="en-US"/>
        </w:rPr>
        <w:t>.</w:t>
      </w:r>
      <w:r w:rsidR="006E2199" w:rsidRPr="006E2199">
        <w:rPr>
          <w:b/>
          <w:noProof/>
          <w:lang w:val="en-US"/>
        </w:rPr>
        <w:t xml:space="preserve"> </w:t>
      </w:r>
      <w:r w:rsidR="006724E1">
        <w:t>F</w:t>
      </w:r>
      <w:r w:rsidR="006724E1" w:rsidRPr="00714143">
        <w:t xml:space="preserve">acility </w:t>
      </w:r>
      <w:r w:rsidR="006E2199" w:rsidRPr="00714143">
        <w:t xml:space="preserve">setting </w:t>
      </w:r>
      <w:r w:rsidR="002D52FE">
        <w:t>(prison, community, special facility</w:t>
      </w:r>
      <w:r w:rsidR="006724E1" w:rsidRPr="00714143">
        <w:t>)</w:t>
      </w:r>
      <w:r w:rsidR="006724E1">
        <w:t>;</w:t>
      </w:r>
      <w:r w:rsidR="006724E1" w:rsidRPr="00714143">
        <w:t xml:space="preserve"> </w:t>
      </w:r>
      <w:r w:rsidR="006E2199" w:rsidRPr="00714143">
        <w:t>therapeutic com</w:t>
      </w:r>
      <w:r w:rsidR="006E2199">
        <w:t>munity (yes, no</w:t>
      </w:r>
      <w:r w:rsidR="006724E1">
        <w:t>);</w:t>
      </w:r>
      <w:r w:rsidR="006724E1" w:rsidRPr="00714143">
        <w:t xml:space="preserve"> </w:t>
      </w:r>
      <w:r w:rsidR="006E2199" w:rsidRPr="00714143">
        <w:t>primary treatment</w:t>
      </w:r>
      <w:r w:rsidR="009A0988">
        <w:t xml:space="preserve"> method used</w:t>
      </w:r>
      <w:r w:rsidR="00F017BF">
        <w:t xml:space="preserve"> (CBT, Duluth, psychoeducation, behavioural, mixed)</w:t>
      </w:r>
      <w:r w:rsidR="006724E1">
        <w:t>;</w:t>
      </w:r>
      <w:r w:rsidR="006724E1" w:rsidRPr="00714143">
        <w:t xml:space="preserve"> </w:t>
      </w:r>
      <w:r w:rsidR="006E2199" w:rsidRPr="00714143">
        <w:t xml:space="preserve">type of </w:t>
      </w:r>
      <w:r w:rsidR="006D5A75">
        <w:t>offense</w:t>
      </w:r>
      <w:r w:rsidR="009A0988">
        <w:t xml:space="preserve"> targeted in treatment</w:t>
      </w:r>
      <w:r w:rsidR="00F017BF">
        <w:t xml:space="preserve"> (sexual, general violence, family violence)</w:t>
      </w:r>
      <w:r w:rsidR="006724E1">
        <w:t>;</w:t>
      </w:r>
      <w:r w:rsidR="006724E1" w:rsidRPr="00714143">
        <w:t xml:space="preserve"> </w:t>
      </w:r>
      <w:r w:rsidR="006E2199" w:rsidRPr="00714143">
        <w:t>mode of treatment provision (group, individual, mixed</w:t>
      </w:r>
      <w:r w:rsidR="006724E1" w:rsidRPr="00714143">
        <w:t>)</w:t>
      </w:r>
      <w:r w:rsidR="006724E1">
        <w:t>;</w:t>
      </w:r>
      <w:r w:rsidR="006724E1" w:rsidRPr="00714143">
        <w:t xml:space="preserve"> </w:t>
      </w:r>
      <w:r w:rsidR="006E2199" w:rsidRPr="00714143">
        <w:t xml:space="preserve">treatment </w:t>
      </w:r>
      <w:r w:rsidR="006E2199">
        <w:t>format (closed, rolling</w:t>
      </w:r>
      <w:r w:rsidR="006724E1">
        <w:t xml:space="preserve">); </w:t>
      </w:r>
      <w:r w:rsidR="009A0988">
        <w:t>treatment length (hours</w:t>
      </w:r>
      <w:r w:rsidR="006724E1" w:rsidRPr="00714143">
        <w:t>)</w:t>
      </w:r>
      <w:r w:rsidR="006724E1">
        <w:t>;</w:t>
      </w:r>
      <w:r w:rsidR="006724E1" w:rsidRPr="00714143">
        <w:t xml:space="preserve"> </w:t>
      </w:r>
      <w:r w:rsidR="00DB1F05">
        <w:t xml:space="preserve">treatment </w:t>
      </w:r>
      <w:r w:rsidR="004D0FE8">
        <w:t xml:space="preserve">site </w:t>
      </w:r>
      <w:r w:rsidR="00DB1F05">
        <w:t>roll out</w:t>
      </w:r>
      <w:r w:rsidR="00841844">
        <w:t xml:space="preserve"> (single</w:t>
      </w:r>
      <w:r w:rsidR="004D0FE8">
        <w:t xml:space="preserve"> site</w:t>
      </w:r>
      <w:r w:rsidR="00841844">
        <w:t>, multiple</w:t>
      </w:r>
      <w:r w:rsidR="004D0FE8">
        <w:t xml:space="preserve"> sites</w:t>
      </w:r>
      <w:r w:rsidR="006724E1">
        <w:t xml:space="preserve">); </w:t>
      </w:r>
      <w:r w:rsidR="00A20D9B">
        <w:t xml:space="preserve">polygraph usage (yes, no); </w:t>
      </w:r>
      <w:r w:rsidR="002D52FE">
        <w:t xml:space="preserve">treatment quality (Most promising </w:t>
      </w:r>
      <w:r w:rsidR="006E2199" w:rsidRPr="00714143">
        <w:t xml:space="preserve">[uses </w:t>
      </w:r>
      <w:r w:rsidR="005C74C7">
        <w:t xml:space="preserve">RNR </w:t>
      </w:r>
      <w:r w:rsidR="006E2199" w:rsidRPr="00714143">
        <w:t>or evidence b</w:t>
      </w:r>
      <w:r w:rsidR="001620B0">
        <w:t>ased practice</w:t>
      </w:r>
      <w:r w:rsidR="002D52FE">
        <w:t xml:space="preserve">], Promising </w:t>
      </w:r>
      <w:r w:rsidR="006E2199" w:rsidRPr="00714143">
        <w:t xml:space="preserve">[uses some </w:t>
      </w:r>
      <w:r w:rsidR="005C74C7">
        <w:t xml:space="preserve">RNR </w:t>
      </w:r>
      <w:r w:rsidR="001620B0">
        <w:t xml:space="preserve">or </w:t>
      </w:r>
      <w:r w:rsidR="006E2199" w:rsidRPr="00714143">
        <w:t>evidence based p</w:t>
      </w:r>
      <w:r w:rsidR="001620B0">
        <w:t>ractice</w:t>
      </w:r>
      <w:r w:rsidR="002D52FE">
        <w:t xml:space="preserve">], Weaker </w:t>
      </w:r>
      <w:r w:rsidR="006E2199" w:rsidRPr="00714143">
        <w:t xml:space="preserve">[does not use </w:t>
      </w:r>
      <w:r w:rsidR="005C74C7">
        <w:t xml:space="preserve">RNR </w:t>
      </w:r>
      <w:r w:rsidR="006E2199" w:rsidRPr="00714143">
        <w:t>or evidence base</w:t>
      </w:r>
      <w:r w:rsidR="001620B0">
        <w:t>d practice</w:t>
      </w:r>
      <w:r w:rsidR="006E2199">
        <w:t>])</w:t>
      </w:r>
      <w:r w:rsidR="006E2199" w:rsidRPr="00714143">
        <w:t>. For programs ta</w:t>
      </w:r>
      <w:r w:rsidR="009A0988">
        <w:t>rgeting sexual offending</w:t>
      </w:r>
      <w:r w:rsidR="006E2199">
        <w:t xml:space="preserve"> we</w:t>
      </w:r>
      <w:r w:rsidR="006E2199" w:rsidRPr="00714143">
        <w:t xml:space="preserve"> also examine</w:t>
      </w:r>
      <w:r w:rsidR="006E2199">
        <w:t>d</w:t>
      </w:r>
      <w:r w:rsidR="006E2199" w:rsidRPr="00714143">
        <w:t xml:space="preserve"> whether </w:t>
      </w:r>
      <w:proofErr w:type="spellStart"/>
      <w:r w:rsidR="006D5A75">
        <w:t>behavior</w:t>
      </w:r>
      <w:r w:rsidR="002D52FE">
        <w:t>al</w:t>
      </w:r>
      <w:proofErr w:type="spellEnd"/>
      <w:r w:rsidR="002D52FE">
        <w:t xml:space="preserve"> </w:t>
      </w:r>
      <w:r w:rsidR="006E2199">
        <w:t>conditioning procedures had</w:t>
      </w:r>
      <w:r w:rsidR="006E2199" w:rsidRPr="00714143">
        <w:t xml:space="preserve"> been used in an attempt to recondition inappro</w:t>
      </w:r>
      <w:r w:rsidR="006E2199">
        <w:t>pria</w:t>
      </w:r>
      <w:r w:rsidR="007C3E6A">
        <w:t>te sexual arousal (yes, no)</w:t>
      </w:r>
      <w:r w:rsidR="006E2199" w:rsidRPr="00714143">
        <w:t>.</w:t>
      </w:r>
    </w:p>
    <w:p w14:paraId="5C16A9E6" w14:textId="784D93C9" w:rsidR="00905D47" w:rsidRPr="00714143" w:rsidRDefault="006D5A75" w:rsidP="00E1013F">
      <w:pPr>
        <w:spacing w:line="480" w:lineRule="auto"/>
        <w:ind w:firstLine="720"/>
      </w:pPr>
      <w:r>
        <w:rPr>
          <w:b/>
        </w:rPr>
        <w:t xml:space="preserve">Treatment </w:t>
      </w:r>
      <w:r w:rsidR="007521DA">
        <w:rPr>
          <w:b/>
        </w:rPr>
        <w:t>s</w:t>
      </w:r>
      <w:r>
        <w:rPr>
          <w:b/>
        </w:rPr>
        <w:t>taff</w:t>
      </w:r>
      <w:r w:rsidR="00905D47">
        <w:rPr>
          <w:b/>
        </w:rPr>
        <w:t xml:space="preserve"> </w:t>
      </w:r>
      <w:r w:rsidR="007521DA">
        <w:rPr>
          <w:b/>
        </w:rPr>
        <w:t>v</w:t>
      </w:r>
      <w:r w:rsidR="00905D47" w:rsidRPr="00905D47">
        <w:rPr>
          <w:b/>
        </w:rPr>
        <w:t>ariables</w:t>
      </w:r>
      <w:r w:rsidR="005C6472">
        <w:rPr>
          <w:rStyle w:val="FootnoteReference"/>
          <w:b/>
        </w:rPr>
        <w:footnoteReference w:id="3"/>
      </w:r>
      <w:r w:rsidR="006724E1">
        <w:rPr>
          <w:b/>
        </w:rPr>
        <w:t>.</w:t>
      </w:r>
      <w:r w:rsidR="00905D47" w:rsidRPr="00714143">
        <w:t xml:space="preserve"> </w:t>
      </w:r>
      <w:r w:rsidR="006724E1">
        <w:t>P</w:t>
      </w:r>
      <w:r w:rsidR="006724E1" w:rsidRPr="00714143">
        <w:t>r</w:t>
      </w:r>
      <w:r w:rsidR="006724E1">
        <w:t xml:space="preserve">esence </w:t>
      </w:r>
      <w:r w:rsidR="00E67A27">
        <w:t>of registered autonomous</w:t>
      </w:r>
      <w:r w:rsidR="00E67A27" w:rsidRPr="00714143">
        <w:t xml:space="preserve"> p</w:t>
      </w:r>
      <w:r w:rsidR="00E67A27">
        <w:t>ostgraduate</w:t>
      </w:r>
      <w:r w:rsidR="00E67A27" w:rsidRPr="00714143">
        <w:t xml:space="preserve"> psychologist </w:t>
      </w:r>
      <w:r w:rsidR="00E67A27">
        <w:t>in hands-on program provision (consistent</w:t>
      </w:r>
      <w:r w:rsidR="00E82F27">
        <w:t>ly present [i.e., always</w:t>
      </w:r>
      <w:r w:rsidR="00E67A27">
        <w:t xml:space="preserve">], inconsistently present [i.e., </w:t>
      </w:r>
      <w:r w:rsidR="00E82F27">
        <w:t>usually/</w:t>
      </w:r>
      <w:r w:rsidR="00E67A27">
        <w:t>sometimes present], or never present</w:t>
      </w:r>
      <w:r w:rsidR="006724E1" w:rsidRPr="00714143">
        <w:t>)</w:t>
      </w:r>
      <w:r w:rsidR="006724E1">
        <w:t xml:space="preserve">; </w:t>
      </w:r>
      <w:r w:rsidR="00905D47" w:rsidRPr="00714143">
        <w:t>facilitat</w:t>
      </w:r>
      <w:r w:rsidR="00905D47">
        <w:t>or supervision (yes, no</w:t>
      </w:r>
      <w:r w:rsidR="006724E1" w:rsidRPr="00714143">
        <w:t>)</w:t>
      </w:r>
      <w:r w:rsidR="006724E1">
        <w:t>;</w:t>
      </w:r>
      <w:r w:rsidR="006724E1" w:rsidRPr="00714143">
        <w:t xml:space="preserve"> </w:t>
      </w:r>
      <w:r w:rsidR="00905D47" w:rsidRPr="00714143">
        <w:t>profession of individual(s) providing facilitator supe</w:t>
      </w:r>
      <w:r w:rsidR="00EA2BA6">
        <w:t xml:space="preserve">rvision (registered autonomous </w:t>
      </w:r>
      <w:r w:rsidR="00905D47" w:rsidRPr="00714143">
        <w:t>p</w:t>
      </w:r>
      <w:r w:rsidR="00EA2BA6">
        <w:t>ost</w:t>
      </w:r>
      <w:r w:rsidR="00905D47" w:rsidRPr="00714143">
        <w:t>g</w:t>
      </w:r>
      <w:r w:rsidR="00EA2BA6">
        <w:t>raduate</w:t>
      </w:r>
      <w:r w:rsidR="00905D47" w:rsidRPr="00714143">
        <w:t xml:space="preserve"> psy</w:t>
      </w:r>
      <w:r w:rsidR="002D0F21">
        <w:t>chologist</w:t>
      </w:r>
      <w:r w:rsidR="00905D47" w:rsidRPr="00714143">
        <w:t>, non-psychologist,</w:t>
      </w:r>
      <w:r w:rsidR="002D0F21">
        <w:t xml:space="preserve"> or mixed</w:t>
      </w:r>
      <w:r w:rsidR="00E67A27">
        <w:t>)</w:t>
      </w:r>
      <w:r w:rsidR="00905D47" w:rsidRPr="00714143">
        <w:t>.</w:t>
      </w:r>
    </w:p>
    <w:p w14:paraId="57F53DFC" w14:textId="7657CBED" w:rsidR="00905D47" w:rsidRPr="00905D47" w:rsidRDefault="00905D47" w:rsidP="006E2199">
      <w:pPr>
        <w:spacing w:line="480" w:lineRule="auto"/>
        <w:rPr>
          <w:b/>
        </w:rPr>
      </w:pPr>
      <w:r w:rsidRPr="00905D47">
        <w:rPr>
          <w:b/>
        </w:rPr>
        <w:t>Outcomes</w:t>
      </w:r>
    </w:p>
    <w:p w14:paraId="4C375B69" w14:textId="09EC7884" w:rsidR="00905D47" w:rsidRPr="00714143" w:rsidRDefault="00905D47" w:rsidP="00E1013F">
      <w:pPr>
        <w:spacing w:line="480" w:lineRule="auto"/>
        <w:ind w:firstLine="720"/>
      </w:pPr>
      <w:r w:rsidRPr="00714143">
        <w:rPr>
          <w:b/>
        </w:rPr>
        <w:t>Recidivism variables</w:t>
      </w:r>
      <w:r w:rsidR="006724E1">
        <w:t>.</w:t>
      </w:r>
      <w:r w:rsidRPr="00714143">
        <w:t xml:space="preserve"> </w:t>
      </w:r>
      <w:r w:rsidR="006724E1">
        <w:t>R</w:t>
      </w:r>
      <w:r w:rsidR="006724E1" w:rsidRPr="00714143">
        <w:t xml:space="preserve">ecidivism </w:t>
      </w:r>
      <w:r w:rsidRPr="00714143">
        <w:t>source (conviction, arrests or charges, institutional records, unofficial reports, self-report</w:t>
      </w:r>
      <w:r w:rsidR="00403DFA">
        <w:rPr>
          <w:rStyle w:val="FootnoteReference"/>
        </w:rPr>
        <w:footnoteReference w:id="4"/>
      </w:r>
      <w:r w:rsidR="006724E1" w:rsidRPr="00714143">
        <w:t>)</w:t>
      </w:r>
      <w:r w:rsidR="006724E1">
        <w:t>;</w:t>
      </w:r>
      <w:r w:rsidR="006724E1" w:rsidRPr="00714143">
        <w:t xml:space="preserve"> </w:t>
      </w:r>
      <w:r w:rsidRPr="00714143">
        <w:t>recidivism typ</w:t>
      </w:r>
      <w:r w:rsidR="00EA2BA6">
        <w:t>e (sexual, domestic violence</w:t>
      </w:r>
      <w:r w:rsidR="00EA2BA6" w:rsidRPr="00C43A84">
        <w:t xml:space="preserve">, and any </w:t>
      </w:r>
      <w:r w:rsidR="00EA2BA6" w:rsidRPr="00C43A84">
        <w:lastRenderedPageBreak/>
        <w:t xml:space="preserve">violence or </w:t>
      </w:r>
      <w:r w:rsidR="00EA2BA6">
        <w:t xml:space="preserve">any </w:t>
      </w:r>
      <w:r w:rsidR="00EA2BA6" w:rsidRPr="00C43A84">
        <w:t>general recidivism</w:t>
      </w:r>
      <w:r w:rsidR="006724E1" w:rsidRPr="00714143">
        <w:t>)</w:t>
      </w:r>
      <w:r w:rsidR="006724E1">
        <w:t>;</w:t>
      </w:r>
      <w:r w:rsidR="006724E1" w:rsidRPr="00714143">
        <w:t xml:space="preserve"> </w:t>
      </w:r>
      <w:r w:rsidRPr="00714143">
        <w:t>rec</w:t>
      </w:r>
      <w:r>
        <w:t>idivism follow up time (months</w:t>
      </w:r>
      <w:r w:rsidR="006724E1">
        <w:t xml:space="preserve">); </w:t>
      </w:r>
      <w:r>
        <w:t xml:space="preserve">and </w:t>
      </w:r>
      <w:r w:rsidRPr="00714143">
        <w:t>recidivism</w:t>
      </w:r>
      <w:r>
        <w:t>/non-</w:t>
      </w:r>
      <w:r w:rsidRPr="00714143">
        <w:t>recidivism</w:t>
      </w:r>
      <w:r w:rsidR="006724E1">
        <w:t xml:space="preserve"> sample size</w:t>
      </w:r>
      <w:r w:rsidRPr="00714143">
        <w:t xml:space="preserve"> </w:t>
      </w:r>
      <w:r w:rsidRPr="00714143">
        <w:rPr>
          <w:i/>
        </w:rPr>
        <w:t xml:space="preserve">ns </w:t>
      </w:r>
      <w:r w:rsidRPr="00714143">
        <w:t xml:space="preserve">(treatment, comparison). </w:t>
      </w:r>
    </w:p>
    <w:p w14:paraId="07950599" w14:textId="757A93E5" w:rsidR="00DE62B5" w:rsidRPr="009C4A14" w:rsidRDefault="00DE62B5" w:rsidP="00E1013F">
      <w:pPr>
        <w:spacing w:line="480" w:lineRule="auto"/>
        <w:ind w:firstLine="720"/>
      </w:pPr>
      <w:r>
        <w:rPr>
          <w:b/>
        </w:rPr>
        <w:t xml:space="preserve">Study </w:t>
      </w:r>
      <w:r w:rsidR="00F017BF">
        <w:rPr>
          <w:b/>
        </w:rPr>
        <w:t>q</w:t>
      </w:r>
      <w:r>
        <w:rPr>
          <w:b/>
        </w:rPr>
        <w:t xml:space="preserve">uality </w:t>
      </w:r>
      <w:r w:rsidR="00F017BF">
        <w:rPr>
          <w:b/>
        </w:rPr>
        <w:t>v</w:t>
      </w:r>
      <w:r>
        <w:rPr>
          <w:b/>
        </w:rPr>
        <w:t>ariables</w:t>
      </w:r>
      <w:r w:rsidR="006724E1">
        <w:rPr>
          <w:b/>
        </w:rPr>
        <w:t xml:space="preserve">. </w:t>
      </w:r>
      <w:r w:rsidR="001620B0">
        <w:t>M</w:t>
      </w:r>
      <w:r w:rsidR="001674E0">
        <w:t>atching of the control and treatmen</w:t>
      </w:r>
      <w:r w:rsidR="005C74C7">
        <w:t>t participants (yes, no</w:t>
      </w:r>
      <w:r w:rsidR="006724E1">
        <w:t xml:space="preserve">); </w:t>
      </w:r>
      <w:r w:rsidR="00C850FF">
        <w:t xml:space="preserve">study design (randomized or not); </w:t>
      </w:r>
      <w:r w:rsidR="001674E0">
        <w:t xml:space="preserve">and </w:t>
      </w:r>
      <w:r w:rsidR="001674E0" w:rsidRPr="00714143">
        <w:t>recidivism quality score</w:t>
      </w:r>
      <w:r w:rsidR="001674E0" w:rsidRPr="00714143">
        <w:rPr>
          <w:rStyle w:val="FootnoteReference"/>
        </w:rPr>
        <w:footnoteReference w:id="5"/>
      </w:r>
      <w:r w:rsidR="001674E0" w:rsidRPr="00714143">
        <w:t xml:space="preserve"> (1 = </w:t>
      </w:r>
      <w:r w:rsidR="002B1D0B">
        <w:t xml:space="preserve">very </w:t>
      </w:r>
      <w:r w:rsidR="001674E0" w:rsidRPr="00714143">
        <w:t xml:space="preserve">low quality [poor data </w:t>
      </w:r>
      <w:r w:rsidR="00C312AF">
        <w:t xml:space="preserve">source </w:t>
      </w:r>
      <w:r w:rsidR="001674E0" w:rsidRPr="00714143">
        <w:t xml:space="preserve">such as self-report </w:t>
      </w:r>
      <w:r w:rsidR="001674E0" w:rsidRPr="00714143">
        <w:rPr>
          <w:u w:val="single"/>
        </w:rPr>
        <w:t>and</w:t>
      </w:r>
      <w:r w:rsidR="001674E0" w:rsidRPr="002D52FE">
        <w:t xml:space="preserve"> inadequate</w:t>
      </w:r>
      <w:r w:rsidR="001674E0" w:rsidRPr="00714143">
        <w:t xml:space="preserve"> follow up time of on</w:t>
      </w:r>
      <w:r w:rsidR="002B1D0B">
        <w:t xml:space="preserve">e or less years], 2 = </w:t>
      </w:r>
      <w:r w:rsidR="001674E0" w:rsidRPr="00714143">
        <w:t xml:space="preserve">low quality [uses either a poor data </w:t>
      </w:r>
      <w:r w:rsidR="00C312AF">
        <w:t xml:space="preserve">source </w:t>
      </w:r>
      <w:r w:rsidR="001674E0" w:rsidRPr="00714143">
        <w:t xml:space="preserve">such as self-report </w:t>
      </w:r>
      <w:r w:rsidR="001674E0" w:rsidRPr="00714143">
        <w:rPr>
          <w:u w:val="single"/>
        </w:rPr>
        <w:t>or</w:t>
      </w:r>
      <w:r w:rsidR="001674E0" w:rsidRPr="00714143">
        <w:t xml:space="preserve"> inadequate follow up time of one or less years but not both], 3 = moderate quality [uses either a moderate data source such as arrests or charges </w:t>
      </w:r>
      <w:r w:rsidR="001674E0" w:rsidRPr="00714143">
        <w:rPr>
          <w:u w:val="single"/>
        </w:rPr>
        <w:t>or</w:t>
      </w:r>
      <w:r w:rsidR="001674E0" w:rsidRPr="00714143">
        <w:t xml:space="preserve"> adequate follow up time of</w:t>
      </w:r>
      <w:r w:rsidR="007C3E6A">
        <w:t xml:space="preserve"> more than one year], 4 = </w:t>
      </w:r>
      <w:r w:rsidR="001674E0" w:rsidRPr="00714143">
        <w:t xml:space="preserve"> high quality [uses a moderate data source such as arrests or charges </w:t>
      </w:r>
      <w:r w:rsidR="001674E0" w:rsidRPr="00714143">
        <w:rPr>
          <w:u w:val="single"/>
        </w:rPr>
        <w:t>and</w:t>
      </w:r>
      <w:r w:rsidR="00C312AF">
        <w:t xml:space="preserve"> </w:t>
      </w:r>
      <w:r w:rsidR="001674E0" w:rsidRPr="00714143">
        <w:t>adequate follow up time of more than one year], 5 =</w:t>
      </w:r>
      <w:r w:rsidR="007C3E6A">
        <w:t xml:space="preserve"> very </w:t>
      </w:r>
      <w:r w:rsidR="001674E0" w:rsidRPr="00714143">
        <w:t xml:space="preserve">high quality [uses a high quality data source such as national conviction data </w:t>
      </w:r>
      <w:r w:rsidR="001674E0" w:rsidRPr="00714143">
        <w:rPr>
          <w:u w:val="single"/>
        </w:rPr>
        <w:t>and</w:t>
      </w:r>
      <w:r w:rsidR="001674E0" w:rsidRPr="00714143">
        <w:t xml:space="preserve"> thre</w:t>
      </w:r>
      <w:r w:rsidR="001674E0">
        <w:t>e or more years follow up]).</w:t>
      </w:r>
    </w:p>
    <w:p w14:paraId="7B83219A" w14:textId="75876F04" w:rsidR="00905D47" w:rsidRDefault="00626E9E" w:rsidP="00905D47">
      <w:pPr>
        <w:spacing w:line="480" w:lineRule="auto"/>
        <w:rPr>
          <w:b/>
        </w:rPr>
      </w:pPr>
      <w:r>
        <w:rPr>
          <w:b/>
        </w:rPr>
        <w:t xml:space="preserve">Study </w:t>
      </w:r>
      <w:r w:rsidR="00FD1298">
        <w:rPr>
          <w:b/>
        </w:rPr>
        <w:t xml:space="preserve">Coding Protocol and </w:t>
      </w:r>
      <w:r w:rsidR="00905D47" w:rsidRPr="00905D47">
        <w:rPr>
          <w:b/>
        </w:rPr>
        <w:t>Procedure</w:t>
      </w:r>
    </w:p>
    <w:p w14:paraId="340A9BB4" w14:textId="7A88BF35" w:rsidR="005C74C7" w:rsidRPr="00C01172" w:rsidRDefault="00A72BC2" w:rsidP="00C01172">
      <w:pPr>
        <w:pStyle w:val="FootnoteText"/>
        <w:spacing w:line="480" w:lineRule="auto"/>
        <w:ind w:firstLine="720"/>
      </w:pPr>
      <w:r w:rsidRPr="00A72BC2">
        <w:t>A coding</w:t>
      </w:r>
      <w:r>
        <w:t xml:space="preserve"> protocol </w:t>
      </w:r>
      <w:r w:rsidRPr="00A72BC2">
        <w:t xml:space="preserve">incorporating all variables described above was used </w:t>
      </w:r>
      <w:r>
        <w:t xml:space="preserve">to code each individual study. </w:t>
      </w:r>
      <w:r w:rsidR="00661CB6">
        <w:t>S</w:t>
      </w:r>
      <w:r w:rsidR="003538C6">
        <w:t xml:space="preserve">tudies were </w:t>
      </w:r>
      <w:r w:rsidR="00EE0611">
        <w:t xml:space="preserve">independently </w:t>
      </w:r>
      <w:r w:rsidR="003538C6">
        <w:t xml:space="preserve">double coded </w:t>
      </w:r>
      <w:r w:rsidR="008139ED">
        <w:t xml:space="preserve">and </w:t>
      </w:r>
      <w:r w:rsidR="001E37E6">
        <w:t>cross-checked</w:t>
      </w:r>
      <w:r w:rsidR="008139ED">
        <w:t xml:space="preserve"> </w:t>
      </w:r>
      <w:r w:rsidR="003538C6">
        <w:t>by Theresa A. Gannon and Jaimee S</w:t>
      </w:r>
      <w:r w:rsidR="00A80C2D">
        <w:t>.</w:t>
      </w:r>
      <w:r w:rsidR="00EE0611">
        <w:t xml:space="preserve"> </w:t>
      </w:r>
      <w:proofErr w:type="spellStart"/>
      <w:r w:rsidR="00EE0611">
        <w:t>Mallion</w:t>
      </w:r>
      <w:proofErr w:type="spellEnd"/>
      <w:r w:rsidR="00AA3773">
        <w:t xml:space="preserve">. </w:t>
      </w:r>
      <w:r w:rsidR="00661CB6">
        <w:t>D</w:t>
      </w:r>
      <w:r w:rsidR="00AA3773">
        <w:t>iscrepancies stemmed f</w:t>
      </w:r>
      <w:r w:rsidR="00EA2BA6">
        <w:t xml:space="preserve">rom minor coding oversights </w:t>
      </w:r>
      <w:r w:rsidR="00AA3773">
        <w:t xml:space="preserve">resolved easily through discussion. </w:t>
      </w:r>
      <w:r w:rsidR="00087819">
        <w:t xml:space="preserve">When information was missing for key predictor and outcome categories, Theresa A. Gannon </w:t>
      </w:r>
      <w:r w:rsidR="00626E9E">
        <w:t>used electronic mail</w:t>
      </w:r>
      <w:r w:rsidR="009E0BB7">
        <w:t xml:space="preserve"> to </w:t>
      </w:r>
      <w:r w:rsidR="00087819">
        <w:t>make contact with either the corresponding manuscript author</w:t>
      </w:r>
      <w:r w:rsidR="009E0BB7">
        <w:t xml:space="preserve"> or</w:t>
      </w:r>
      <w:r w:rsidR="001E37E6">
        <w:t xml:space="preserve">, </w:t>
      </w:r>
      <w:r w:rsidR="009E0BB7">
        <w:t>if that contact was unsuccessful, another co-author</w:t>
      </w:r>
      <w:r w:rsidR="00087819">
        <w:t>. At least two rem</w:t>
      </w:r>
      <w:r w:rsidR="007C3E6A">
        <w:t xml:space="preserve">inder emails were sent and when contact was </w:t>
      </w:r>
      <w:r w:rsidR="00087819">
        <w:t xml:space="preserve">unsuccessful, a follow up </w:t>
      </w:r>
      <w:r w:rsidR="001E37E6">
        <w:t>phone call</w:t>
      </w:r>
      <w:r w:rsidR="00087819">
        <w:t xml:space="preserve"> was </w:t>
      </w:r>
      <w:r w:rsidR="001D41D5">
        <w:t>made. We attempted to contact the study</w:t>
      </w:r>
      <w:r w:rsidR="00C76422">
        <w:t xml:space="preserve"> author of all but t</w:t>
      </w:r>
      <w:r w:rsidR="00C62A75">
        <w:t>hree</w:t>
      </w:r>
      <w:r w:rsidR="00C76422">
        <w:t xml:space="preserve"> articles</w:t>
      </w:r>
      <w:r w:rsidR="00C76422">
        <w:rPr>
          <w:rStyle w:val="FootnoteReference"/>
        </w:rPr>
        <w:footnoteReference w:id="6"/>
      </w:r>
      <w:r w:rsidR="00626E9E">
        <w:t xml:space="preserve"> and </w:t>
      </w:r>
      <w:r w:rsidR="001D41D5">
        <w:t>obtained a response rate of 79% (</w:t>
      </w:r>
      <w:r w:rsidR="001D41D5" w:rsidRPr="001D41D5">
        <w:rPr>
          <w:i/>
        </w:rPr>
        <w:t>n</w:t>
      </w:r>
      <w:r w:rsidR="00C96372">
        <w:t xml:space="preserve"> = 53). R</w:t>
      </w:r>
      <w:r w:rsidR="001D41D5">
        <w:t>esponding authors were not always abl</w:t>
      </w:r>
      <w:r w:rsidR="00C96372">
        <w:t xml:space="preserve">e to provide </w:t>
      </w:r>
      <w:r w:rsidR="007C3E6A">
        <w:t xml:space="preserve">all </w:t>
      </w:r>
      <w:r w:rsidR="00A80C2D">
        <w:t>information</w:t>
      </w:r>
      <w:r w:rsidR="007C3E6A">
        <w:t xml:space="preserve"> requested</w:t>
      </w:r>
      <w:r w:rsidR="00A80C2D">
        <w:t xml:space="preserve"> </w:t>
      </w:r>
      <w:r w:rsidR="001D41D5">
        <w:t xml:space="preserve">due to job changes or significant time lapses. </w:t>
      </w:r>
      <w:r w:rsidR="00A80C2D">
        <w:t xml:space="preserve">Categories were </w:t>
      </w:r>
      <w:r w:rsidR="00A80C2D">
        <w:lastRenderedPageBreak/>
        <w:t xml:space="preserve">purposefully merged with other categories </w:t>
      </w:r>
      <w:r w:rsidR="00E566D0">
        <w:t xml:space="preserve">when </w:t>
      </w:r>
      <w:r w:rsidR="005C74C7">
        <w:t xml:space="preserve">they were underused </w:t>
      </w:r>
      <w:r w:rsidR="00A80C2D">
        <w:t xml:space="preserve">prior to hypothesis testing. </w:t>
      </w:r>
      <w:r w:rsidR="00087819">
        <w:t>The</w:t>
      </w:r>
      <w:r>
        <w:t xml:space="preserve"> </w:t>
      </w:r>
      <w:r w:rsidR="00A80C2D">
        <w:t xml:space="preserve">final </w:t>
      </w:r>
      <w:r>
        <w:t xml:space="preserve">coding protocol is available, upon request, from the first author. </w:t>
      </w:r>
    </w:p>
    <w:p w14:paraId="624F505E" w14:textId="77777777" w:rsidR="00C850FF" w:rsidRDefault="00C850FF" w:rsidP="009E364D">
      <w:pPr>
        <w:spacing w:line="480" w:lineRule="auto"/>
        <w:rPr>
          <w:b/>
        </w:rPr>
      </w:pPr>
    </w:p>
    <w:p w14:paraId="1E59F0F4" w14:textId="1AC935D3" w:rsidR="00626E9E" w:rsidRDefault="00626E9E" w:rsidP="009E364D">
      <w:pPr>
        <w:spacing w:line="480" w:lineRule="auto"/>
        <w:rPr>
          <w:b/>
        </w:rPr>
      </w:pPr>
      <w:r>
        <w:rPr>
          <w:b/>
        </w:rPr>
        <w:t xml:space="preserve">Effect Size </w:t>
      </w:r>
      <w:r w:rsidR="00E92A72">
        <w:rPr>
          <w:b/>
        </w:rPr>
        <w:t>Calculations</w:t>
      </w:r>
    </w:p>
    <w:p w14:paraId="07C4001C" w14:textId="62E103CC" w:rsidR="007E3598" w:rsidRDefault="005B1C63" w:rsidP="009E364D">
      <w:pPr>
        <w:spacing w:line="480" w:lineRule="auto"/>
      </w:pPr>
      <w:r w:rsidRPr="00C43A84">
        <w:t xml:space="preserve">Odds Ratios </w:t>
      </w:r>
      <w:r w:rsidR="005F15D3" w:rsidRPr="00C43A84">
        <w:t xml:space="preserve">(ORs) </w:t>
      </w:r>
      <w:r w:rsidRPr="00C43A84">
        <w:t>were computed for the tre</w:t>
      </w:r>
      <w:r w:rsidR="00661CB6">
        <w:t>atment and comparison groups</w:t>
      </w:r>
      <w:r w:rsidRPr="00C43A84">
        <w:t>, comparing the ratio of recidivists to non-</w:t>
      </w:r>
      <w:r w:rsidR="005F15D3" w:rsidRPr="00C43A84">
        <w:t xml:space="preserve">recidivists for each </w:t>
      </w:r>
      <w:r w:rsidR="006D5A75">
        <w:t>offense</w:t>
      </w:r>
      <w:r w:rsidR="004808BE" w:rsidRPr="00C43A84">
        <w:t xml:space="preserve"> specific and non-</w:t>
      </w:r>
      <w:r w:rsidR="006D5A75">
        <w:t>offense</w:t>
      </w:r>
      <w:r w:rsidR="004808BE" w:rsidRPr="00C43A84">
        <w:t xml:space="preserve"> specific </w:t>
      </w:r>
      <w:r w:rsidR="005F15D3" w:rsidRPr="00C43A84">
        <w:t>recidivism type</w:t>
      </w:r>
      <w:r w:rsidR="004808BE" w:rsidRPr="00C43A84">
        <w:t xml:space="preserve"> (i.e., </w:t>
      </w:r>
      <w:r w:rsidR="005F15D3" w:rsidRPr="00C43A84">
        <w:t xml:space="preserve">sexual recidivism, domestic violence recidivism, </w:t>
      </w:r>
      <w:r w:rsidR="008E67BA" w:rsidRPr="009E364D">
        <w:t>general</w:t>
      </w:r>
      <w:r w:rsidR="004808BE" w:rsidRPr="009E364D">
        <w:t xml:space="preserve"> violence</w:t>
      </w:r>
      <w:r w:rsidR="008E67BA" w:rsidRPr="00335C34">
        <w:t xml:space="preserve"> [combined sexual and nonsexual]</w:t>
      </w:r>
      <w:r w:rsidR="001E37E6">
        <w:t>,</w:t>
      </w:r>
      <w:r w:rsidR="004808BE" w:rsidRPr="00335C34">
        <w:t xml:space="preserve"> or </w:t>
      </w:r>
      <w:r w:rsidR="00E566D0" w:rsidRPr="00335C34">
        <w:t xml:space="preserve">any </w:t>
      </w:r>
      <w:r w:rsidR="004808BE" w:rsidRPr="00335C34">
        <w:t xml:space="preserve">general </w:t>
      </w:r>
      <w:r w:rsidR="005F15D3" w:rsidRPr="00335C34">
        <w:t>recidivism</w:t>
      </w:r>
      <w:r w:rsidR="008E67BA" w:rsidRPr="00335C34">
        <w:t xml:space="preserve"> [all recidivism</w:t>
      </w:r>
      <w:r w:rsidR="008E67BA">
        <w:t>, violent and nonviolent, as a single outcome variable]</w:t>
      </w:r>
      <w:r w:rsidR="005F15D3" w:rsidRPr="00C43A84">
        <w:t xml:space="preserve">). </w:t>
      </w:r>
      <w:r w:rsidR="00E82B74">
        <w:t>ORs were computed so that values below 1.0 indicated lo</w:t>
      </w:r>
      <w:r w:rsidR="007C3E6A">
        <w:t>wer rates of recidivism for treatment</w:t>
      </w:r>
      <w:r w:rsidR="00E82B74">
        <w:t>, above 1.0 indicated hig</w:t>
      </w:r>
      <w:r w:rsidR="007C3E6A">
        <w:t>her rates of recidivism for treatment</w:t>
      </w:r>
      <w:r w:rsidR="00E82B74">
        <w:t xml:space="preserve">, and 1.0 indicated zero effect. </w:t>
      </w:r>
      <w:r w:rsidR="009E364D">
        <w:t xml:space="preserve">We did not include studies that contained treatment drop-outs in the comparison group due to the higher recidivism rates associated with this group (see </w:t>
      </w:r>
      <w:r w:rsidR="009E364D" w:rsidRPr="000D0DE2">
        <w:rPr>
          <w:noProof/>
          <w:lang w:val="en-US"/>
        </w:rPr>
        <w:t>Lösel</w:t>
      </w:r>
      <w:r w:rsidR="009E364D">
        <w:rPr>
          <w:noProof/>
          <w:lang w:val="en-US"/>
        </w:rPr>
        <w:t xml:space="preserve"> &amp; Schmucker, 2005; </w:t>
      </w:r>
      <w:proofErr w:type="spellStart"/>
      <w:r w:rsidR="009E364D">
        <w:t>Olver</w:t>
      </w:r>
      <w:proofErr w:type="spellEnd"/>
      <w:r w:rsidR="009E364D">
        <w:t xml:space="preserve"> et al., 2011). Instead, we </w:t>
      </w:r>
      <w:r w:rsidR="009E364D" w:rsidRPr="00714143">
        <w:t>include</w:t>
      </w:r>
      <w:r w:rsidR="009E364D">
        <w:t>d</w:t>
      </w:r>
      <w:r w:rsidR="009E364D" w:rsidRPr="00714143">
        <w:t xml:space="preserve"> all participants originally a</w:t>
      </w:r>
      <w:r w:rsidR="009E364D">
        <w:t>ssigned to receive the offen</w:t>
      </w:r>
      <w:r w:rsidR="003C791E">
        <w:t>s</w:t>
      </w:r>
      <w:r w:rsidR="009E364D">
        <w:t xml:space="preserve">e </w:t>
      </w:r>
      <w:r w:rsidR="009E364D" w:rsidRPr="00714143">
        <w:t>specific treatment in the treatment group wherever possible (i.e., intent to treat analysis)</w:t>
      </w:r>
      <w:r w:rsidR="009E364D">
        <w:t>. This is likely to represent a more conservative test of the effects of specialized psychological offense treatment</w:t>
      </w:r>
      <w:r w:rsidR="009E364D" w:rsidRPr="00714143">
        <w:t>.</w:t>
      </w:r>
      <w:r w:rsidR="009E364D">
        <w:t xml:space="preserve"> </w:t>
      </w:r>
      <w:r w:rsidR="00C43A84">
        <w:t>All e</w:t>
      </w:r>
      <w:r w:rsidR="00C43A84" w:rsidRPr="00C43A84">
        <w:t xml:space="preserve">ffect size calculations </w:t>
      </w:r>
      <w:r w:rsidR="00C43A84">
        <w:t xml:space="preserve">were </w:t>
      </w:r>
      <w:r w:rsidR="007C3E6A">
        <w:t>electronically calculated</w:t>
      </w:r>
      <w:r w:rsidR="00C43A84">
        <w:t xml:space="preserve"> by Mark E. </w:t>
      </w:r>
      <w:proofErr w:type="spellStart"/>
      <w:r w:rsidR="00C43A84">
        <w:t>Olver</w:t>
      </w:r>
      <w:proofErr w:type="spellEnd"/>
      <w:r w:rsidR="00C43A84">
        <w:t xml:space="preserve"> and </w:t>
      </w:r>
      <w:r w:rsidR="009C018B">
        <w:t xml:space="preserve">seven studies (10%) were randomly selected and </w:t>
      </w:r>
      <w:r w:rsidR="005362D9">
        <w:t>hand re</w:t>
      </w:r>
      <w:r w:rsidR="009C018B">
        <w:t xml:space="preserve">calculated by Mark James. Overall, there was </w:t>
      </w:r>
      <w:r w:rsidR="006A5535" w:rsidRPr="006A5535">
        <w:t>100%</w:t>
      </w:r>
      <w:r w:rsidR="009C018B">
        <w:t xml:space="preserve"> agreement across </w:t>
      </w:r>
      <w:r w:rsidR="009C018B" w:rsidRPr="00C01172">
        <w:t xml:space="preserve">the </w:t>
      </w:r>
      <w:r w:rsidR="00C01172" w:rsidRPr="00C01172">
        <w:t xml:space="preserve">13 </w:t>
      </w:r>
      <w:r w:rsidR="009C018B" w:rsidRPr="00C01172">
        <w:t>effect</w:t>
      </w:r>
      <w:r w:rsidR="009C018B">
        <w:t xml:space="preserve"> sizes. </w:t>
      </w:r>
    </w:p>
    <w:p w14:paraId="0544D8B0" w14:textId="2C243BF8" w:rsidR="007E3598" w:rsidRPr="005E5143" w:rsidRDefault="00E82B74" w:rsidP="005E5143">
      <w:pPr>
        <w:spacing w:line="480" w:lineRule="auto"/>
        <w:rPr>
          <w:b/>
        </w:rPr>
      </w:pPr>
      <w:r w:rsidRPr="005E5143">
        <w:rPr>
          <w:b/>
        </w:rPr>
        <w:t xml:space="preserve">Effect Size </w:t>
      </w:r>
      <w:r w:rsidR="007E3598" w:rsidRPr="005E5143">
        <w:rPr>
          <w:b/>
        </w:rPr>
        <w:t xml:space="preserve">Aggregation </w:t>
      </w:r>
      <w:r w:rsidRPr="005E5143">
        <w:rPr>
          <w:b/>
        </w:rPr>
        <w:t>and Analyses</w:t>
      </w:r>
    </w:p>
    <w:p w14:paraId="3E07CC35" w14:textId="05E3A59E" w:rsidR="005E5143" w:rsidRPr="005E5143" w:rsidRDefault="00262A0E" w:rsidP="009C4A14">
      <w:pPr>
        <w:spacing w:line="480" w:lineRule="auto"/>
        <w:ind w:firstLine="720"/>
      </w:pPr>
      <w:r w:rsidRPr="005E5143">
        <w:t xml:space="preserve">ORs were aggregated to generate overall effect sizes with 95% confidence intervals </w:t>
      </w:r>
      <w:r w:rsidR="00E566D0">
        <w:t xml:space="preserve">with </w:t>
      </w:r>
      <w:r w:rsidRPr="005E5143">
        <w:t>both fixed and random effects models using Comprehe</w:t>
      </w:r>
      <w:r w:rsidR="00661CB6">
        <w:t>nsive Meta-Analysis 3.0</w:t>
      </w:r>
      <w:r w:rsidRPr="005E5143">
        <w:t xml:space="preserve">. A minimum </w:t>
      </w:r>
      <w:r w:rsidRPr="002E36EF">
        <w:t xml:space="preserve">of </w:t>
      </w:r>
      <w:r w:rsidRPr="002E36EF">
        <w:rPr>
          <w:i/>
        </w:rPr>
        <w:t>k</w:t>
      </w:r>
      <w:r w:rsidRPr="002E36EF">
        <w:t xml:space="preserve"> = 3 st</w:t>
      </w:r>
      <w:r w:rsidR="00E566D0" w:rsidRPr="002E36EF">
        <w:t>udies</w:t>
      </w:r>
      <w:r w:rsidR="00E566D0">
        <w:t xml:space="preserve"> was required to compute a meaningful</w:t>
      </w:r>
      <w:r w:rsidRPr="005E5143">
        <w:t xml:space="preserve"> effect size. </w:t>
      </w:r>
      <w:r w:rsidR="00787032" w:rsidRPr="005E5143">
        <w:t xml:space="preserve">Effect size heterogeneity across studies was examined using the Q test </w:t>
      </w:r>
      <w:r w:rsidR="005E5143" w:rsidRPr="005E5143">
        <w:t xml:space="preserve">with associated </w:t>
      </w:r>
      <w:r w:rsidR="005E5143" w:rsidRPr="005E5143">
        <w:rPr>
          <w:i/>
        </w:rPr>
        <w:t xml:space="preserve">p </w:t>
      </w:r>
      <w:r w:rsidR="005E5143" w:rsidRPr="005E5143">
        <w:t xml:space="preserve">value </w:t>
      </w:r>
      <w:r w:rsidR="00787032" w:rsidRPr="005E5143">
        <w:t>(Cochran, 1954) and I</w:t>
      </w:r>
      <w:r w:rsidR="00787032" w:rsidRPr="005E5143">
        <w:rPr>
          <w:vertAlign w:val="superscript"/>
        </w:rPr>
        <w:t>2</w:t>
      </w:r>
      <w:r w:rsidR="005E5143" w:rsidRPr="005E5143">
        <w:rPr>
          <w:vertAlign w:val="superscript"/>
        </w:rPr>
        <w:t xml:space="preserve"> </w:t>
      </w:r>
      <w:r w:rsidR="005E5143" w:rsidRPr="005E5143">
        <w:t>statistic</w:t>
      </w:r>
      <w:r w:rsidR="00787032" w:rsidRPr="005E5143">
        <w:t xml:space="preserve"> (Higgins, Thompson, </w:t>
      </w:r>
      <w:proofErr w:type="spellStart"/>
      <w:r w:rsidR="00787032" w:rsidRPr="005E5143">
        <w:t>Deeks</w:t>
      </w:r>
      <w:proofErr w:type="spellEnd"/>
      <w:r w:rsidR="00787032" w:rsidRPr="005E5143">
        <w:t xml:space="preserve">, &amp; Altman, 2003). </w:t>
      </w:r>
      <w:r w:rsidR="005E5143" w:rsidRPr="005E5143">
        <w:t xml:space="preserve">Analyses </w:t>
      </w:r>
      <w:r w:rsidR="007C70A7">
        <w:t>were</w:t>
      </w:r>
      <w:r w:rsidR="00C96372">
        <w:t xml:space="preserve"> </w:t>
      </w:r>
      <w:r w:rsidR="005E5143" w:rsidRPr="005E5143">
        <w:lastRenderedPageBreak/>
        <w:t>conducted including outliers (defined as e</w:t>
      </w:r>
      <w:r w:rsidR="00C96372">
        <w:t>xtreme values that contribute</w:t>
      </w:r>
      <w:r w:rsidR="007A01D6">
        <w:t xml:space="preserve"> approximately</w:t>
      </w:r>
      <w:r w:rsidR="005E5143" w:rsidRPr="005E5143">
        <w:t xml:space="preserve"> 50% </w:t>
      </w:r>
      <w:r w:rsidR="007A01D6">
        <w:t xml:space="preserve">or more </w:t>
      </w:r>
      <w:r w:rsidR="005E5143" w:rsidRPr="005E5143">
        <w:t xml:space="preserve">of the variability in effect size heterogeneity) and with outliers removed. Moderator variables </w:t>
      </w:r>
      <w:r w:rsidR="005E5143">
        <w:t>were examined through aggregating effect size</w:t>
      </w:r>
      <w:r w:rsidR="007C3E6A">
        <w:t>s</w:t>
      </w:r>
      <w:r w:rsidR="005E5143" w:rsidRPr="005E5143">
        <w:t xml:space="preserve"> at different levels within moderators and examining t</w:t>
      </w:r>
      <w:r w:rsidR="005E5143">
        <w:t>he difference in effect size</w:t>
      </w:r>
      <w:r w:rsidR="005E5143" w:rsidRPr="005E5143">
        <w:t xml:space="preserve"> magnitude for a given moderator to ascertain the effects of these variables on recidivism outcomes.</w:t>
      </w:r>
      <w:r w:rsidR="005E5143">
        <w:t xml:space="preserve"> Publication bias was ex</w:t>
      </w:r>
      <w:r w:rsidR="00661CB6">
        <w:t xml:space="preserve">amined for each </w:t>
      </w:r>
      <w:r w:rsidR="005E5143">
        <w:t xml:space="preserve">moderator </w:t>
      </w:r>
      <w:r w:rsidR="00661CB6">
        <w:t>variable</w:t>
      </w:r>
      <w:r w:rsidR="005E5143">
        <w:t xml:space="preserve"> that met the criteria for asymmetry testing proposed by Ioannidis and </w:t>
      </w:r>
      <w:proofErr w:type="spellStart"/>
      <w:r w:rsidR="005E5143">
        <w:t>Trikalinos</w:t>
      </w:r>
      <w:proofErr w:type="spellEnd"/>
      <w:r w:rsidR="00362000">
        <w:t xml:space="preserve"> (2007).</w:t>
      </w:r>
      <w:r w:rsidR="00E9484C">
        <w:t xml:space="preserve"> Three sets of asymmetry testing were conducted: funnel plots of precision, trim and fill (Duval &amp; Tweedie, 2000), and fail-safe </w:t>
      </w:r>
      <w:r w:rsidR="00E9484C" w:rsidRPr="00E9484C">
        <w:rPr>
          <w:i/>
        </w:rPr>
        <w:t>N</w:t>
      </w:r>
      <w:r w:rsidR="00CD10DB">
        <w:t xml:space="preserve"> (Rosenthal, 1979)</w:t>
      </w:r>
      <w:r w:rsidR="00E9484C">
        <w:t xml:space="preserve">.  </w:t>
      </w:r>
    </w:p>
    <w:p w14:paraId="2A3FB8B3" w14:textId="4AD119F2" w:rsidR="00905D47" w:rsidRPr="008A1DFD" w:rsidRDefault="00AD4689" w:rsidP="008139ED">
      <w:pPr>
        <w:spacing w:line="480" w:lineRule="auto"/>
        <w:jc w:val="center"/>
        <w:rPr>
          <w:b/>
        </w:rPr>
      </w:pPr>
      <w:r w:rsidRPr="008A1DFD">
        <w:rPr>
          <w:b/>
        </w:rPr>
        <w:t>Results</w:t>
      </w:r>
    </w:p>
    <w:p w14:paraId="37D9AA89" w14:textId="6BD9CB49" w:rsidR="000E5F2C" w:rsidRDefault="00AD4689" w:rsidP="009C4A14">
      <w:pPr>
        <w:spacing w:line="480" w:lineRule="auto"/>
        <w:ind w:firstLine="720"/>
      </w:pPr>
      <w:r>
        <w:t>As Figure 1 shows, our searches initially identified 6</w:t>
      </w:r>
      <w:r w:rsidR="008E67BA">
        <w:t>,</w:t>
      </w:r>
      <w:r>
        <w:t xml:space="preserve">633 articles of </w:t>
      </w:r>
      <w:r w:rsidRPr="00661CB6">
        <w:t xml:space="preserve">which </w:t>
      </w:r>
      <w:r w:rsidR="00376D1F" w:rsidRPr="00661CB6">
        <w:t>68</w:t>
      </w:r>
      <w:r w:rsidRPr="00661CB6">
        <w:t xml:space="preserve"> articles</w:t>
      </w:r>
      <w:r>
        <w:t xml:space="preserve"> describing </w:t>
      </w:r>
      <w:r w:rsidR="00376D1F">
        <w:t>70</w:t>
      </w:r>
      <w:r w:rsidRPr="005417D3">
        <w:t xml:space="preserve"> studies</w:t>
      </w:r>
      <w:r>
        <w:t xml:space="preserve"> met the full</w:t>
      </w:r>
      <w:r w:rsidR="00BA1C78">
        <w:t xml:space="preserve"> inclusion criteria. These studies des</w:t>
      </w:r>
      <w:r w:rsidR="00DB174B">
        <w:t xml:space="preserve">cribed the recidivism of </w:t>
      </w:r>
      <w:r w:rsidR="005417D3" w:rsidRPr="007A01D6">
        <w:t>5</w:t>
      </w:r>
      <w:r w:rsidR="00376D1F" w:rsidRPr="007A01D6">
        <w:t>5</w:t>
      </w:r>
      <w:r w:rsidR="005417D3" w:rsidRPr="007A01D6">
        <w:t>,</w:t>
      </w:r>
      <w:r w:rsidR="00376D1F" w:rsidRPr="007A01D6">
        <w:t>604</w:t>
      </w:r>
      <w:r w:rsidR="00BA1C78" w:rsidRPr="007A01D6">
        <w:t xml:space="preserve"> offenders (</w:t>
      </w:r>
      <w:r w:rsidR="007A01D6" w:rsidRPr="007A01D6">
        <w:t>22,321</w:t>
      </w:r>
      <w:r w:rsidR="00BA1C78" w:rsidRPr="007A01D6">
        <w:t xml:space="preserve"> treated, </w:t>
      </w:r>
      <w:r w:rsidR="007A01D6" w:rsidRPr="007A01D6">
        <w:t>33,283</w:t>
      </w:r>
      <w:r w:rsidR="00BA1C78" w:rsidRPr="007A01D6">
        <w:t xml:space="preserve"> comparison)</w:t>
      </w:r>
      <w:r w:rsidR="007A01D6" w:rsidRPr="007A01D6">
        <w:t xml:space="preserve"> from</w:t>
      </w:r>
      <w:r w:rsidR="007A01D6">
        <w:t xml:space="preserve"> 70 independent samples</w:t>
      </w:r>
      <w:r w:rsidR="00BA1C78">
        <w:t xml:space="preserve">. </w:t>
      </w:r>
      <w:r w:rsidR="00DB174B" w:rsidRPr="005417D3">
        <w:t xml:space="preserve">Studies </w:t>
      </w:r>
      <w:r w:rsidR="005417D3" w:rsidRPr="005417D3">
        <w:t>originated from 3</w:t>
      </w:r>
      <w:r w:rsidR="00376D1F">
        <w:t>9</w:t>
      </w:r>
      <w:r w:rsidR="00DB174B" w:rsidRPr="005417D3">
        <w:t xml:space="preserve"> p</w:t>
      </w:r>
      <w:r w:rsidR="005417D3" w:rsidRPr="005417D3">
        <w:t>eer reviewed journal articles, 6</w:t>
      </w:r>
      <w:r w:rsidR="005C74C7">
        <w:t xml:space="preserve"> theses/dissertations, </w:t>
      </w:r>
      <w:r w:rsidR="00376D1F">
        <w:t>2</w:t>
      </w:r>
      <w:r w:rsidR="005C74C7">
        <w:t xml:space="preserve"> poster/presentation</w:t>
      </w:r>
      <w:r w:rsidR="000C6CC6">
        <w:t>s</w:t>
      </w:r>
      <w:r w:rsidR="005417D3" w:rsidRPr="005417D3">
        <w:t>, 1</w:t>
      </w:r>
      <w:r w:rsidR="00376D1F">
        <w:t>9</w:t>
      </w:r>
      <w:r w:rsidR="00DB174B" w:rsidRPr="005417D3">
        <w:t xml:space="preserve"> government reports, 1 book chapter, and 3 unpublished </w:t>
      </w:r>
      <w:r w:rsidR="00DB174B" w:rsidRPr="00F90FA8">
        <w:t xml:space="preserve">materials. </w:t>
      </w:r>
      <w:r w:rsidR="0055283E">
        <w:t xml:space="preserve">Most studies </w:t>
      </w:r>
      <w:r w:rsidR="00DB174B" w:rsidRPr="00F90FA8">
        <w:t>had been published since 2000 (</w:t>
      </w:r>
      <w:r w:rsidR="00DB174B" w:rsidRPr="00F90FA8">
        <w:rPr>
          <w:i/>
        </w:rPr>
        <w:t>k</w:t>
      </w:r>
      <w:r w:rsidR="00F90FA8" w:rsidRPr="00F90FA8">
        <w:t xml:space="preserve"> = 4</w:t>
      </w:r>
      <w:r w:rsidR="003A6228">
        <w:t>3</w:t>
      </w:r>
      <w:r w:rsidR="00E64696">
        <w:t xml:space="preserve">), with </w:t>
      </w:r>
      <w:r w:rsidR="00BC3A1E">
        <w:t xml:space="preserve">some </w:t>
      </w:r>
      <w:r w:rsidR="00DB174B" w:rsidRPr="00F90FA8">
        <w:t>published in the 1990s (</w:t>
      </w:r>
      <w:r w:rsidR="00DB174B" w:rsidRPr="00F90FA8">
        <w:rPr>
          <w:i/>
        </w:rPr>
        <w:t>k</w:t>
      </w:r>
      <w:r w:rsidR="00DB174B" w:rsidRPr="00F90FA8">
        <w:t xml:space="preserve"> = 2</w:t>
      </w:r>
      <w:r w:rsidR="003A6228">
        <w:t>2</w:t>
      </w:r>
      <w:r w:rsidR="00DB174B" w:rsidRPr="00F90FA8">
        <w:t>) and 1980s (</w:t>
      </w:r>
      <w:r w:rsidR="00DB174B" w:rsidRPr="00F90FA8">
        <w:rPr>
          <w:i/>
        </w:rPr>
        <w:t>k</w:t>
      </w:r>
      <w:r w:rsidR="00DB174B" w:rsidRPr="00F90FA8">
        <w:t xml:space="preserve"> = 5). </w:t>
      </w:r>
      <w:r w:rsidR="002E36EF">
        <w:t>Overall, studies were judged to be of reasonable quality with 7</w:t>
      </w:r>
      <w:r w:rsidR="00A157A6">
        <w:t>7</w:t>
      </w:r>
      <w:r w:rsidR="002E36EF">
        <w:t>.1% (</w:t>
      </w:r>
      <w:r w:rsidR="002E36EF" w:rsidRPr="002E36EF">
        <w:rPr>
          <w:i/>
        </w:rPr>
        <w:t>k</w:t>
      </w:r>
      <w:r w:rsidR="002E36EF">
        <w:t xml:space="preserve"> = 5</w:t>
      </w:r>
      <w:r w:rsidR="00A157A6">
        <w:t>4</w:t>
      </w:r>
      <w:r w:rsidR="002E36EF">
        <w:t xml:space="preserve">) holding a recidivism quality score </w:t>
      </w:r>
      <w:r w:rsidR="000C6CC6">
        <w:t>of high or very high. O</w:t>
      </w:r>
      <w:r w:rsidR="002E36EF">
        <w:t xml:space="preserve">nly </w:t>
      </w:r>
      <w:r w:rsidR="00DD396C">
        <w:t>six</w:t>
      </w:r>
      <w:r w:rsidR="002E36EF">
        <w:t xml:space="preserve"> studies used a randomized design</w:t>
      </w:r>
      <w:r w:rsidR="0058543A">
        <w:t xml:space="preserve"> (five </w:t>
      </w:r>
      <w:r w:rsidR="000C6CC6">
        <w:t>examining</w:t>
      </w:r>
      <w:r w:rsidR="0058543A">
        <w:t xml:space="preserve"> domestic violence)</w:t>
      </w:r>
      <w:r w:rsidR="002E36EF">
        <w:t xml:space="preserve">, and </w:t>
      </w:r>
      <w:r w:rsidR="005C74C7" w:rsidRPr="00355B10">
        <w:t xml:space="preserve">of </w:t>
      </w:r>
      <w:r w:rsidR="007100A7" w:rsidRPr="00355B10">
        <w:t>the</w:t>
      </w:r>
      <w:r w:rsidR="007100A7">
        <w:t xml:space="preserve"> remaining </w:t>
      </w:r>
      <w:r w:rsidR="005C74C7">
        <w:t xml:space="preserve">studies </w:t>
      </w:r>
      <w:r w:rsidR="00DD396C">
        <w:t>just under</w:t>
      </w:r>
      <w:r w:rsidR="005C74C7">
        <w:t xml:space="preserve"> one third (</w:t>
      </w:r>
      <w:r w:rsidR="005C74C7" w:rsidRPr="005C74C7">
        <w:rPr>
          <w:i/>
        </w:rPr>
        <w:t xml:space="preserve">k </w:t>
      </w:r>
      <w:r w:rsidR="005C74C7">
        <w:t xml:space="preserve">= 20) </w:t>
      </w:r>
      <w:r w:rsidR="007100A7">
        <w:t xml:space="preserve">used an </w:t>
      </w:r>
      <w:r w:rsidR="002E36EF">
        <w:t>appropriately match</w:t>
      </w:r>
      <w:r w:rsidR="007100A7">
        <w:t xml:space="preserve">ed </w:t>
      </w:r>
      <w:r w:rsidR="002E36EF">
        <w:t xml:space="preserve">treatment and </w:t>
      </w:r>
      <w:r w:rsidR="007100A7">
        <w:t>comparison group</w:t>
      </w:r>
      <w:r w:rsidR="00355B10">
        <w:t xml:space="preserve"> (13 examining </w:t>
      </w:r>
      <w:r w:rsidR="000C6CC6">
        <w:t>sexual offense programs</w:t>
      </w:r>
      <w:r w:rsidR="00355B10">
        <w:t>, 4 domestic violence</w:t>
      </w:r>
      <w:r w:rsidR="000C6CC6">
        <w:t xml:space="preserve"> programs</w:t>
      </w:r>
      <w:r w:rsidR="00355B10">
        <w:t>, and 3 general violence</w:t>
      </w:r>
      <w:r w:rsidR="000C6CC6">
        <w:t xml:space="preserve"> programs</w:t>
      </w:r>
      <w:r w:rsidR="00355B10">
        <w:t>)</w:t>
      </w:r>
      <w:r w:rsidR="002E36EF">
        <w:t xml:space="preserve">. </w:t>
      </w:r>
      <w:r w:rsidR="00D4136C">
        <w:t>K</w:t>
      </w:r>
      <w:r w:rsidR="00E10815" w:rsidRPr="00F90FA8">
        <w:t xml:space="preserve">ey </w:t>
      </w:r>
      <w:r w:rsidR="00C26C7D">
        <w:t>variables are shown in Table 1</w:t>
      </w:r>
      <w:r w:rsidR="00A467F7">
        <w:t xml:space="preserve">. </w:t>
      </w:r>
      <w:r w:rsidR="004D76A2">
        <w:t>Open access data is available from http://dx.doi.org/10.17632/sn9xr6fzyt.1</w:t>
      </w:r>
    </w:p>
    <w:p w14:paraId="1F567546" w14:textId="1D8299F2" w:rsidR="00F11D77" w:rsidRDefault="00F11D77" w:rsidP="00F11D77">
      <w:pPr>
        <w:spacing w:line="480" w:lineRule="auto"/>
        <w:ind w:firstLine="720"/>
        <w:jc w:val="center"/>
      </w:pPr>
      <w:r>
        <w:t>[Figure 1 and Table 1 Here]</w:t>
      </w:r>
    </w:p>
    <w:p w14:paraId="1C4CA625" w14:textId="3D2D35AB" w:rsidR="00AD4689" w:rsidRDefault="006D5A75" w:rsidP="00AD4689">
      <w:pPr>
        <w:spacing w:line="480" w:lineRule="auto"/>
        <w:rPr>
          <w:b/>
        </w:rPr>
      </w:pPr>
      <w:r>
        <w:rPr>
          <w:b/>
        </w:rPr>
        <w:t>Offense</w:t>
      </w:r>
      <w:r w:rsidR="00A86FE9" w:rsidRPr="00A86FE9">
        <w:rPr>
          <w:b/>
        </w:rPr>
        <w:t xml:space="preserve"> Specific Recidivism</w:t>
      </w:r>
    </w:p>
    <w:p w14:paraId="4937CF4C" w14:textId="549A9E3E" w:rsidR="00661CB6" w:rsidRPr="000C6CC6" w:rsidRDefault="00011EC7" w:rsidP="000C6CC6">
      <w:pPr>
        <w:spacing w:line="480" w:lineRule="auto"/>
        <w:ind w:firstLine="720"/>
      </w:pPr>
      <w:r>
        <w:lastRenderedPageBreak/>
        <w:t>A</w:t>
      </w:r>
      <w:r w:rsidR="00DC57B3">
        <w:t>cross all program types</w:t>
      </w:r>
      <w:r w:rsidR="00F11D77">
        <w:t xml:space="preserve"> </w:t>
      </w:r>
      <w:r w:rsidR="00F11D77" w:rsidRPr="00810BEB">
        <w:t>(</w:t>
      </w:r>
      <w:r w:rsidR="00BC3A1E" w:rsidRPr="00810BEB">
        <w:t xml:space="preserve">i.e., sexual, domestic violence, or general violence; </w:t>
      </w:r>
      <w:r w:rsidR="00F11D77" w:rsidRPr="00810BEB">
        <w:rPr>
          <w:i/>
        </w:rPr>
        <w:t>k</w:t>
      </w:r>
      <w:r w:rsidR="00F11D77" w:rsidRPr="00810BEB">
        <w:t xml:space="preserve"> = </w:t>
      </w:r>
      <w:r w:rsidR="00B73BB2" w:rsidRPr="00810BEB">
        <w:t>62</w:t>
      </w:r>
      <w:r w:rsidR="00BC3A1E">
        <w:rPr>
          <w:rStyle w:val="FootnoteReference"/>
        </w:rPr>
        <w:footnoteReference w:id="7"/>
      </w:r>
      <w:r w:rsidR="00F11D77" w:rsidRPr="00810BEB">
        <w:t>)</w:t>
      </w:r>
      <w:r w:rsidR="00DC57B3" w:rsidRPr="00810BEB">
        <w:t>,</w:t>
      </w:r>
      <w:r>
        <w:t xml:space="preserve"> using an</w:t>
      </w:r>
      <w:r w:rsidR="00B73BB2">
        <w:t xml:space="preserve"> average follow up </w:t>
      </w:r>
      <w:r w:rsidR="00886634">
        <w:t xml:space="preserve">of 66.1 </w:t>
      </w:r>
      <w:r>
        <w:t xml:space="preserve">months, </w:t>
      </w:r>
      <w:r w:rsidR="006D5A75">
        <w:t>offense</w:t>
      </w:r>
      <w:r w:rsidR="00B73BB2">
        <w:t xml:space="preserve"> </w:t>
      </w:r>
      <w:r w:rsidR="00DC57B3">
        <w:t xml:space="preserve">specific </w:t>
      </w:r>
      <w:r w:rsidR="00DC57B3" w:rsidRPr="00F33599">
        <w:t>recidivism wa</w:t>
      </w:r>
      <w:r w:rsidR="00661CB6" w:rsidRPr="00F33599">
        <w:t xml:space="preserve">s </w:t>
      </w:r>
      <w:r w:rsidR="0038317A">
        <w:t xml:space="preserve">significantly </w:t>
      </w:r>
      <w:r w:rsidR="00661CB6" w:rsidRPr="00F33599">
        <w:t xml:space="preserve">lower for individuals who </w:t>
      </w:r>
      <w:r w:rsidR="00DC57B3" w:rsidRPr="00F33599">
        <w:t xml:space="preserve">received </w:t>
      </w:r>
      <w:r w:rsidR="00EA27B2">
        <w:t>specialized</w:t>
      </w:r>
      <w:r w:rsidR="0055283E">
        <w:t xml:space="preserve"> </w:t>
      </w:r>
      <w:r w:rsidR="00DC57B3" w:rsidRPr="00F33599">
        <w:t xml:space="preserve">treatment relative to those who had not </w:t>
      </w:r>
      <w:r w:rsidR="0055283E">
        <w:t>(</w:t>
      </w:r>
      <w:r w:rsidR="0055283E" w:rsidRPr="00F33599">
        <w:t xml:space="preserve">13.4% </w:t>
      </w:r>
      <w:r w:rsidR="00BF39BF">
        <w:t>[</w:t>
      </w:r>
      <w:r w:rsidR="00BF39BF" w:rsidRPr="00BF39BF">
        <w:rPr>
          <w:i/>
        </w:rPr>
        <w:t>SD</w:t>
      </w:r>
      <w:r w:rsidR="00BF39BF">
        <w:t xml:space="preserve"> = 10.6] </w:t>
      </w:r>
      <w:r w:rsidR="0055283E" w:rsidRPr="00F33599">
        <w:t>vs. 19.4%</w:t>
      </w:r>
      <w:r w:rsidR="00BF39BF">
        <w:t xml:space="preserve"> [</w:t>
      </w:r>
      <w:r w:rsidR="00BF39BF" w:rsidRPr="00BF39BF">
        <w:rPr>
          <w:i/>
        </w:rPr>
        <w:t>SD</w:t>
      </w:r>
      <w:r w:rsidR="00BF39BF">
        <w:t xml:space="preserve"> = 14.4]</w:t>
      </w:r>
      <w:r w:rsidR="0055283E" w:rsidRPr="00F33599">
        <w:t xml:space="preserve"> respectively; unweighted means</w:t>
      </w:r>
      <w:r w:rsidR="00B73BB2">
        <w:t>) in</w:t>
      </w:r>
      <w:r w:rsidR="0055283E">
        <w:t xml:space="preserve"> both the random (OR</w:t>
      </w:r>
      <w:r w:rsidR="0055283E" w:rsidRPr="00F33599">
        <w:t xml:space="preserve"> = </w:t>
      </w:r>
      <w:r w:rsidR="0055283E">
        <w:t>0</w:t>
      </w:r>
      <w:r w:rsidR="0055283E" w:rsidRPr="00F33599">
        <w:t>.65, 95% CI = 0.57, 0.76</w:t>
      </w:r>
      <w:r w:rsidR="0055283E">
        <w:t>) and fixed effect models (</w:t>
      </w:r>
      <w:r w:rsidR="00C31A8F" w:rsidRPr="00F33599">
        <w:t xml:space="preserve">OR = </w:t>
      </w:r>
      <w:r w:rsidR="00851F40">
        <w:t>0</w:t>
      </w:r>
      <w:r w:rsidR="0055283E">
        <w:t>.72, 95% CI = 0.68, 0.76)</w:t>
      </w:r>
      <w:r w:rsidR="00DC57B3" w:rsidRPr="00F33599">
        <w:t>.</w:t>
      </w:r>
      <w:r w:rsidR="00DC57B3">
        <w:t xml:space="preserve"> </w:t>
      </w:r>
      <w:r w:rsidR="0038317A">
        <w:t xml:space="preserve">This represents an absolute decrease </w:t>
      </w:r>
      <w:r w:rsidR="000C0540">
        <w:t xml:space="preserve">in recidivism </w:t>
      </w:r>
      <w:r w:rsidR="0038317A">
        <w:t>of 6% and a relative decrease of 30.9%.</w:t>
      </w:r>
    </w:p>
    <w:p w14:paraId="4D9A135B" w14:textId="34897C5C" w:rsidR="00F63E6F" w:rsidRDefault="00AE7302" w:rsidP="005F0207">
      <w:pPr>
        <w:spacing w:line="480" w:lineRule="auto"/>
        <w:rPr>
          <w:b/>
          <w:noProof/>
          <w:lang w:val="en-US"/>
        </w:rPr>
      </w:pPr>
      <w:r>
        <w:rPr>
          <w:b/>
          <w:noProof/>
          <w:lang w:val="en-US"/>
        </w:rPr>
        <w:t xml:space="preserve">Sexual </w:t>
      </w:r>
      <w:r w:rsidR="00A20D9B">
        <w:rPr>
          <w:b/>
          <w:noProof/>
          <w:lang w:val="en-US"/>
        </w:rPr>
        <w:t>o</w:t>
      </w:r>
      <w:r w:rsidR="00E75BB5">
        <w:rPr>
          <w:b/>
          <w:noProof/>
          <w:lang w:val="en-US"/>
        </w:rPr>
        <w:t xml:space="preserve">ffending  </w:t>
      </w:r>
    </w:p>
    <w:p w14:paraId="30647AB8" w14:textId="1974A2D3" w:rsidR="00E10815" w:rsidRDefault="00427BD3" w:rsidP="00427BD3">
      <w:pPr>
        <w:spacing w:line="480" w:lineRule="auto"/>
        <w:ind w:firstLine="720"/>
        <w:rPr>
          <w:noProof/>
          <w:lang w:val="en-US"/>
        </w:rPr>
      </w:pPr>
      <w:r w:rsidRPr="004725D8">
        <w:rPr>
          <w:noProof/>
          <w:lang w:val="en-US"/>
        </w:rPr>
        <w:t>Table 2</w:t>
      </w:r>
      <w:r>
        <w:rPr>
          <w:noProof/>
          <w:lang w:val="en-US"/>
        </w:rPr>
        <w:t xml:space="preserve"> shows meta-analysis</w:t>
      </w:r>
      <w:r w:rsidR="003D554F">
        <w:rPr>
          <w:noProof/>
          <w:lang w:val="en-US"/>
        </w:rPr>
        <w:t xml:space="preserve"> results</w:t>
      </w:r>
      <w:r w:rsidR="00E10815">
        <w:rPr>
          <w:noProof/>
          <w:lang w:val="en-US"/>
        </w:rPr>
        <w:t xml:space="preserve"> </w:t>
      </w:r>
      <w:r>
        <w:rPr>
          <w:noProof/>
          <w:lang w:val="en-US"/>
        </w:rPr>
        <w:t xml:space="preserve">for sexual recidivism. </w:t>
      </w:r>
      <w:r w:rsidR="00730D80">
        <w:rPr>
          <w:noProof/>
          <w:lang w:val="en-US"/>
        </w:rPr>
        <w:t>Readers should note that Mews et al. (2017) was identified as</w:t>
      </w:r>
      <w:r w:rsidR="00FF27A8">
        <w:rPr>
          <w:noProof/>
          <w:lang w:val="en-US"/>
        </w:rPr>
        <w:t xml:space="preserve"> an outlier for the bulk of analyses</w:t>
      </w:r>
      <w:r w:rsidR="00705F66">
        <w:rPr>
          <w:noProof/>
          <w:lang w:val="en-US"/>
        </w:rPr>
        <w:t xml:space="preserve">, </w:t>
      </w:r>
      <w:r w:rsidR="0055283E">
        <w:rPr>
          <w:noProof/>
          <w:lang w:val="en-US"/>
        </w:rPr>
        <w:t>featuring</w:t>
      </w:r>
      <w:r w:rsidR="00730D80">
        <w:rPr>
          <w:noProof/>
          <w:lang w:val="en-US"/>
        </w:rPr>
        <w:t xml:space="preserve"> an extremely large sample size. For this reason, we report all findings wi</w:t>
      </w:r>
      <w:r w:rsidR="000C6CC6">
        <w:rPr>
          <w:noProof/>
          <w:lang w:val="en-US"/>
        </w:rPr>
        <w:t>th this study removed and</w:t>
      </w:r>
      <w:r w:rsidR="00730D80">
        <w:rPr>
          <w:noProof/>
          <w:lang w:val="en-US"/>
        </w:rPr>
        <w:t xml:space="preserve"> included. </w:t>
      </w:r>
      <w:r w:rsidR="000C6CC6">
        <w:rPr>
          <w:noProof/>
          <w:lang w:val="en-US"/>
        </w:rPr>
        <w:t xml:space="preserve">Readers should </w:t>
      </w:r>
      <w:r w:rsidR="00705F66">
        <w:rPr>
          <w:noProof/>
          <w:lang w:val="en-US"/>
        </w:rPr>
        <w:t xml:space="preserve">also </w:t>
      </w:r>
      <w:r w:rsidR="000C6CC6">
        <w:rPr>
          <w:noProof/>
          <w:lang w:val="en-US"/>
        </w:rPr>
        <w:t>note</w:t>
      </w:r>
      <w:r w:rsidR="00DE697D">
        <w:rPr>
          <w:noProof/>
          <w:lang w:val="en-US"/>
        </w:rPr>
        <w:t xml:space="preserve"> that random effects models </w:t>
      </w:r>
      <w:r w:rsidR="000C6CC6">
        <w:rPr>
          <w:noProof/>
          <w:lang w:val="en-US"/>
        </w:rPr>
        <w:t xml:space="preserve">are </w:t>
      </w:r>
      <w:r w:rsidR="00DE697D">
        <w:rPr>
          <w:noProof/>
          <w:lang w:val="en-US"/>
        </w:rPr>
        <w:t>less influenced by outliers than fix</w:t>
      </w:r>
      <w:r w:rsidR="00FF27A8">
        <w:rPr>
          <w:noProof/>
          <w:lang w:val="en-US"/>
        </w:rPr>
        <w:t>ed effects models which</w:t>
      </w:r>
      <w:r w:rsidR="00DE697D">
        <w:rPr>
          <w:noProof/>
          <w:lang w:val="en-US"/>
        </w:rPr>
        <w:t xml:space="preserve"> weight effect sizes</w:t>
      </w:r>
      <w:r w:rsidR="008139ED">
        <w:rPr>
          <w:noProof/>
          <w:lang w:val="en-US"/>
        </w:rPr>
        <w:t xml:space="preserve"> strictly by </w:t>
      </w:r>
      <w:r w:rsidR="00DE697D">
        <w:rPr>
          <w:noProof/>
          <w:lang w:val="en-US"/>
        </w:rPr>
        <w:t>sample size</w:t>
      </w:r>
      <w:r w:rsidR="008E67BA">
        <w:rPr>
          <w:noProof/>
          <w:lang w:val="en-US"/>
        </w:rPr>
        <w:t>; as such, random effects models were less impacted by</w:t>
      </w:r>
      <w:r w:rsidR="00A20D9B">
        <w:rPr>
          <w:noProof/>
          <w:lang w:val="en-US"/>
        </w:rPr>
        <w:t xml:space="preserve"> inclusion of Mews et al</w:t>
      </w:r>
      <w:r w:rsidR="00DE697D">
        <w:rPr>
          <w:noProof/>
          <w:lang w:val="en-US"/>
        </w:rPr>
        <w:t xml:space="preserve">. </w:t>
      </w:r>
    </w:p>
    <w:p w14:paraId="19C03D1F" w14:textId="1E7EB7F5" w:rsidR="004725D8" w:rsidRDefault="00427BD3" w:rsidP="00427BD3">
      <w:pPr>
        <w:spacing w:line="480" w:lineRule="auto"/>
        <w:ind w:firstLine="720"/>
      </w:pPr>
      <w:r>
        <w:rPr>
          <w:noProof/>
          <w:lang w:val="en-US"/>
        </w:rPr>
        <w:t>S</w:t>
      </w:r>
      <w:r w:rsidR="00C31A8F">
        <w:rPr>
          <w:noProof/>
          <w:lang w:val="en-US"/>
        </w:rPr>
        <w:t xml:space="preserve">exual offense </w:t>
      </w:r>
      <w:r w:rsidR="00397DE4" w:rsidRPr="00397DE4">
        <w:rPr>
          <w:noProof/>
          <w:lang w:val="en-US"/>
        </w:rPr>
        <w:t>programs (</w:t>
      </w:r>
      <w:r w:rsidR="00397DE4" w:rsidRPr="00397DE4">
        <w:rPr>
          <w:i/>
          <w:noProof/>
          <w:lang w:val="en-US"/>
        </w:rPr>
        <w:t>k</w:t>
      </w:r>
      <w:r w:rsidR="00397DE4" w:rsidRPr="00397DE4">
        <w:rPr>
          <w:noProof/>
          <w:lang w:val="en-US"/>
        </w:rPr>
        <w:t xml:space="preserve"> = </w:t>
      </w:r>
      <w:r w:rsidR="0023167B">
        <w:rPr>
          <w:noProof/>
          <w:lang w:val="en-US"/>
        </w:rPr>
        <w:t>44</w:t>
      </w:r>
      <w:r w:rsidR="00397DE4" w:rsidRPr="00397DE4">
        <w:rPr>
          <w:noProof/>
          <w:lang w:val="en-US"/>
        </w:rPr>
        <w:t>)</w:t>
      </w:r>
      <w:r w:rsidR="00E566D0">
        <w:rPr>
          <w:noProof/>
          <w:lang w:val="en-US"/>
        </w:rPr>
        <w:t xml:space="preserve"> </w:t>
      </w:r>
      <w:r w:rsidR="0055283E">
        <w:rPr>
          <w:noProof/>
          <w:lang w:val="en-US"/>
        </w:rPr>
        <w:t>generated a</w:t>
      </w:r>
      <w:r w:rsidR="00397DE4">
        <w:rPr>
          <w:noProof/>
          <w:lang w:val="en-US"/>
        </w:rPr>
        <w:t xml:space="preserve"> stable</w:t>
      </w:r>
      <w:r w:rsidR="0038317A">
        <w:rPr>
          <w:noProof/>
          <w:lang w:val="en-US"/>
        </w:rPr>
        <w:t xml:space="preserve"> and significant</w:t>
      </w:r>
      <w:r w:rsidR="00397DE4">
        <w:rPr>
          <w:noProof/>
          <w:lang w:val="en-US"/>
        </w:rPr>
        <w:t xml:space="preserve"> treatment effect regar</w:t>
      </w:r>
      <w:r w:rsidR="00223D67">
        <w:rPr>
          <w:noProof/>
          <w:lang w:val="en-US"/>
        </w:rPr>
        <w:t xml:space="preserve">dless of whether random </w:t>
      </w:r>
      <w:r w:rsidR="00223D67" w:rsidRPr="00297256">
        <w:rPr>
          <w:noProof/>
          <w:lang w:val="en-US"/>
        </w:rPr>
        <w:t xml:space="preserve">(OR = </w:t>
      </w:r>
      <w:r w:rsidR="00851F40">
        <w:rPr>
          <w:noProof/>
          <w:lang w:val="en-US"/>
        </w:rPr>
        <w:t>0</w:t>
      </w:r>
      <w:r w:rsidR="00223D67" w:rsidRPr="00297256">
        <w:rPr>
          <w:noProof/>
          <w:lang w:val="en-US"/>
        </w:rPr>
        <w:t>.</w:t>
      </w:r>
      <w:r w:rsidR="00397DE4" w:rsidRPr="00297256">
        <w:rPr>
          <w:noProof/>
          <w:lang w:val="en-US"/>
        </w:rPr>
        <w:t>64, 95% CI = 0.53,</w:t>
      </w:r>
      <w:r w:rsidR="00223D67" w:rsidRPr="00297256">
        <w:rPr>
          <w:noProof/>
          <w:lang w:val="en-US"/>
        </w:rPr>
        <w:t xml:space="preserve"> 0.76) or</w:t>
      </w:r>
      <w:r w:rsidR="00223D67">
        <w:rPr>
          <w:noProof/>
          <w:lang w:val="en-US"/>
        </w:rPr>
        <w:t xml:space="preserve"> fixed </w:t>
      </w:r>
      <w:r w:rsidR="00223D67" w:rsidRPr="00AA31F6">
        <w:rPr>
          <w:noProof/>
          <w:lang w:val="en-US"/>
        </w:rPr>
        <w:t xml:space="preserve">effects (OR = </w:t>
      </w:r>
      <w:r w:rsidR="00851F40">
        <w:rPr>
          <w:noProof/>
          <w:lang w:val="en-US"/>
        </w:rPr>
        <w:t>0</w:t>
      </w:r>
      <w:r w:rsidR="00223D67" w:rsidRPr="00AA31F6">
        <w:rPr>
          <w:noProof/>
          <w:lang w:val="en-US"/>
        </w:rPr>
        <w:t>.</w:t>
      </w:r>
      <w:r w:rsidR="00397DE4" w:rsidRPr="00AA31F6">
        <w:rPr>
          <w:noProof/>
          <w:lang w:val="en-US"/>
        </w:rPr>
        <w:t xml:space="preserve">65, 95% CI = 0.59, 0.72) models were used. </w:t>
      </w:r>
      <w:r w:rsidR="00AC2785" w:rsidRPr="00AA31F6">
        <w:rPr>
          <w:noProof/>
          <w:lang w:val="en-US"/>
        </w:rPr>
        <w:t>Sim</w:t>
      </w:r>
      <w:r w:rsidR="004205AA">
        <w:rPr>
          <w:noProof/>
          <w:lang w:val="en-US"/>
        </w:rPr>
        <w:t>ilar</w:t>
      </w:r>
      <w:r w:rsidR="00AC2785">
        <w:rPr>
          <w:noProof/>
          <w:lang w:val="en-US"/>
        </w:rPr>
        <w:t xml:space="preserve"> to prev</w:t>
      </w:r>
      <w:r w:rsidR="004205AA">
        <w:rPr>
          <w:noProof/>
          <w:lang w:val="en-US"/>
        </w:rPr>
        <w:t>ious meta-analyses</w:t>
      </w:r>
      <w:r w:rsidR="00AC2785">
        <w:rPr>
          <w:noProof/>
          <w:lang w:val="en-US"/>
        </w:rPr>
        <w:t>, significant heterogen</w:t>
      </w:r>
      <w:r w:rsidR="00223D67">
        <w:rPr>
          <w:noProof/>
          <w:lang w:val="en-US"/>
        </w:rPr>
        <w:t xml:space="preserve">eity was present across </w:t>
      </w:r>
      <w:r w:rsidR="00223D67" w:rsidRPr="00AA31F6">
        <w:rPr>
          <w:noProof/>
          <w:lang w:val="en-US"/>
        </w:rPr>
        <w:t xml:space="preserve">studies </w:t>
      </w:r>
      <w:r w:rsidR="00AC2785" w:rsidRPr="00AA31F6">
        <w:rPr>
          <w:noProof/>
          <w:lang w:val="en-US"/>
        </w:rPr>
        <w:t>(</w:t>
      </w:r>
      <w:r w:rsidR="00113DA8" w:rsidRPr="00AA31F6">
        <w:rPr>
          <w:i/>
          <w:noProof/>
          <w:lang w:val="en-US"/>
        </w:rPr>
        <w:t xml:space="preserve">Qs </w:t>
      </w:r>
      <w:r w:rsidR="00AA31F6" w:rsidRPr="00AA31F6">
        <w:rPr>
          <w:noProof/>
          <w:lang w:val="en-US"/>
        </w:rPr>
        <w:t>= 118.75</w:t>
      </w:r>
      <w:r w:rsidR="00223D67" w:rsidRPr="00AA31F6">
        <w:rPr>
          <w:noProof/>
          <w:lang w:val="en-US"/>
        </w:rPr>
        <w:t xml:space="preserve">, </w:t>
      </w:r>
      <w:r w:rsidR="00113DA8" w:rsidRPr="00AA31F6">
        <w:rPr>
          <w:i/>
          <w:noProof/>
          <w:lang w:val="en-US"/>
        </w:rPr>
        <w:t>p</w:t>
      </w:r>
      <w:r w:rsidR="00113DA8" w:rsidRPr="00AA31F6">
        <w:rPr>
          <w:noProof/>
          <w:lang w:val="en-US"/>
        </w:rPr>
        <w:t xml:space="preserve"> &lt; .001</w:t>
      </w:r>
      <w:r w:rsidR="00AC2785" w:rsidRPr="00AA31F6">
        <w:rPr>
          <w:noProof/>
          <w:lang w:val="en-US"/>
        </w:rPr>
        <w:t xml:space="preserve">). </w:t>
      </w:r>
      <w:r w:rsidRPr="00AA31F6">
        <w:rPr>
          <w:noProof/>
          <w:lang w:val="en-US"/>
        </w:rPr>
        <w:t>Over</w:t>
      </w:r>
      <w:r>
        <w:rPr>
          <w:noProof/>
          <w:lang w:val="en-US"/>
        </w:rPr>
        <w:t xml:space="preserve"> an average follow up time </w:t>
      </w:r>
      <w:r w:rsidRPr="00F33599">
        <w:rPr>
          <w:noProof/>
          <w:lang w:val="en-US"/>
        </w:rPr>
        <w:t xml:space="preserve">of </w:t>
      </w:r>
      <w:r w:rsidR="0066298B" w:rsidRPr="00F33599">
        <w:rPr>
          <w:noProof/>
          <w:lang w:val="en-US"/>
        </w:rPr>
        <w:t xml:space="preserve">76.2 </w:t>
      </w:r>
      <w:r w:rsidR="007616B9">
        <w:rPr>
          <w:noProof/>
          <w:lang w:val="en-US"/>
        </w:rPr>
        <w:t xml:space="preserve">months </w:t>
      </w:r>
      <w:r w:rsidR="0066298B" w:rsidRPr="00F33599">
        <w:rPr>
          <w:noProof/>
          <w:lang w:val="en-US"/>
        </w:rPr>
        <w:t>(SD = 34.2)</w:t>
      </w:r>
      <w:r>
        <w:rPr>
          <w:noProof/>
          <w:lang w:val="en-US"/>
        </w:rPr>
        <w:t xml:space="preserve">, </w:t>
      </w:r>
      <w:r w:rsidR="00DE697D">
        <w:t>sexual recidivism was 9.</w:t>
      </w:r>
      <w:r w:rsidR="0023167B">
        <w:t>5</w:t>
      </w:r>
      <w:r>
        <w:t xml:space="preserve">% for </w:t>
      </w:r>
      <w:r w:rsidR="0055283E">
        <w:t>treated</w:t>
      </w:r>
      <w:r>
        <w:t xml:space="preserve"> </w:t>
      </w:r>
      <w:r w:rsidR="00DE697D">
        <w:t>and 14.</w:t>
      </w:r>
      <w:r w:rsidR="0023167B">
        <w:t>1</w:t>
      </w:r>
      <w:r w:rsidR="00DE697D">
        <w:t xml:space="preserve">% for </w:t>
      </w:r>
      <w:r w:rsidR="0055283E">
        <w:t>untreated individuals</w:t>
      </w:r>
      <w:r w:rsidR="00E566D0">
        <w:t xml:space="preserve"> </w:t>
      </w:r>
      <w:r>
        <w:t>(un</w:t>
      </w:r>
      <w:r w:rsidR="0055283E">
        <w:t>weighted means). This represents</w:t>
      </w:r>
      <w:r>
        <w:t xml:space="preserve"> an absolute decr</w:t>
      </w:r>
      <w:r w:rsidR="004205AA">
        <w:t>ease</w:t>
      </w:r>
      <w:r w:rsidR="00F017BF">
        <w:t xml:space="preserve"> in </w:t>
      </w:r>
      <w:proofErr w:type="gramStart"/>
      <w:r w:rsidR="00F017BF">
        <w:t xml:space="preserve">recidivism </w:t>
      </w:r>
      <w:r w:rsidR="004205AA">
        <w:t xml:space="preserve"> </w:t>
      </w:r>
      <w:r>
        <w:t>of</w:t>
      </w:r>
      <w:proofErr w:type="gramEnd"/>
      <w:r>
        <w:t xml:space="preserve"> 4.</w:t>
      </w:r>
      <w:r w:rsidR="0023167B">
        <w:t>6</w:t>
      </w:r>
      <w:r>
        <w:t>% and a relative decrease of 3</w:t>
      </w:r>
      <w:r w:rsidR="0023167B">
        <w:t>2</w:t>
      </w:r>
      <w:r>
        <w:t xml:space="preserve">.6%. </w:t>
      </w:r>
      <w:r w:rsidR="00C42297">
        <w:t xml:space="preserve">While </w:t>
      </w:r>
      <w:r w:rsidR="00E10815">
        <w:t>the Mews et al. (2017</w:t>
      </w:r>
      <w:r w:rsidR="00C42297">
        <w:t>) evaluation had a limited effect on the random effects model, it impacted the fixed effect model, which maintained significant, but smaller</w:t>
      </w:r>
      <w:r w:rsidR="00705F66">
        <w:t>,</w:t>
      </w:r>
      <w:r w:rsidR="00C42297">
        <w:t xml:space="preserve"> associations with decreased sexual recidivism. </w:t>
      </w:r>
      <w:r w:rsidR="004205AA">
        <w:t>W</w:t>
      </w:r>
      <w:r w:rsidR="007100A7">
        <w:t xml:space="preserve">e limit our </w:t>
      </w:r>
      <w:r w:rsidR="00B73BB2">
        <w:t xml:space="preserve">moderator </w:t>
      </w:r>
      <w:r w:rsidR="007100A7">
        <w:t>commentary below to key findings</w:t>
      </w:r>
      <w:r w:rsidR="00C31A8F">
        <w:t xml:space="preserve">. </w:t>
      </w:r>
    </w:p>
    <w:p w14:paraId="3541823B" w14:textId="179609B4" w:rsidR="00B73BB2" w:rsidRDefault="00B73BB2" w:rsidP="00810BEB">
      <w:pPr>
        <w:spacing w:line="480" w:lineRule="auto"/>
        <w:jc w:val="center"/>
      </w:pPr>
      <w:r>
        <w:lastRenderedPageBreak/>
        <w:t>[Table 2 Here]</w:t>
      </w:r>
    </w:p>
    <w:p w14:paraId="1F0161C8" w14:textId="5CABB6FA" w:rsidR="00CB3641" w:rsidRPr="005C56BB" w:rsidRDefault="006D5A75" w:rsidP="005C56BB">
      <w:pPr>
        <w:spacing w:line="480" w:lineRule="auto"/>
        <w:ind w:firstLine="720"/>
        <w:rPr>
          <w:b/>
        </w:rPr>
      </w:pPr>
      <w:r>
        <w:rPr>
          <w:b/>
        </w:rPr>
        <w:t xml:space="preserve">Staff </w:t>
      </w:r>
      <w:r w:rsidR="007563D4">
        <w:rPr>
          <w:b/>
        </w:rPr>
        <w:t>m</w:t>
      </w:r>
      <w:r w:rsidR="007563D4" w:rsidRPr="007563D4">
        <w:rPr>
          <w:b/>
        </w:rPr>
        <w:t>oderators</w:t>
      </w:r>
      <w:r w:rsidR="005C56BB">
        <w:rPr>
          <w:b/>
        </w:rPr>
        <w:t xml:space="preserve">. </w:t>
      </w:r>
      <w:r w:rsidR="00516E19">
        <w:rPr>
          <w:noProof/>
          <w:lang w:val="en-US"/>
        </w:rPr>
        <w:t>T</w:t>
      </w:r>
      <w:r w:rsidR="0055283E">
        <w:rPr>
          <w:noProof/>
          <w:lang w:val="en-US"/>
        </w:rPr>
        <w:t>reatment was most</w:t>
      </w:r>
      <w:r w:rsidR="00E87E39">
        <w:rPr>
          <w:noProof/>
          <w:lang w:val="en-US"/>
        </w:rPr>
        <w:t xml:space="preserve"> effective in reducing sexual recid</w:t>
      </w:r>
      <w:r w:rsidR="007100A7">
        <w:rPr>
          <w:noProof/>
          <w:lang w:val="en-US"/>
        </w:rPr>
        <w:t>i</w:t>
      </w:r>
      <w:r w:rsidR="00E87E39">
        <w:rPr>
          <w:noProof/>
          <w:lang w:val="en-US"/>
        </w:rPr>
        <w:t xml:space="preserve">vism when </w:t>
      </w:r>
      <w:r w:rsidR="00CB3641">
        <w:rPr>
          <w:noProof/>
          <w:lang w:val="en-US"/>
        </w:rPr>
        <w:t xml:space="preserve">a </w:t>
      </w:r>
      <w:r w:rsidR="0038317A">
        <w:rPr>
          <w:noProof/>
          <w:lang w:val="en-US"/>
        </w:rPr>
        <w:t xml:space="preserve">qualified </w:t>
      </w:r>
      <w:r w:rsidR="00CB3641">
        <w:rPr>
          <w:noProof/>
          <w:lang w:val="en-US"/>
        </w:rPr>
        <w:t>licensed psychologist was consist</w:t>
      </w:r>
      <w:r w:rsidR="008E67BA">
        <w:rPr>
          <w:noProof/>
          <w:lang w:val="en-US"/>
        </w:rPr>
        <w:t>e</w:t>
      </w:r>
      <w:r w:rsidR="00CB3641">
        <w:rPr>
          <w:noProof/>
          <w:lang w:val="en-US"/>
        </w:rPr>
        <w:t xml:space="preserve">ntly present in </w:t>
      </w:r>
      <w:r w:rsidR="00D16810">
        <w:rPr>
          <w:noProof/>
          <w:lang w:val="en-US"/>
        </w:rPr>
        <w:t xml:space="preserve">treatment </w:t>
      </w:r>
      <w:r w:rsidR="0055283E">
        <w:rPr>
          <w:noProof/>
          <w:lang w:val="en-US"/>
        </w:rPr>
        <w:t>(v</w:t>
      </w:r>
      <w:r w:rsidR="008139ED">
        <w:rPr>
          <w:noProof/>
          <w:lang w:val="en-US"/>
        </w:rPr>
        <w:t>s</w:t>
      </w:r>
      <w:r w:rsidR="004E196F">
        <w:rPr>
          <w:noProof/>
          <w:lang w:val="en-US"/>
        </w:rPr>
        <w:t>.</w:t>
      </w:r>
      <w:r w:rsidR="008139ED">
        <w:rPr>
          <w:noProof/>
          <w:lang w:val="en-US"/>
        </w:rPr>
        <w:t xml:space="preserve"> </w:t>
      </w:r>
      <w:r w:rsidR="00CB3641">
        <w:rPr>
          <w:noProof/>
          <w:lang w:val="en-US"/>
        </w:rPr>
        <w:t xml:space="preserve">inconsistently </w:t>
      </w:r>
      <w:r w:rsidR="00CB3641" w:rsidRPr="00AA31F6">
        <w:rPr>
          <w:noProof/>
          <w:lang w:val="en-US"/>
        </w:rPr>
        <w:t>present</w:t>
      </w:r>
      <w:r w:rsidR="007135D7" w:rsidRPr="00AA31F6">
        <w:rPr>
          <w:noProof/>
          <w:lang w:val="en-US"/>
        </w:rPr>
        <w:t>, unknown</w:t>
      </w:r>
      <w:r w:rsidR="00D16810">
        <w:rPr>
          <w:noProof/>
          <w:lang w:val="en-US"/>
        </w:rPr>
        <w:t>, or not present at all</w:t>
      </w:r>
      <w:r w:rsidR="008139ED">
        <w:rPr>
          <w:noProof/>
          <w:lang w:val="en-US"/>
        </w:rPr>
        <w:t>)</w:t>
      </w:r>
      <w:r w:rsidR="007135D7" w:rsidRPr="00AA31F6">
        <w:rPr>
          <w:noProof/>
          <w:lang w:val="en-US"/>
        </w:rPr>
        <w:t>. This</w:t>
      </w:r>
      <w:r w:rsidR="007135D7">
        <w:rPr>
          <w:noProof/>
          <w:lang w:val="en-US"/>
        </w:rPr>
        <w:t xml:space="preserve"> effect </w:t>
      </w:r>
      <w:r w:rsidR="003D554F">
        <w:rPr>
          <w:noProof/>
          <w:lang w:val="en-US"/>
        </w:rPr>
        <w:t>remained</w:t>
      </w:r>
      <w:r w:rsidR="007135D7">
        <w:rPr>
          <w:noProof/>
          <w:lang w:val="en-US"/>
        </w:rPr>
        <w:t xml:space="preserve"> </w:t>
      </w:r>
      <w:r w:rsidR="00D16810">
        <w:rPr>
          <w:noProof/>
          <w:lang w:val="en-US"/>
        </w:rPr>
        <w:t xml:space="preserve">when </w:t>
      </w:r>
      <w:r w:rsidR="00E10815">
        <w:rPr>
          <w:noProof/>
          <w:lang w:val="en-US"/>
        </w:rPr>
        <w:t>Mews et al. (2017</w:t>
      </w:r>
      <w:r w:rsidR="007135D7">
        <w:rPr>
          <w:noProof/>
          <w:lang w:val="en-US"/>
        </w:rPr>
        <w:t>)</w:t>
      </w:r>
      <w:r w:rsidR="003D554F">
        <w:rPr>
          <w:noProof/>
          <w:lang w:val="en-US"/>
        </w:rPr>
        <w:t xml:space="preserve"> was</w:t>
      </w:r>
      <w:r w:rsidR="00833532">
        <w:rPr>
          <w:noProof/>
          <w:lang w:val="en-US"/>
        </w:rPr>
        <w:t xml:space="preserve"> included</w:t>
      </w:r>
      <w:r w:rsidR="00B73BB2">
        <w:rPr>
          <w:noProof/>
          <w:lang w:val="en-US"/>
        </w:rPr>
        <w:t xml:space="preserve">. </w:t>
      </w:r>
      <w:r w:rsidR="003D554F">
        <w:rPr>
          <w:noProof/>
          <w:lang w:val="en-US"/>
        </w:rPr>
        <w:t xml:space="preserve">Receiving supervision from other staff when facilitating treatment also </w:t>
      </w:r>
      <w:r w:rsidR="00D16810">
        <w:rPr>
          <w:noProof/>
          <w:lang w:val="en-US"/>
        </w:rPr>
        <w:t xml:space="preserve">led to better </w:t>
      </w:r>
      <w:r w:rsidR="00145E09">
        <w:rPr>
          <w:noProof/>
          <w:lang w:val="en-US"/>
        </w:rPr>
        <w:t>reductions in</w:t>
      </w:r>
      <w:r w:rsidR="00EC42D8">
        <w:rPr>
          <w:noProof/>
          <w:lang w:val="en-US"/>
        </w:rPr>
        <w:t xml:space="preserve"> </w:t>
      </w:r>
      <w:r w:rsidR="003D554F">
        <w:rPr>
          <w:noProof/>
          <w:lang w:val="en-US"/>
        </w:rPr>
        <w:t xml:space="preserve">sexual </w:t>
      </w:r>
      <w:r w:rsidR="00D16810">
        <w:rPr>
          <w:noProof/>
          <w:lang w:val="en-US"/>
        </w:rPr>
        <w:t>redivism</w:t>
      </w:r>
      <w:r w:rsidR="003D554F" w:rsidRPr="00AA31F6">
        <w:rPr>
          <w:noProof/>
          <w:lang w:val="en-US"/>
        </w:rPr>
        <w:t xml:space="preserve"> relative to supervision not</w:t>
      </w:r>
      <w:r w:rsidR="00C31A8F" w:rsidRPr="00AA31F6">
        <w:rPr>
          <w:noProof/>
          <w:lang w:val="en-US"/>
        </w:rPr>
        <w:t xml:space="preserve"> being provided or its provision being</w:t>
      </w:r>
      <w:r w:rsidR="00C31A8F">
        <w:rPr>
          <w:noProof/>
          <w:lang w:val="en-US"/>
        </w:rPr>
        <w:t xml:space="preserve"> </w:t>
      </w:r>
      <w:r w:rsidR="00D16810">
        <w:rPr>
          <w:noProof/>
          <w:lang w:val="en-US"/>
        </w:rPr>
        <w:t>unknown</w:t>
      </w:r>
      <w:r w:rsidR="003D554F" w:rsidRPr="00AA31F6">
        <w:rPr>
          <w:noProof/>
          <w:lang w:val="en-US"/>
        </w:rPr>
        <w:t xml:space="preserve">. </w:t>
      </w:r>
      <w:r w:rsidR="0055283E">
        <w:rPr>
          <w:noProof/>
          <w:lang w:val="en-US"/>
        </w:rPr>
        <w:t>T</w:t>
      </w:r>
      <w:r w:rsidR="005B48C3" w:rsidRPr="00AA31F6">
        <w:rPr>
          <w:noProof/>
          <w:lang w:val="en-US"/>
        </w:rPr>
        <w:t>his</w:t>
      </w:r>
      <w:r w:rsidR="0055283E">
        <w:rPr>
          <w:noProof/>
          <w:lang w:val="en-US"/>
        </w:rPr>
        <w:t xml:space="preserve"> effect </w:t>
      </w:r>
      <w:r w:rsidR="00B73BB2">
        <w:rPr>
          <w:noProof/>
          <w:lang w:val="en-US"/>
        </w:rPr>
        <w:t xml:space="preserve">remained when </w:t>
      </w:r>
      <w:r w:rsidR="00E566D0">
        <w:rPr>
          <w:noProof/>
          <w:lang w:val="en-US"/>
        </w:rPr>
        <w:t>Mews et al.</w:t>
      </w:r>
      <w:r w:rsidR="00A20D9B">
        <w:rPr>
          <w:noProof/>
          <w:lang w:val="en-US"/>
        </w:rPr>
        <w:t xml:space="preserve"> </w:t>
      </w:r>
      <w:r w:rsidR="00B73BB2">
        <w:rPr>
          <w:noProof/>
          <w:lang w:val="en-US"/>
        </w:rPr>
        <w:t xml:space="preserve">was included </w:t>
      </w:r>
      <w:r w:rsidR="00E566D0">
        <w:rPr>
          <w:noProof/>
          <w:lang w:val="en-US"/>
        </w:rPr>
        <w:t xml:space="preserve">in the </w:t>
      </w:r>
      <w:r w:rsidR="005B48C3">
        <w:rPr>
          <w:noProof/>
          <w:lang w:val="en-US"/>
        </w:rPr>
        <w:t>rand</w:t>
      </w:r>
      <w:r w:rsidR="00A151C6">
        <w:rPr>
          <w:noProof/>
          <w:lang w:val="en-US"/>
        </w:rPr>
        <w:t xml:space="preserve">om effects model but reduced </w:t>
      </w:r>
      <w:r w:rsidR="00B73BB2">
        <w:rPr>
          <w:noProof/>
          <w:lang w:val="en-US"/>
        </w:rPr>
        <w:t>in</w:t>
      </w:r>
      <w:r w:rsidR="00E566D0">
        <w:rPr>
          <w:noProof/>
          <w:lang w:val="en-US"/>
        </w:rPr>
        <w:t xml:space="preserve"> </w:t>
      </w:r>
      <w:r w:rsidR="00EC42D8">
        <w:rPr>
          <w:noProof/>
          <w:lang w:val="en-US"/>
        </w:rPr>
        <w:t xml:space="preserve">the </w:t>
      </w:r>
      <w:r w:rsidR="005B48C3">
        <w:rPr>
          <w:noProof/>
          <w:lang w:val="en-US"/>
        </w:rPr>
        <w:t xml:space="preserve">fixed effects model. </w:t>
      </w:r>
      <w:r w:rsidR="003A54B4">
        <w:rPr>
          <w:noProof/>
          <w:lang w:val="en-US"/>
        </w:rPr>
        <w:t xml:space="preserve">Supervision </w:t>
      </w:r>
      <w:r w:rsidR="003A54B4" w:rsidRPr="00145E09">
        <w:rPr>
          <w:noProof/>
          <w:lang w:val="en-US"/>
        </w:rPr>
        <w:t xml:space="preserve">provided by psychologists held </w:t>
      </w:r>
      <w:r w:rsidR="00DF5F2B">
        <w:rPr>
          <w:noProof/>
          <w:lang w:val="en-US"/>
        </w:rPr>
        <w:t xml:space="preserve">the best </w:t>
      </w:r>
      <w:r w:rsidR="003A54B4" w:rsidRPr="00145E09">
        <w:rPr>
          <w:noProof/>
          <w:lang w:val="en-US"/>
        </w:rPr>
        <w:t>association</w:t>
      </w:r>
      <w:r w:rsidR="00DF5F2B">
        <w:rPr>
          <w:noProof/>
          <w:lang w:val="en-US"/>
        </w:rPr>
        <w:t>s</w:t>
      </w:r>
      <w:r w:rsidR="003A54B4" w:rsidRPr="00145E09">
        <w:rPr>
          <w:noProof/>
          <w:lang w:val="en-US"/>
        </w:rPr>
        <w:t xml:space="preserve"> with reduced sexual </w:t>
      </w:r>
      <w:r w:rsidR="00D16810">
        <w:rPr>
          <w:noProof/>
          <w:lang w:val="en-US"/>
        </w:rPr>
        <w:t>recidivism</w:t>
      </w:r>
      <w:r w:rsidR="00AA31F6">
        <w:rPr>
          <w:noProof/>
          <w:lang w:val="en-US"/>
        </w:rPr>
        <w:t xml:space="preserve">. A </w:t>
      </w:r>
      <w:r w:rsidR="007100A7" w:rsidRPr="007100A7">
        <w:rPr>
          <w:i/>
          <w:noProof/>
          <w:lang w:val="en-US"/>
        </w:rPr>
        <w:t>k</w:t>
      </w:r>
      <w:r w:rsidR="00AA31F6">
        <w:rPr>
          <w:i/>
          <w:noProof/>
          <w:lang w:val="en-US"/>
        </w:rPr>
        <w:t xml:space="preserve"> </w:t>
      </w:r>
      <w:r w:rsidR="00AA31F6">
        <w:rPr>
          <w:noProof/>
          <w:lang w:val="en-US"/>
        </w:rPr>
        <w:t>of 1 for non-psychologist provision</w:t>
      </w:r>
      <w:r w:rsidR="007100A7" w:rsidRPr="007100A7">
        <w:rPr>
          <w:i/>
          <w:noProof/>
          <w:lang w:val="en-US"/>
        </w:rPr>
        <w:t xml:space="preserve"> </w:t>
      </w:r>
      <w:r w:rsidR="00D16810">
        <w:rPr>
          <w:noProof/>
          <w:lang w:val="en-US"/>
        </w:rPr>
        <w:t xml:space="preserve">made it impossible </w:t>
      </w:r>
      <w:r w:rsidR="00DF5F2B">
        <w:rPr>
          <w:noProof/>
          <w:lang w:val="en-US"/>
        </w:rPr>
        <w:t xml:space="preserve">to draw adequate comparisons. </w:t>
      </w:r>
      <w:r w:rsidR="0055283E">
        <w:rPr>
          <w:noProof/>
          <w:lang w:val="en-US"/>
        </w:rPr>
        <w:t>However, provision by both psychologists and non psycholog</w:t>
      </w:r>
      <w:r w:rsidR="0038317A">
        <w:rPr>
          <w:noProof/>
          <w:lang w:val="en-US"/>
        </w:rPr>
        <w:t>i</w:t>
      </w:r>
      <w:r w:rsidR="0055283E">
        <w:rPr>
          <w:noProof/>
          <w:lang w:val="en-US"/>
        </w:rPr>
        <w:t>sts</w:t>
      </w:r>
      <w:r w:rsidR="00B73BB2">
        <w:rPr>
          <w:noProof/>
          <w:lang w:val="en-US"/>
        </w:rPr>
        <w:t xml:space="preserve"> appeared less effective (random e</w:t>
      </w:r>
      <w:r w:rsidR="00516E19">
        <w:rPr>
          <w:noProof/>
          <w:lang w:val="en-US"/>
        </w:rPr>
        <w:t>ffects</w:t>
      </w:r>
      <w:r w:rsidR="00B73BB2">
        <w:rPr>
          <w:noProof/>
          <w:lang w:val="en-US"/>
        </w:rPr>
        <w:t xml:space="preserve"> model) or not effective (fixed e</w:t>
      </w:r>
      <w:r w:rsidR="00516E19">
        <w:rPr>
          <w:noProof/>
          <w:lang w:val="en-US"/>
        </w:rPr>
        <w:t>ffects</w:t>
      </w:r>
      <w:r w:rsidR="00B73BB2">
        <w:rPr>
          <w:noProof/>
          <w:lang w:val="en-US"/>
        </w:rPr>
        <w:t xml:space="preserve"> model</w:t>
      </w:r>
      <w:r w:rsidR="00516E19">
        <w:rPr>
          <w:noProof/>
          <w:lang w:val="en-US"/>
        </w:rPr>
        <w:t>).</w:t>
      </w:r>
    </w:p>
    <w:p w14:paraId="127AB3F4" w14:textId="11C6EFA4" w:rsidR="00601929" w:rsidRPr="005C56BB" w:rsidRDefault="00EE1BE8" w:rsidP="005C56BB">
      <w:pPr>
        <w:spacing w:line="480" w:lineRule="auto"/>
        <w:ind w:firstLine="720"/>
        <w:rPr>
          <w:b/>
          <w:noProof/>
          <w:lang w:val="en-US"/>
        </w:rPr>
      </w:pPr>
      <w:r w:rsidRPr="00EE1BE8">
        <w:rPr>
          <w:b/>
          <w:noProof/>
          <w:lang w:val="en-US"/>
        </w:rPr>
        <w:t>Treatment program moderators</w:t>
      </w:r>
      <w:r w:rsidR="005C56BB">
        <w:rPr>
          <w:b/>
          <w:noProof/>
          <w:lang w:val="en-US"/>
        </w:rPr>
        <w:t xml:space="preserve">. </w:t>
      </w:r>
      <w:r w:rsidR="00EC42D8">
        <w:rPr>
          <w:noProof/>
          <w:lang w:val="en-US"/>
        </w:rPr>
        <w:t xml:space="preserve">All </w:t>
      </w:r>
      <w:r w:rsidR="008139ED">
        <w:rPr>
          <w:noProof/>
          <w:lang w:val="en-US"/>
        </w:rPr>
        <w:t>sexual offense</w:t>
      </w:r>
      <w:r w:rsidR="00C33180">
        <w:rPr>
          <w:noProof/>
          <w:lang w:val="en-US"/>
        </w:rPr>
        <w:t xml:space="preserve"> </w:t>
      </w:r>
      <w:r w:rsidR="007100A7">
        <w:rPr>
          <w:noProof/>
          <w:lang w:val="en-US"/>
        </w:rPr>
        <w:t xml:space="preserve">treatment </w:t>
      </w:r>
      <w:r w:rsidR="00C33180">
        <w:rPr>
          <w:noProof/>
          <w:lang w:val="en-US"/>
        </w:rPr>
        <w:t xml:space="preserve">was CBT. </w:t>
      </w:r>
      <w:r w:rsidR="00B73BB2">
        <w:rPr>
          <w:noProof/>
          <w:lang w:val="en-US"/>
        </w:rPr>
        <w:t>T</w:t>
      </w:r>
      <w:r w:rsidR="00B73BB2" w:rsidRPr="00AA31F6">
        <w:rPr>
          <w:noProof/>
          <w:lang w:val="en-US"/>
        </w:rPr>
        <w:t xml:space="preserve">here were </w:t>
      </w:r>
      <w:r w:rsidR="008E67BA">
        <w:rPr>
          <w:noProof/>
          <w:lang w:val="en-US"/>
        </w:rPr>
        <w:t>larger</w:t>
      </w:r>
      <w:r w:rsidR="008E67BA" w:rsidRPr="00AA31F6">
        <w:rPr>
          <w:noProof/>
          <w:lang w:val="en-US"/>
        </w:rPr>
        <w:t xml:space="preserve"> </w:t>
      </w:r>
      <w:r w:rsidR="00B73BB2" w:rsidRPr="00AA31F6">
        <w:rPr>
          <w:noProof/>
          <w:lang w:val="en-US"/>
        </w:rPr>
        <w:t xml:space="preserve">reductions in sexual recidivism </w:t>
      </w:r>
      <w:r w:rsidR="00B73BB2">
        <w:rPr>
          <w:noProof/>
          <w:lang w:val="en-US"/>
        </w:rPr>
        <w:t>w</w:t>
      </w:r>
      <w:r w:rsidR="00347BC3">
        <w:rPr>
          <w:noProof/>
          <w:lang w:val="en-US"/>
        </w:rPr>
        <w:t xml:space="preserve">hen </w:t>
      </w:r>
      <w:r w:rsidR="00E87E39">
        <w:rPr>
          <w:noProof/>
          <w:lang w:val="en-US"/>
        </w:rPr>
        <w:t xml:space="preserve">treatment </w:t>
      </w:r>
      <w:r w:rsidR="00E566D0">
        <w:rPr>
          <w:noProof/>
          <w:lang w:val="en-US"/>
        </w:rPr>
        <w:t xml:space="preserve">service </w:t>
      </w:r>
      <w:r w:rsidR="00E87E39">
        <w:rPr>
          <w:noProof/>
          <w:lang w:val="en-US"/>
        </w:rPr>
        <w:t xml:space="preserve">quality was rated as promising or most </w:t>
      </w:r>
      <w:r w:rsidR="00E87E39" w:rsidRPr="00AA31F6">
        <w:rPr>
          <w:noProof/>
          <w:lang w:val="en-US"/>
        </w:rPr>
        <w:t>promising</w:t>
      </w:r>
      <w:r w:rsidR="00DF5F2B" w:rsidRPr="00AA31F6">
        <w:rPr>
          <w:noProof/>
          <w:lang w:val="en-US"/>
        </w:rPr>
        <w:t xml:space="preserve"> </w:t>
      </w:r>
      <w:r w:rsidR="00E566D0" w:rsidRPr="00AA31F6">
        <w:rPr>
          <w:noProof/>
          <w:lang w:val="en-US"/>
        </w:rPr>
        <w:t>relative to weaker services</w:t>
      </w:r>
      <w:r w:rsidR="00CB3641" w:rsidRPr="00AA31F6">
        <w:rPr>
          <w:noProof/>
          <w:lang w:val="en-US"/>
        </w:rPr>
        <w:t xml:space="preserve">. </w:t>
      </w:r>
      <w:r w:rsidR="003F11CB" w:rsidRPr="00AA31F6">
        <w:rPr>
          <w:noProof/>
          <w:lang w:val="en-US"/>
        </w:rPr>
        <w:t>The</w:t>
      </w:r>
      <w:r w:rsidR="003F11CB">
        <w:rPr>
          <w:noProof/>
          <w:lang w:val="en-US"/>
        </w:rPr>
        <w:t xml:space="preserve"> fixed effect for most promising </w:t>
      </w:r>
      <w:r w:rsidR="003F11CB" w:rsidRPr="00AA31F6">
        <w:rPr>
          <w:noProof/>
          <w:lang w:val="en-US"/>
        </w:rPr>
        <w:t>programs (OR = 1.09) was</w:t>
      </w:r>
      <w:r w:rsidR="003F11CB">
        <w:rPr>
          <w:noProof/>
          <w:lang w:val="en-US"/>
        </w:rPr>
        <w:t xml:space="preserve"> driven by the single large sample study of Mews et al. (2017). </w:t>
      </w:r>
      <w:r w:rsidR="00601929">
        <w:rPr>
          <w:noProof/>
          <w:lang w:val="en-US"/>
        </w:rPr>
        <w:t>The association between program intensity and outcome was n</w:t>
      </w:r>
      <w:r w:rsidR="007100A7">
        <w:rPr>
          <w:noProof/>
          <w:lang w:val="en-US"/>
        </w:rPr>
        <w:t>ot uniform</w:t>
      </w:r>
      <w:r w:rsidR="008E67BA">
        <w:rPr>
          <w:noProof/>
          <w:lang w:val="en-US"/>
        </w:rPr>
        <w:t>, with t</w:t>
      </w:r>
      <w:r w:rsidR="00601929">
        <w:rPr>
          <w:noProof/>
          <w:lang w:val="en-US"/>
        </w:rPr>
        <w:t xml:space="preserve">reatment effects </w:t>
      </w:r>
      <w:r w:rsidR="007100A7">
        <w:rPr>
          <w:noProof/>
          <w:lang w:val="en-US"/>
        </w:rPr>
        <w:t xml:space="preserve">generally </w:t>
      </w:r>
      <w:r w:rsidR="00601929">
        <w:rPr>
          <w:noProof/>
          <w:lang w:val="en-US"/>
        </w:rPr>
        <w:t>observed across programs of various lengths</w:t>
      </w:r>
      <w:r w:rsidR="008E67BA">
        <w:rPr>
          <w:noProof/>
          <w:lang w:val="en-US"/>
        </w:rPr>
        <w:t>,</w:t>
      </w:r>
      <w:r w:rsidR="00601929">
        <w:rPr>
          <w:noProof/>
          <w:lang w:val="en-US"/>
        </w:rPr>
        <w:t xml:space="preserve"> </w:t>
      </w:r>
      <w:r w:rsidR="008E67BA">
        <w:rPr>
          <w:noProof/>
          <w:lang w:val="en-US"/>
        </w:rPr>
        <w:t xml:space="preserve">although </w:t>
      </w:r>
      <w:r w:rsidR="00601929">
        <w:rPr>
          <w:noProof/>
          <w:lang w:val="en-US"/>
        </w:rPr>
        <w:t>100-200 hour programs (wi</w:t>
      </w:r>
      <w:r w:rsidR="00A20D9B">
        <w:rPr>
          <w:noProof/>
          <w:lang w:val="en-US"/>
        </w:rPr>
        <w:t>th and without Mews et al.</w:t>
      </w:r>
      <w:r w:rsidR="00601929">
        <w:rPr>
          <w:noProof/>
          <w:lang w:val="en-US"/>
        </w:rPr>
        <w:t>) generat</w:t>
      </w:r>
      <w:r w:rsidR="008E67BA">
        <w:rPr>
          <w:noProof/>
          <w:lang w:val="en-US"/>
        </w:rPr>
        <w:t>ed</w:t>
      </w:r>
      <w:r w:rsidR="00601929">
        <w:rPr>
          <w:noProof/>
          <w:lang w:val="en-US"/>
        </w:rPr>
        <w:t xml:space="preserve"> smaller effects. </w:t>
      </w:r>
      <w:r w:rsidR="007563D4">
        <w:rPr>
          <w:noProof/>
          <w:lang w:val="en-US"/>
        </w:rPr>
        <w:t xml:space="preserve">Treatment </w:t>
      </w:r>
      <w:r w:rsidR="00A25C5E">
        <w:rPr>
          <w:noProof/>
          <w:lang w:val="en-US"/>
        </w:rPr>
        <w:t xml:space="preserve">across </w:t>
      </w:r>
      <w:r w:rsidR="007563D4">
        <w:rPr>
          <w:noProof/>
          <w:lang w:val="en-US"/>
        </w:rPr>
        <w:t xml:space="preserve">institutions and </w:t>
      </w:r>
      <w:r w:rsidR="00A25C5E">
        <w:rPr>
          <w:noProof/>
          <w:lang w:val="en-US"/>
        </w:rPr>
        <w:t xml:space="preserve">the </w:t>
      </w:r>
      <w:r w:rsidR="007563D4">
        <w:rPr>
          <w:noProof/>
          <w:lang w:val="en-US"/>
        </w:rPr>
        <w:t xml:space="preserve">community </w:t>
      </w:r>
      <w:r w:rsidR="00A25C5E">
        <w:rPr>
          <w:noProof/>
          <w:lang w:val="en-US"/>
        </w:rPr>
        <w:t>produced comparable</w:t>
      </w:r>
      <w:r w:rsidR="007563D4">
        <w:rPr>
          <w:noProof/>
          <w:lang w:val="en-US"/>
        </w:rPr>
        <w:t xml:space="preserve"> </w:t>
      </w:r>
      <w:r w:rsidR="00E46843">
        <w:rPr>
          <w:noProof/>
          <w:lang w:val="en-US"/>
        </w:rPr>
        <w:t>sexual recidivism</w:t>
      </w:r>
      <w:r w:rsidR="00A25C5E">
        <w:rPr>
          <w:noProof/>
          <w:lang w:val="en-US"/>
        </w:rPr>
        <w:t xml:space="preserve"> reductions</w:t>
      </w:r>
      <w:r w:rsidR="00E46843">
        <w:rPr>
          <w:noProof/>
          <w:lang w:val="en-US"/>
        </w:rPr>
        <w:t xml:space="preserve">. When Mews et </w:t>
      </w:r>
      <w:r w:rsidR="001620B0">
        <w:rPr>
          <w:noProof/>
          <w:lang w:val="en-US"/>
        </w:rPr>
        <w:t xml:space="preserve">al. </w:t>
      </w:r>
      <w:r w:rsidR="00E46843">
        <w:rPr>
          <w:noProof/>
          <w:lang w:val="en-US"/>
        </w:rPr>
        <w:t>was included within in</w:t>
      </w:r>
      <w:r w:rsidR="00A25C5E">
        <w:rPr>
          <w:noProof/>
          <w:lang w:val="en-US"/>
        </w:rPr>
        <w:t>stitutional settings</w:t>
      </w:r>
      <w:r w:rsidR="00E46843">
        <w:rPr>
          <w:noProof/>
          <w:lang w:val="en-US"/>
        </w:rPr>
        <w:t>, however, community programs generated compa</w:t>
      </w:r>
      <w:r w:rsidR="00A25C5E">
        <w:rPr>
          <w:noProof/>
          <w:lang w:val="en-US"/>
        </w:rPr>
        <w:t>rably larger effects</w:t>
      </w:r>
      <w:r w:rsidR="00E46843">
        <w:rPr>
          <w:noProof/>
          <w:lang w:val="en-US"/>
        </w:rPr>
        <w:t>.</w:t>
      </w:r>
    </w:p>
    <w:p w14:paraId="004BEAF2" w14:textId="25BD78CD" w:rsidR="002A0B38" w:rsidRDefault="00516E19" w:rsidP="00145E09">
      <w:pPr>
        <w:spacing w:line="480" w:lineRule="auto"/>
        <w:ind w:firstLine="720"/>
        <w:rPr>
          <w:noProof/>
          <w:lang w:val="en-US"/>
        </w:rPr>
      </w:pPr>
      <w:r>
        <w:rPr>
          <w:noProof/>
          <w:lang w:val="en-US"/>
        </w:rPr>
        <w:t>G</w:t>
      </w:r>
      <w:r w:rsidR="00E566D0">
        <w:rPr>
          <w:noProof/>
          <w:lang w:val="en-US"/>
        </w:rPr>
        <w:t>roup-based</w:t>
      </w:r>
      <w:r w:rsidR="00A25C5E">
        <w:rPr>
          <w:noProof/>
          <w:lang w:val="en-US"/>
        </w:rPr>
        <w:t xml:space="preserve"> treatment</w:t>
      </w:r>
      <w:r w:rsidR="00B73BB2">
        <w:rPr>
          <w:noProof/>
          <w:lang w:val="en-US"/>
        </w:rPr>
        <w:t>, rather than mixed group and individual treament</w:t>
      </w:r>
      <w:r w:rsidR="00705F66">
        <w:rPr>
          <w:noProof/>
          <w:lang w:val="en-US"/>
        </w:rPr>
        <w:t>,</w:t>
      </w:r>
      <w:r w:rsidR="00B73BB2">
        <w:rPr>
          <w:noProof/>
          <w:lang w:val="en-US"/>
        </w:rPr>
        <w:t xml:space="preserve"> </w:t>
      </w:r>
      <w:r w:rsidR="00E566D0">
        <w:rPr>
          <w:noProof/>
          <w:lang w:val="en-US"/>
        </w:rPr>
        <w:t xml:space="preserve">produced the greatest reductions in sexual recidivism except, again, when Mews et </w:t>
      </w:r>
      <w:r w:rsidR="00E566D0" w:rsidRPr="00CB7E3E">
        <w:rPr>
          <w:noProof/>
          <w:lang w:val="en-US"/>
        </w:rPr>
        <w:t xml:space="preserve">al. </w:t>
      </w:r>
      <w:r w:rsidR="00BD51A7">
        <w:rPr>
          <w:noProof/>
          <w:lang w:val="en-US"/>
        </w:rPr>
        <w:t xml:space="preserve">(2017) </w:t>
      </w:r>
      <w:r w:rsidR="00E566D0" w:rsidRPr="00CB7E3E">
        <w:rPr>
          <w:noProof/>
          <w:lang w:val="en-US"/>
        </w:rPr>
        <w:t xml:space="preserve">was adjusted for in the fixed effects model. </w:t>
      </w:r>
      <w:r w:rsidR="00E46843" w:rsidRPr="00CB7E3E">
        <w:rPr>
          <w:noProof/>
          <w:lang w:val="en-US"/>
        </w:rPr>
        <w:t xml:space="preserve">Relatively larger treatment effects were observed for </w:t>
      </w:r>
      <w:r w:rsidR="00E46843" w:rsidRPr="00CB7E3E">
        <w:rPr>
          <w:noProof/>
          <w:lang w:val="en-US"/>
        </w:rPr>
        <w:lastRenderedPageBreak/>
        <w:t>programs that incorporated some form of arousal reconditioning</w:t>
      </w:r>
      <w:r>
        <w:rPr>
          <w:noProof/>
          <w:lang w:val="en-US"/>
        </w:rPr>
        <w:t xml:space="preserve"> (vs</w:t>
      </w:r>
      <w:r w:rsidR="008E67BA">
        <w:rPr>
          <w:noProof/>
          <w:lang w:val="en-US"/>
        </w:rPr>
        <w:t>.</w:t>
      </w:r>
      <w:r>
        <w:rPr>
          <w:noProof/>
          <w:lang w:val="en-US"/>
        </w:rPr>
        <w:t xml:space="preserve"> none or unknown)</w:t>
      </w:r>
      <w:r w:rsidR="007100A7" w:rsidRPr="00CB7E3E">
        <w:rPr>
          <w:noProof/>
          <w:lang w:val="en-US"/>
        </w:rPr>
        <w:t xml:space="preserve">. </w:t>
      </w:r>
      <w:r w:rsidR="00E46843" w:rsidRPr="00CB7E3E">
        <w:rPr>
          <w:noProof/>
          <w:lang w:val="en-US"/>
        </w:rPr>
        <w:t>Programs</w:t>
      </w:r>
      <w:r w:rsidR="00E46843">
        <w:rPr>
          <w:noProof/>
          <w:lang w:val="en-US"/>
        </w:rPr>
        <w:t xml:space="preserve"> </w:t>
      </w:r>
      <w:r w:rsidR="002A0B38">
        <w:rPr>
          <w:noProof/>
          <w:lang w:val="en-US"/>
        </w:rPr>
        <w:t xml:space="preserve">that incorporated </w:t>
      </w:r>
      <w:r w:rsidR="002A0B38" w:rsidRPr="00CB7E3E">
        <w:rPr>
          <w:noProof/>
          <w:lang w:val="en-US"/>
        </w:rPr>
        <w:t xml:space="preserve">polygraph use </w:t>
      </w:r>
      <w:r>
        <w:rPr>
          <w:noProof/>
          <w:lang w:val="en-US"/>
        </w:rPr>
        <w:t>(vs</w:t>
      </w:r>
      <w:r w:rsidR="008E67BA">
        <w:rPr>
          <w:noProof/>
          <w:lang w:val="en-US"/>
        </w:rPr>
        <w:t>.</w:t>
      </w:r>
      <w:r>
        <w:rPr>
          <w:noProof/>
          <w:lang w:val="en-US"/>
        </w:rPr>
        <w:t xml:space="preserve"> those that did not or its use was unknown)</w:t>
      </w:r>
      <w:r w:rsidR="002A0B38" w:rsidRPr="00CB7E3E">
        <w:rPr>
          <w:noProof/>
          <w:lang w:val="en-US"/>
        </w:rPr>
        <w:t xml:space="preserve"> produced less convincing</w:t>
      </w:r>
      <w:r>
        <w:rPr>
          <w:noProof/>
          <w:lang w:val="en-US"/>
        </w:rPr>
        <w:t xml:space="preserve"> recidivism</w:t>
      </w:r>
      <w:r w:rsidR="002A0B38" w:rsidRPr="00CB7E3E">
        <w:rPr>
          <w:noProof/>
          <w:lang w:val="en-US"/>
        </w:rPr>
        <w:t xml:space="preserve"> reductions</w:t>
      </w:r>
      <w:r w:rsidR="008E67BA">
        <w:rPr>
          <w:noProof/>
          <w:lang w:val="en-US"/>
        </w:rPr>
        <w:t>; t</w:t>
      </w:r>
      <w:r w:rsidR="00D03EF3">
        <w:rPr>
          <w:noProof/>
          <w:lang w:val="en-US"/>
        </w:rPr>
        <w:t xml:space="preserve">he fixed effects model </w:t>
      </w:r>
      <w:r w:rsidR="00A25C5E">
        <w:rPr>
          <w:noProof/>
          <w:lang w:val="en-US"/>
        </w:rPr>
        <w:t xml:space="preserve">for polygraph absent </w:t>
      </w:r>
      <w:r w:rsidR="00A25C5E" w:rsidRPr="00CB7E3E">
        <w:rPr>
          <w:noProof/>
          <w:lang w:val="en-US"/>
        </w:rPr>
        <w:t xml:space="preserve">programs </w:t>
      </w:r>
      <w:r w:rsidR="00D03EF3" w:rsidRPr="00CB7E3E">
        <w:rPr>
          <w:noProof/>
          <w:lang w:val="en-US"/>
        </w:rPr>
        <w:t>(OR = 0.96)</w:t>
      </w:r>
      <w:r w:rsidR="00A25C5E" w:rsidRPr="00CB7E3E">
        <w:rPr>
          <w:noProof/>
          <w:lang w:val="en-US"/>
        </w:rPr>
        <w:t xml:space="preserve"> was</w:t>
      </w:r>
      <w:r w:rsidR="00A25C5E">
        <w:rPr>
          <w:noProof/>
          <w:lang w:val="en-US"/>
        </w:rPr>
        <w:t xml:space="preserve"> driven by </w:t>
      </w:r>
      <w:r w:rsidR="00A20D9B">
        <w:rPr>
          <w:noProof/>
          <w:lang w:val="en-US"/>
        </w:rPr>
        <w:t>Mews et al.</w:t>
      </w:r>
      <w:r w:rsidR="00C33180" w:rsidRPr="00C46174">
        <w:rPr>
          <w:noProof/>
          <w:lang w:val="en-US"/>
        </w:rPr>
        <w:t xml:space="preserve"> </w:t>
      </w:r>
      <w:r w:rsidR="00E566D0" w:rsidRPr="00C46174">
        <w:rPr>
          <w:noProof/>
          <w:lang w:val="en-US"/>
        </w:rPr>
        <w:t>Finally</w:t>
      </w:r>
      <w:r w:rsidR="001B1316" w:rsidRPr="00C46174">
        <w:rPr>
          <w:noProof/>
          <w:lang w:val="en-US"/>
        </w:rPr>
        <w:t>, pro</w:t>
      </w:r>
      <w:r w:rsidRPr="00C46174">
        <w:rPr>
          <w:noProof/>
          <w:lang w:val="en-US"/>
        </w:rPr>
        <w:t>grams</w:t>
      </w:r>
      <w:r w:rsidR="005C56BB" w:rsidRPr="00C46174">
        <w:rPr>
          <w:noProof/>
          <w:lang w:val="en-US"/>
        </w:rPr>
        <w:t xml:space="preserve"> provided in New Zealand or </w:t>
      </w:r>
      <w:r w:rsidR="001B1316" w:rsidRPr="00C46174">
        <w:rPr>
          <w:noProof/>
          <w:lang w:val="en-US"/>
        </w:rPr>
        <w:t xml:space="preserve">Australia and Canada </w:t>
      </w:r>
      <w:r w:rsidR="005C56BB" w:rsidRPr="00C46174">
        <w:rPr>
          <w:noProof/>
          <w:lang w:val="en-US"/>
        </w:rPr>
        <w:t xml:space="preserve">produced </w:t>
      </w:r>
      <w:r w:rsidR="001B1316" w:rsidRPr="00C46174">
        <w:rPr>
          <w:noProof/>
          <w:lang w:val="en-US"/>
        </w:rPr>
        <w:t>substantial reductions in sexual recidivism relative to other countries.</w:t>
      </w:r>
      <w:r>
        <w:rPr>
          <w:noProof/>
          <w:lang w:val="en-US"/>
        </w:rPr>
        <w:t xml:space="preserve"> </w:t>
      </w:r>
      <w:r w:rsidR="0038317A">
        <w:rPr>
          <w:noProof/>
          <w:lang w:val="en-US"/>
        </w:rPr>
        <w:t>On</w:t>
      </w:r>
      <w:r w:rsidR="002D68C7">
        <w:rPr>
          <w:noProof/>
          <w:lang w:val="en-US"/>
        </w:rPr>
        <w:t>e in four of these programs was</w:t>
      </w:r>
      <w:r w:rsidR="0038317A">
        <w:rPr>
          <w:noProof/>
          <w:lang w:val="en-US"/>
        </w:rPr>
        <w:t xml:space="preserve"> characteri</w:t>
      </w:r>
      <w:r w:rsidR="008E67BA">
        <w:rPr>
          <w:noProof/>
          <w:lang w:val="en-US"/>
        </w:rPr>
        <w:t>z</w:t>
      </w:r>
      <w:r w:rsidR="0038317A">
        <w:rPr>
          <w:noProof/>
          <w:lang w:val="en-US"/>
        </w:rPr>
        <w:t xml:space="preserve">ed </w:t>
      </w:r>
      <w:r w:rsidR="00C46174" w:rsidRPr="00B73BB2">
        <w:rPr>
          <w:noProof/>
          <w:lang w:val="en-US"/>
        </w:rPr>
        <w:t>by</w:t>
      </w:r>
      <w:r w:rsidR="0038317A">
        <w:rPr>
          <w:noProof/>
          <w:lang w:val="en-US"/>
        </w:rPr>
        <w:t xml:space="preserve"> consistent psychologist input</w:t>
      </w:r>
      <w:r w:rsidR="00C46174" w:rsidRPr="00B73BB2">
        <w:rPr>
          <w:noProof/>
          <w:lang w:val="en-US"/>
        </w:rPr>
        <w:t>.</w:t>
      </w:r>
      <w:r w:rsidR="00C46174">
        <w:rPr>
          <w:noProof/>
          <w:lang w:val="en-US"/>
        </w:rPr>
        <w:t xml:space="preserve"> </w:t>
      </w:r>
    </w:p>
    <w:p w14:paraId="1A12A96F" w14:textId="58B7DA00" w:rsidR="008D6F66" w:rsidRDefault="00B73BB2" w:rsidP="00B73BB2">
      <w:pPr>
        <w:spacing w:line="480" w:lineRule="auto"/>
        <w:ind w:firstLine="720"/>
        <w:rPr>
          <w:b/>
          <w:noProof/>
          <w:lang w:val="en-US"/>
        </w:rPr>
      </w:pPr>
      <w:r>
        <w:rPr>
          <w:b/>
          <w:noProof/>
          <w:lang w:val="en-US"/>
        </w:rPr>
        <w:t>Study quality m</w:t>
      </w:r>
      <w:r w:rsidR="000C6CC6">
        <w:rPr>
          <w:b/>
          <w:noProof/>
          <w:lang w:val="en-US"/>
        </w:rPr>
        <w:t xml:space="preserve">oderators. </w:t>
      </w:r>
      <w:r w:rsidR="000C6CC6">
        <w:rPr>
          <w:noProof/>
          <w:lang w:val="en-US"/>
        </w:rPr>
        <w:t>With the exception of studies rated fair-moderate (</w:t>
      </w:r>
      <w:r w:rsidR="000C6CC6" w:rsidRPr="000C6CC6">
        <w:rPr>
          <w:i/>
          <w:noProof/>
          <w:lang w:val="en-US"/>
        </w:rPr>
        <w:t>k</w:t>
      </w:r>
      <w:r>
        <w:rPr>
          <w:i/>
          <w:noProof/>
          <w:lang w:val="en-US"/>
        </w:rPr>
        <w:t xml:space="preserve"> &lt; </w:t>
      </w:r>
      <w:r w:rsidRPr="00B73BB2">
        <w:rPr>
          <w:noProof/>
          <w:lang w:val="en-US"/>
        </w:rPr>
        <w:t>3</w:t>
      </w:r>
      <w:r w:rsidR="000C6CC6">
        <w:rPr>
          <w:noProof/>
          <w:lang w:val="en-US"/>
        </w:rPr>
        <w:t xml:space="preserve">) studies rated as high or very high </w:t>
      </w:r>
      <w:r>
        <w:rPr>
          <w:noProof/>
          <w:lang w:val="en-US"/>
        </w:rPr>
        <w:t xml:space="preserve">on recidivism quality were </w:t>
      </w:r>
      <w:r w:rsidR="000C6CC6">
        <w:rPr>
          <w:noProof/>
          <w:lang w:val="en-US"/>
        </w:rPr>
        <w:t>associated with robust recidivism reductions (OR range 0.61 to 0.66). The fixed effects model with Mews et al. (2017) included was the only exception. Studies that employed matching cri</w:t>
      </w:r>
      <w:r w:rsidR="00A20059">
        <w:rPr>
          <w:noProof/>
          <w:lang w:val="en-US"/>
        </w:rPr>
        <w:t>teria produced less superior, yet significant</w:t>
      </w:r>
      <w:r w:rsidR="00705F66">
        <w:rPr>
          <w:noProof/>
          <w:lang w:val="en-US"/>
        </w:rPr>
        <w:t>,</w:t>
      </w:r>
      <w:r w:rsidR="000C6CC6">
        <w:rPr>
          <w:noProof/>
          <w:lang w:val="en-US"/>
        </w:rPr>
        <w:t xml:space="preserve"> reductions in sexual recidivism. </w:t>
      </w:r>
      <w:r w:rsidR="00A20059">
        <w:rPr>
          <w:noProof/>
          <w:lang w:val="en-US"/>
        </w:rPr>
        <w:t>Again, the a</w:t>
      </w:r>
      <w:r w:rsidR="008D6F66">
        <w:rPr>
          <w:noProof/>
          <w:lang w:val="en-US"/>
        </w:rPr>
        <w:t xml:space="preserve">ddition of Mews et al. </w:t>
      </w:r>
      <w:r w:rsidR="00A20D9B">
        <w:rPr>
          <w:noProof/>
          <w:lang w:val="en-US"/>
        </w:rPr>
        <w:t>i</w:t>
      </w:r>
      <w:r w:rsidR="008D6F66">
        <w:rPr>
          <w:noProof/>
          <w:lang w:val="en-US"/>
        </w:rPr>
        <w:t>n</w:t>
      </w:r>
      <w:r w:rsidR="00A20059">
        <w:rPr>
          <w:noProof/>
          <w:lang w:val="en-US"/>
        </w:rPr>
        <w:t xml:space="preserve"> the fixed effects model was the only exception.</w:t>
      </w:r>
    </w:p>
    <w:p w14:paraId="5ED73375" w14:textId="654C611D" w:rsidR="00FF1CC5" w:rsidRDefault="00AE7302" w:rsidP="00FF1CC5">
      <w:pPr>
        <w:spacing w:line="480" w:lineRule="auto"/>
        <w:rPr>
          <w:b/>
          <w:noProof/>
          <w:lang w:val="en-US"/>
        </w:rPr>
      </w:pPr>
      <w:r>
        <w:rPr>
          <w:b/>
          <w:noProof/>
          <w:lang w:val="en-US"/>
        </w:rPr>
        <w:t xml:space="preserve">Domestic </w:t>
      </w:r>
      <w:r w:rsidR="00A20D9B">
        <w:rPr>
          <w:b/>
          <w:noProof/>
          <w:lang w:val="en-US"/>
        </w:rPr>
        <w:t>v</w:t>
      </w:r>
      <w:r w:rsidR="00705F66">
        <w:rPr>
          <w:b/>
          <w:noProof/>
          <w:lang w:val="en-US"/>
        </w:rPr>
        <w:t xml:space="preserve">iolence </w:t>
      </w:r>
    </w:p>
    <w:p w14:paraId="3D8D41F2" w14:textId="79114E7F" w:rsidR="001B1316" w:rsidRDefault="005B48C3" w:rsidP="000C6CC6">
      <w:pPr>
        <w:spacing w:line="480" w:lineRule="auto"/>
        <w:ind w:firstLine="720"/>
      </w:pPr>
      <w:r w:rsidRPr="005B48C3">
        <w:rPr>
          <w:noProof/>
          <w:lang w:val="en-US"/>
        </w:rPr>
        <w:t>Domestic violence programs (</w:t>
      </w:r>
      <w:r w:rsidRPr="005B48C3">
        <w:rPr>
          <w:i/>
          <w:noProof/>
          <w:lang w:val="en-US"/>
        </w:rPr>
        <w:t>k</w:t>
      </w:r>
      <w:r w:rsidR="0034528E">
        <w:rPr>
          <w:noProof/>
          <w:lang w:val="en-US"/>
        </w:rPr>
        <w:t xml:space="preserve"> = </w:t>
      </w:r>
      <w:r w:rsidR="0023167B">
        <w:rPr>
          <w:noProof/>
          <w:lang w:val="en-US"/>
        </w:rPr>
        <w:t>14</w:t>
      </w:r>
      <w:r w:rsidR="003F11CB">
        <w:rPr>
          <w:noProof/>
          <w:lang w:val="en-US"/>
        </w:rPr>
        <w:t xml:space="preserve">) </w:t>
      </w:r>
      <w:r w:rsidR="008D6F66">
        <w:rPr>
          <w:noProof/>
          <w:lang w:val="en-US"/>
        </w:rPr>
        <w:t>generated a</w:t>
      </w:r>
      <w:r w:rsidR="0038317A">
        <w:rPr>
          <w:noProof/>
          <w:lang w:val="en-US"/>
        </w:rPr>
        <w:t xml:space="preserve"> significant</w:t>
      </w:r>
      <w:r w:rsidRPr="005B48C3">
        <w:rPr>
          <w:noProof/>
          <w:lang w:val="en-US"/>
        </w:rPr>
        <w:t xml:space="preserve"> treatment effect regard</w:t>
      </w:r>
      <w:r w:rsidR="00CB7E3E">
        <w:rPr>
          <w:noProof/>
          <w:lang w:val="en-US"/>
        </w:rPr>
        <w:t xml:space="preserve">less of whether random (OR = </w:t>
      </w:r>
      <w:r w:rsidR="00851F40">
        <w:rPr>
          <w:noProof/>
          <w:lang w:val="en-US"/>
        </w:rPr>
        <w:t>0</w:t>
      </w:r>
      <w:r w:rsidR="00CB7E3E">
        <w:rPr>
          <w:noProof/>
          <w:lang w:val="en-US"/>
        </w:rPr>
        <w:t xml:space="preserve">.65, 95% CI = 0.44, 0.97) or fixed effects (OR = </w:t>
      </w:r>
      <w:r w:rsidR="00851F40">
        <w:rPr>
          <w:noProof/>
          <w:lang w:val="en-US"/>
        </w:rPr>
        <w:t>0</w:t>
      </w:r>
      <w:r w:rsidR="00CB7E3E">
        <w:rPr>
          <w:noProof/>
          <w:lang w:val="en-US"/>
        </w:rPr>
        <w:t>.61, 95% CI = 0.56, 0.68</w:t>
      </w:r>
      <w:r w:rsidR="008D6F66">
        <w:rPr>
          <w:noProof/>
          <w:lang w:val="en-US"/>
        </w:rPr>
        <w:t>) models were used</w:t>
      </w:r>
      <w:r w:rsidR="008E67BA">
        <w:rPr>
          <w:noProof/>
          <w:lang w:val="en-US"/>
        </w:rPr>
        <w:t>,</w:t>
      </w:r>
      <w:r w:rsidR="008D6F66">
        <w:rPr>
          <w:noProof/>
          <w:lang w:val="en-US"/>
        </w:rPr>
        <w:t xml:space="preserve"> with</w:t>
      </w:r>
      <w:r w:rsidRPr="005B48C3">
        <w:rPr>
          <w:noProof/>
          <w:lang w:val="en-US"/>
        </w:rPr>
        <w:t xml:space="preserve"> </w:t>
      </w:r>
      <w:r w:rsidR="008D6F66">
        <w:rPr>
          <w:noProof/>
          <w:lang w:val="en-US"/>
        </w:rPr>
        <w:t>s</w:t>
      </w:r>
      <w:r w:rsidRPr="00223D67">
        <w:rPr>
          <w:noProof/>
          <w:lang w:val="en-US"/>
        </w:rPr>
        <w:t>ignificant heterogeneity across studies (</w:t>
      </w:r>
      <w:r w:rsidRPr="00223D67">
        <w:rPr>
          <w:i/>
          <w:noProof/>
          <w:lang w:val="en-US"/>
        </w:rPr>
        <w:t xml:space="preserve">Qs </w:t>
      </w:r>
      <w:r w:rsidR="00CB7E3E">
        <w:rPr>
          <w:noProof/>
          <w:lang w:val="en-US"/>
        </w:rPr>
        <w:t>= 72.</w:t>
      </w:r>
      <w:r w:rsidR="00223D67" w:rsidRPr="00223D67">
        <w:rPr>
          <w:noProof/>
          <w:lang w:val="en-US"/>
        </w:rPr>
        <w:t>8</w:t>
      </w:r>
      <w:r w:rsidR="00CB7E3E">
        <w:rPr>
          <w:noProof/>
          <w:lang w:val="en-US"/>
        </w:rPr>
        <w:t>4</w:t>
      </w:r>
      <w:r w:rsidRPr="00223D67">
        <w:rPr>
          <w:noProof/>
          <w:lang w:val="en-US"/>
        </w:rPr>
        <w:t xml:space="preserve">, </w:t>
      </w:r>
      <w:r w:rsidRPr="00223D67">
        <w:rPr>
          <w:i/>
          <w:noProof/>
          <w:lang w:val="en-US"/>
        </w:rPr>
        <w:t>p</w:t>
      </w:r>
      <w:r w:rsidRPr="00223D67">
        <w:rPr>
          <w:noProof/>
          <w:lang w:val="en-US"/>
        </w:rPr>
        <w:t xml:space="preserve"> &lt; .001). Over an average </w:t>
      </w:r>
      <w:r w:rsidR="0066298B" w:rsidRPr="00851F40">
        <w:rPr>
          <w:noProof/>
          <w:lang w:val="en-US"/>
        </w:rPr>
        <w:t>62</w:t>
      </w:r>
      <w:r w:rsidR="00912F07">
        <w:rPr>
          <w:noProof/>
          <w:lang w:val="en-US"/>
        </w:rPr>
        <w:t>-</w:t>
      </w:r>
      <w:r w:rsidRPr="00851F40">
        <w:rPr>
          <w:noProof/>
          <w:lang w:val="en-US"/>
        </w:rPr>
        <w:t>month</w:t>
      </w:r>
      <w:r w:rsidR="008E67BA">
        <w:rPr>
          <w:noProof/>
          <w:lang w:val="en-US"/>
        </w:rPr>
        <w:t xml:space="preserve"> follow-up</w:t>
      </w:r>
      <w:r w:rsidRPr="00223D67">
        <w:rPr>
          <w:noProof/>
          <w:lang w:val="en-US"/>
        </w:rPr>
        <w:t xml:space="preserve">, </w:t>
      </w:r>
      <w:r w:rsidR="00223D67" w:rsidRPr="00223D67">
        <w:t>domestic violence recidivism was 15.5</w:t>
      </w:r>
      <w:r w:rsidRPr="00223D67">
        <w:t xml:space="preserve">% </w:t>
      </w:r>
      <w:r w:rsidR="00BF39BF">
        <w:t>(</w:t>
      </w:r>
      <w:r w:rsidR="00BF39BF" w:rsidRPr="00BF39BF">
        <w:rPr>
          <w:i/>
        </w:rPr>
        <w:t>SD</w:t>
      </w:r>
      <w:r w:rsidR="00BF39BF">
        <w:t xml:space="preserve"> = 8.4) </w:t>
      </w:r>
      <w:r w:rsidRPr="00223D67">
        <w:t>for individuals who received tr</w:t>
      </w:r>
      <w:r w:rsidR="00223D67" w:rsidRPr="00223D67">
        <w:t>eatment and 2</w:t>
      </w:r>
      <w:r w:rsidR="00C57FD2">
        <w:t>4</w:t>
      </w:r>
      <w:r w:rsidR="00223D67" w:rsidRPr="00223D67">
        <w:t>.</w:t>
      </w:r>
      <w:r w:rsidR="00C57FD2">
        <w:t>2</w:t>
      </w:r>
      <w:r w:rsidRPr="00223D67">
        <w:t>%</w:t>
      </w:r>
      <w:r w:rsidR="00BF39BF">
        <w:t xml:space="preserve"> (</w:t>
      </w:r>
      <w:r w:rsidR="00BF39BF" w:rsidRPr="00BF39BF">
        <w:rPr>
          <w:i/>
        </w:rPr>
        <w:t>SD</w:t>
      </w:r>
      <w:r w:rsidR="00BF39BF">
        <w:t xml:space="preserve"> = 16.0)</w:t>
      </w:r>
      <w:r w:rsidRPr="00223D67">
        <w:t xml:space="preserve"> for </w:t>
      </w:r>
      <w:r w:rsidR="003F11CB">
        <w:t xml:space="preserve">untreated comparisons </w:t>
      </w:r>
      <w:r w:rsidRPr="00223D67">
        <w:t>(unweighted means). This repre</w:t>
      </w:r>
      <w:r w:rsidR="00223D67" w:rsidRPr="00223D67">
        <w:t xml:space="preserve">sents an absolute decrease </w:t>
      </w:r>
      <w:r w:rsidR="00F017BF">
        <w:t xml:space="preserve">in recidivism </w:t>
      </w:r>
      <w:r w:rsidR="00223D67" w:rsidRPr="00223D67">
        <w:t xml:space="preserve">of </w:t>
      </w:r>
      <w:r w:rsidR="0023167B">
        <w:t>8.7</w:t>
      </w:r>
      <w:r w:rsidRPr="00223D67">
        <w:t>%</w:t>
      </w:r>
      <w:r w:rsidR="00223D67" w:rsidRPr="00223D67">
        <w:t xml:space="preserve"> and a relative decrease of </w:t>
      </w:r>
      <w:r w:rsidR="0023167B">
        <w:t>36</w:t>
      </w:r>
      <w:r w:rsidR="006C533D">
        <w:t>.</w:t>
      </w:r>
      <w:r w:rsidR="0023167B">
        <w:t>0</w:t>
      </w:r>
      <w:r w:rsidRPr="006C533D">
        <w:t>%.</w:t>
      </w:r>
      <w:r w:rsidR="006C533D">
        <w:t xml:space="preserve"> </w:t>
      </w:r>
    </w:p>
    <w:p w14:paraId="699DD16C" w14:textId="6534C6A3" w:rsidR="0034528E" w:rsidRDefault="006D5A75" w:rsidP="00B73BB2">
      <w:pPr>
        <w:spacing w:line="480" w:lineRule="auto"/>
        <w:ind w:firstLine="720"/>
        <w:rPr>
          <w:noProof/>
          <w:lang w:val="en-US"/>
        </w:rPr>
      </w:pPr>
      <w:r>
        <w:rPr>
          <w:b/>
        </w:rPr>
        <w:t>Staff</w:t>
      </w:r>
      <w:r w:rsidR="001B1316">
        <w:rPr>
          <w:b/>
        </w:rPr>
        <w:t xml:space="preserve"> m</w:t>
      </w:r>
      <w:r w:rsidR="001B1316" w:rsidRPr="007563D4">
        <w:rPr>
          <w:b/>
        </w:rPr>
        <w:t>oderators</w:t>
      </w:r>
      <w:r w:rsidR="005C56BB">
        <w:rPr>
          <w:b/>
        </w:rPr>
        <w:t xml:space="preserve">. </w:t>
      </w:r>
      <w:r w:rsidR="006C533D">
        <w:t xml:space="preserve">As shown in Table 3, </w:t>
      </w:r>
      <w:proofErr w:type="spellStart"/>
      <w:r w:rsidR="007100A7" w:rsidRPr="007100A7">
        <w:rPr>
          <w:i/>
        </w:rPr>
        <w:t>k</w:t>
      </w:r>
      <w:r w:rsidR="00B73BB2">
        <w:t>s</w:t>
      </w:r>
      <w:proofErr w:type="spellEnd"/>
      <w:r w:rsidR="00B73BB2">
        <w:t xml:space="preserve"> were </w:t>
      </w:r>
      <w:r w:rsidR="00BF39BF">
        <w:t>&lt;</w:t>
      </w:r>
      <w:r w:rsidR="00B73BB2">
        <w:t xml:space="preserve"> 3</w:t>
      </w:r>
      <w:r>
        <w:t xml:space="preserve"> for many staff</w:t>
      </w:r>
      <w:r w:rsidR="007100A7">
        <w:t xml:space="preserve"> variables</w:t>
      </w:r>
      <w:r w:rsidR="001D3F98">
        <w:t>.</w:t>
      </w:r>
      <w:r w:rsidR="007100A7">
        <w:t xml:space="preserve"> </w:t>
      </w:r>
      <w:r w:rsidR="00B73BB2">
        <w:t>S</w:t>
      </w:r>
      <w:r w:rsidR="008D6F66">
        <w:t xml:space="preserve">imilar to </w:t>
      </w:r>
      <w:r w:rsidR="00B15251">
        <w:t xml:space="preserve">sexual offense programs, </w:t>
      </w:r>
      <w:r w:rsidR="0038317A">
        <w:t xml:space="preserve">however, </w:t>
      </w:r>
      <w:r w:rsidR="00CB7E3E">
        <w:rPr>
          <w:noProof/>
          <w:lang w:val="en-US"/>
        </w:rPr>
        <w:t>domestic violence treatment ap</w:t>
      </w:r>
      <w:r w:rsidR="001D3F98">
        <w:rPr>
          <w:noProof/>
          <w:lang w:val="en-US"/>
        </w:rPr>
        <w:t>p</w:t>
      </w:r>
      <w:r w:rsidR="00CB7E3E">
        <w:rPr>
          <w:noProof/>
          <w:lang w:val="en-US"/>
        </w:rPr>
        <w:t>e</w:t>
      </w:r>
      <w:r w:rsidR="001D3F98">
        <w:rPr>
          <w:noProof/>
          <w:lang w:val="en-US"/>
        </w:rPr>
        <w:t xml:space="preserve">ared </w:t>
      </w:r>
      <w:r w:rsidR="006C533D">
        <w:rPr>
          <w:noProof/>
          <w:lang w:val="en-US"/>
        </w:rPr>
        <w:t xml:space="preserve">most effective when a </w:t>
      </w:r>
      <w:r w:rsidR="00B73BB2">
        <w:rPr>
          <w:noProof/>
          <w:lang w:val="en-US"/>
        </w:rPr>
        <w:t xml:space="preserve">qualified </w:t>
      </w:r>
      <w:r w:rsidR="006C533D">
        <w:rPr>
          <w:noProof/>
          <w:lang w:val="en-US"/>
        </w:rPr>
        <w:t>psychologist was consist</w:t>
      </w:r>
      <w:r w:rsidR="00AC3CEB">
        <w:rPr>
          <w:noProof/>
          <w:lang w:val="en-US"/>
        </w:rPr>
        <w:t>e</w:t>
      </w:r>
      <w:r w:rsidR="006C533D">
        <w:rPr>
          <w:noProof/>
          <w:lang w:val="en-US"/>
        </w:rPr>
        <w:t xml:space="preserve">ntly </w:t>
      </w:r>
      <w:r w:rsidR="00FF27A8">
        <w:rPr>
          <w:noProof/>
          <w:lang w:val="en-US"/>
        </w:rPr>
        <w:t>present</w:t>
      </w:r>
      <w:r w:rsidR="00A25C5E">
        <w:rPr>
          <w:noProof/>
          <w:lang w:val="en-US"/>
        </w:rPr>
        <w:t xml:space="preserve"> </w:t>
      </w:r>
      <w:r w:rsidR="008D6F66">
        <w:rPr>
          <w:noProof/>
          <w:lang w:val="en-US"/>
        </w:rPr>
        <w:t>(vs</w:t>
      </w:r>
      <w:r w:rsidR="00912F07">
        <w:rPr>
          <w:noProof/>
          <w:lang w:val="en-US"/>
        </w:rPr>
        <w:t>.</w:t>
      </w:r>
      <w:r w:rsidR="00E36536">
        <w:rPr>
          <w:noProof/>
          <w:lang w:val="en-US"/>
        </w:rPr>
        <w:t xml:space="preserve"> </w:t>
      </w:r>
      <w:r w:rsidR="006C533D">
        <w:rPr>
          <w:noProof/>
          <w:lang w:val="en-US"/>
        </w:rPr>
        <w:t>in</w:t>
      </w:r>
      <w:r w:rsidR="000133FB">
        <w:rPr>
          <w:noProof/>
          <w:lang w:val="en-US"/>
        </w:rPr>
        <w:t>consistently present</w:t>
      </w:r>
      <w:r w:rsidR="006C533D">
        <w:rPr>
          <w:noProof/>
          <w:lang w:val="en-US"/>
        </w:rPr>
        <w:t>, unknown, o</w:t>
      </w:r>
      <w:r w:rsidR="004C7195">
        <w:rPr>
          <w:noProof/>
          <w:lang w:val="en-US"/>
        </w:rPr>
        <w:t>r</w:t>
      </w:r>
      <w:r w:rsidR="000133FB">
        <w:rPr>
          <w:noProof/>
          <w:lang w:val="en-US"/>
        </w:rPr>
        <w:t xml:space="preserve"> not present at all</w:t>
      </w:r>
      <w:r w:rsidR="00E36536">
        <w:rPr>
          <w:noProof/>
          <w:lang w:val="en-US"/>
        </w:rPr>
        <w:t>)</w:t>
      </w:r>
      <w:r w:rsidR="006C533D">
        <w:rPr>
          <w:noProof/>
          <w:lang w:val="en-US"/>
        </w:rPr>
        <w:t>.</w:t>
      </w:r>
      <w:r w:rsidR="00B73BB2">
        <w:rPr>
          <w:noProof/>
          <w:lang w:val="en-US"/>
        </w:rPr>
        <w:t xml:space="preserve"> The</w:t>
      </w:r>
      <w:r w:rsidR="004C7195">
        <w:rPr>
          <w:noProof/>
          <w:lang w:val="en-US"/>
        </w:rPr>
        <w:t xml:space="preserve"> exception was the fixed effects model for consistant psychologist presence driven by a single large sample study (</w:t>
      </w:r>
      <w:r w:rsidR="00F33599" w:rsidRPr="004314BF">
        <w:rPr>
          <w:noProof/>
          <w:color w:val="000000" w:themeColor="text1"/>
          <w:lang w:val="en-US"/>
        </w:rPr>
        <w:t xml:space="preserve">Dutton, Bodnarchuk, Kropp, Hart, &amp; Ogloff, </w:t>
      </w:r>
      <w:r w:rsidR="00F33599" w:rsidRPr="004314BF">
        <w:rPr>
          <w:noProof/>
          <w:color w:val="000000" w:themeColor="text1"/>
          <w:lang w:val="en-US"/>
        </w:rPr>
        <w:lastRenderedPageBreak/>
        <w:t>1997</w:t>
      </w:r>
      <w:r w:rsidR="004C7195">
        <w:rPr>
          <w:noProof/>
          <w:lang w:val="en-US"/>
        </w:rPr>
        <w:t xml:space="preserve">). Receiving supervision from other staff when facilitating treatment for domestic violence perpetrators also appeared important </w:t>
      </w:r>
      <w:r w:rsidR="00B15251">
        <w:rPr>
          <w:noProof/>
          <w:lang w:val="en-US"/>
        </w:rPr>
        <w:t xml:space="preserve">in reducing domestic violence recidivism </w:t>
      </w:r>
      <w:r w:rsidR="008D6F66">
        <w:rPr>
          <w:noProof/>
          <w:lang w:val="en-US"/>
        </w:rPr>
        <w:t>(vs</w:t>
      </w:r>
      <w:r w:rsidR="004E196F">
        <w:rPr>
          <w:noProof/>
          <w:lang w:val="en-US"/>
        </w:rPr>
        <w:t>.</w:t>
      </w:r>
      <w:r w:rsidR="008D6F66">
        <w:rPr>
          <w:noProof/>
          <w:lang w:val="en-US"/>
        </w:rPr>
        <w:t xml:space="preserve"> </w:t>
      </w:r>
      <w:r w:rsidR="004C7195">
        <w:rPr>
          <w:noProof/>
          <w:lang w:val="en-US"/>
        </w:rPr>
        <w:t>supervision not</w:t>
      </w:r>
      <w:r w:rsidR="008D6F66">
        <w:rPr>
          <w:noProof/>
          <w:lang w:val="en-US"/>
        </w:rPr>
        <w:t xml:space="preserve"> being</w:t>
      </w:r>
      <w:r w:rsidR="004C7195">
        <w:rPr>
          <w:noProof/>
          <w:lang w:val="en-US"/>
        </w:rPr>
        <w:t xml:space="preserve"> provided or its </w:t>
      </w:r>
      <w:r w:rsidR="008D6F66">
        <w:rPr>
          <w:noProof/>
          <w:lang w:val="en-US"/>
        </w:rPr>
        <w:t xml:space="preserve">provision </w:t>
      </w:r>
      <w:r w:rsidR="000133FB">
        <w:rPr>
          <w:noProof/>
          <w:lang w:val="en-US"/>
        </w:rPr>
        <w:t>unknown</w:t>
      </w:r>
      <w:r w:rsidR="008D6F66">
        <w:rPr>
          <w:noProof/>
          <w:lang w:val="en-US"/>
        </w:rPr>
        <w:t>)</w:t>
      </w:r>
      <w:r w:rsidR="004C7195">
        <w:rPr>
          <w:noProof/>
          <w:lang w:val="en-US"/>
        </w:rPr>
        <w:t xml:space="preserve">. </w:t>
      </w:r>
      <w:r w:rsidR="007D1A6A">
        <w:rPr>
          <w:noProof/>
          <w:lang w:val="en-US"/>
        </w:rPr>
        <w:t xml:space="preserve">The relative effects of various professions providing supervision </w:t>
      </w:r>
      <w:r w:rsidR="003F11CB">
        <w:rPr>
          <w:noProof/>
          <w:lang w:val="en-US"/>
        </w:rPr>
        <w:t>was un</w:t>
      </w:r>
      <w:r w:rsidR="00B15251">
        <w:rPr>
          <w:noProof/>
          <w:lang w:val="en-US"/>
        </w:rPr>
        <w:t>clear</w:t>
      </w:r>
      <w:r w:rsidR="003F11CB">
        <w:rPr>
          <w:noProof/>
          <w:lang w:val="en-US"/>
        </w:rPr>
        <w:t>, however,</w:t>
      </w:r>
      <w:r w:rsidR="00B15251">
        <w:rPr>
          <w:noProof/>
          <w:lang w:val="en-US"/>
        </w:rPr>
        <w:t xml:space="preserve"> </w:t>
      </w:r>
      <w:r w:rsidR="007D1A6A">
        <w:rPr>
          <w:noProof/>
          <w:lang w:val="en-US"/>
        </w:rPr>
        <w:t xml:space="preserve">due to the large number of studies for which </w:t>
      </w:r>
      <w:r w:rsidR="00DE0666">
        <w:rPr>
          <w:noProof/>
          <w:lang w:val="en-US"/>
        </w:rPr>
        <w:t xml:space="preserve">supervisor profession </w:t>
      </w:r>
      <w:r w:rsidR="007D1A6A">
        <w:rPr>
          <w:noProof/>
          <w:lang w:val="en-US"/>
        </w:rPr>
        <w:t xml:space="preserve">remained unknown. </w:t>
      </w:r>
    </w:p>
    <w:p w14:paraId="70A6B747" w14:textId="4E62FF50" w:rsidR="00B73BB2" w:rsidRPr="00B73BB2" w:rsidRDefault="00B73BB2" w:rsidP="00810BEB">
      <w:pPr>
        <w:spacing w:line="480" w:lineRule="auto"/>
        <w:jc w:val="center"/>
      </w:pPr>
      <w:r>
        <w:t>[Table 3 Here]</w:t>
      </w:r>
    </w:p>
    <w:p w14:paraId="78A24134" w14:textId="082AF5A2" w:rsidR="004C7195" w:rsidRDefault="001B1316" w:rsidP="00A25C5E">
      <w:pPr>
        <w:spacing w:line="480" w:lineRule="auto"/>
        <w:ind w:firstLine="720"/>
        <w:rPr>
          <w:noProof/>
          <w:lang w:val="en-US"/>
        </w:rPr>
      </w:pPr>
      <w:r w:rsidRPr="00EE1BE8">
        <w:rPr>
          <w:b/>
          <w:noProof/>
          <w:lang w:val="en-US"/>
        </w:rPr>
        <w:t>Treatment program moderators</w:t>
      </w:r>
      <w:r w:rsidR="005C56BB">
        <w:rPr>
          <w:b/>
          <w:noProof/>
          <w:lang w:val="en-US"/>
        </w:rPr>
        <w:t xml:space="preserve">. </w:t>
      </w:r>
      <w:r w:rsidR="001D3F98">
        <w:t>All</w:t>
      </w:r>
      <w:r w:rsidR="006F7676">
        <w:t xml:space="preserve"> domestic vio</w:t>
      </w:r>
      <w:r w:rsidR="00FD7630">
        <w:t xml:space="preserve">lence programs were </w:t>
      </w:r>
      <w:r w:rsidR="003F11CB">
        <w:t>provided in groups</w:t>
      </w:r>
      <w:r w:rsidR="00FD7630">
        <w:t xml:space="preserve">, mostly closed in </w:t>
      </w:r>
      <w:r w:rsidR="00FD7630" w:rsidRPr="00054146">
        <w:t>format (</w:t>
      </w:r>
      <w:r w:rsidR="00FD7630" w:rsidRPr="00054146">
        <w:rPr>
          <w:i/>
        </w:rPr>
        <w:t>k</w:t>
      </w:r>
      <w:r w:rsidR="00054146" w:rsidRPr="00054146">
        <w:t xml:space="preserve"> = 9</w:t>
      </w:r>
      <w:r w:rsidR="00B15251" w:rsidRPr="00054146">
        <w:t xml:space="preserve">), </w:t>
      </w:r>
      <w:r w:rsidR="006F7676" w:rsidRPr="00054146">
        <w:t>almost</w:t>
      </w:r>
      <w:r w:rsidR="006F7676">
        <w:t xml:space="preserve"> exclusively community </w:t>
      </w:r>
      <w:r w:rsidR="006F7676" w:rsidRPr="00054146">
        <w:t>based (</w:t>
      </w:r>
      <w:r w:rsidR="006F7676" w:rsidRPr="00054146">
        <w:rPr>
          <w:i/>
        </w:rPr>
        <w:t>k</w:t>
      </w:r>
      <w:r w:rsidR="00054146" w:rsidRPr="00054146">
        <w:t xml:space="preserve"> = 13</w:t>
      </w:r>
      <w:r w:rsidR="006F7676" w:rsidRPr="00054146">
        <w:t>)</w:t>
      </w:r>
      <w:r w:rsidR="004E196F">
        <w:t>,</w:t>
      </w:r>
      <w:r w:rsidR="006F7676" w:rsidRPr="00054146">
        <w:t xml:space="preserve"> and of</w:t>
      </w:r>
      <w:r w:rsidR="0038317A">
        <w:t xml:space="preserve"> short</w:t>
      </w:r>
      <w:r w:rsidR="006F7676">
        <w:t xml:space="preserve"> </w:t>
      </w:r>
      <w:r w:rsidR="006F7676" w:rsidRPr="00054146">
        <w:t>duration (i.e., &lt;</w:t>
      </w:r>
      <w:r w:rsidR="00DE0666" w:rsidRPr="00054146">
        <w:t xml:space="preserve"> </w:t>
      </w:r>
      <w:r w:rsidR="006F7676" w:rsidRPr="00054146">
        <w:t xml:space="preserve">100 hours; </w:t>
      </w:r>
      <w:r w:rsidR="006F7676" w:rsidRPr="00054146">
        <w:rPr>
          <w:i/>
        </w:rPr>
        <w:t xml:space="preserve">k </w:t>
      </w:r>
      <w:r w:rsidR="00054146" w:rsidRPr="00054146">
        <w:t>= 13</w:t>
      </w:r>
      <w:r w:rsidR="006F7676" w:rsidRPr="00054146">
        <w:t>)</w:t>
      </w:r>
      <w:r w:rsidR="006F7676">
        <w:t>. In addition, none involved therapeutic communi</w:t>
      </w:r>
      <w:r w:rsidR="00B15251">
        <w:t xml:space="preserve">ties; </w:t>
      </w:r>
      <w:r w:rsidR="006F7676">
        <w:t>l</w:t>
      </w:r>
      <w:r w:rsidR="00B15251">
        <w:t xml:space="preserve">ikely </w:t>
      </w:r>
      <w:r w:rsidR="008D6F66">
        <w:t xml:space="preserve">because </w:t>
      </w:r>
      <w:r w:rsidR="006F7676">
        <w:t xml:space="preserve">treatment was </w:t>
      </w:r>
      <w:r w:rsidR="00B15251">
        <w:t xml:space="preserve">largely </w:t>
      </w:r>
      <w:r w:rsidR="006F7676">
        <w:t xml:space="preserve">community based. </w:t>
      </w:r>
      <w:r w:rsidR="007D1A6A">
        <w:rPr>
          <w:noProof/>
          <w:lang w:val="en-US"/>
        </w:rPr>
        <w:t xml:space="preserve">Interestingly, the association between program quality and domestic violence recidivism ran counter to that for </w:t>
      </w:r>
      <w:r w:rsidR="0034528E">
        <w:rPr>
          <w:noProof/>
          <w:lang w:val="en-US"/>
        </w:rPr>
        <w:t xml:space="preserve">sexual offense </w:t>
      </w:r>
      <w:r w:rsidR="007D1A6A">
        <w:rPr>
          <w:noProof/>
          <w:lang w:val="en-US"/>
        </w:rPr>
        <w:t xml:space="preserve">programs. </w:t>
      </w:r>
      <w:r w:rsidR="006F7676">
        <w:rPr>
          <w:noProof/>
          <w:lang w:val="en-US"/>
        </w:rPr>
        <w:t>The fixed effect for</w:t>
      </w:r>
      <w:r w:rsidR="0038317A">
        <w:rPr>
          <w:noProof/>
          <w:lang w:val="en-US"/>
        </w:rPr>
        <w:t xml:space="preserve"> promising programs </w:t>
      </w:r>
      <w:r w:rsidR="006F7676">
        <w:rPr>
          <w:noProof/>
          <w:lang w:val="en-US"/>
        </w:rPr>
        <w:t>was driven by a single large sample study with a positive treatment effect</w:t>
      </w:r>
      <w:r w:rsidR="0038317A">
        <w:rPr>
          <w:noProof/>
          <w:lang w:val="en-US"/>
        </w:rPr>
        <w:t xml:space="preserve"> (</w:t>
      </w:r>
      <w:r w:rsidR="0038317A" w:rsidRPr="004314BF">
        <w:rPr>
          <w:noProof/>
          <w:color w:val="000000" w:themeColor="text1"/>
          <w:lang w:val="en-US"/>
        </w:rPr>
        <w:t>Bloomfield &amp; Dixon, 2015</w:t>
      </w:r>
      <w:r w:rsidR="0038317A">
        <w:rPr>
          <w:noProof/>
          <w:lang w:val="en-US"/>
        </w:rPr>
        <w:t>)</w:t>
      </w:r>
      <w:r w:rsidR="006F7676">
        <w:rPr>
          <w:noProof/>
          <w:lang w:val="en-US"/>
        </w:rPr>
        <w:t>. However, the random effects reduced the impact of this study o</w:t>
      </w:r>
      <w:r w:rsidR="0038317A">
        <w:rPr>
          <w:noProof/>
          <w:lang w:val="en-US"/>
        </w:rPr>
        <w:t>n the overall effect</w:t>
      </w:r>
      <w:r w:rsidR="006F7676">
        <w:rPr>
          <w:noProof/>
          <w:lang w:val="en-US"/>
        </w:rPr>
        <w:t>. The so</w:t>
      </w:r>
      <w:r w:rsidR="00912F07">
        <w:rPr>
          <w:noProof/>
          <w:lang w:val="en-US"/>
        </w:rPr>
        <w:t>-</w:t>
      </w:r>
      <w:r w:rsidR="006F7676">
        <w:rPr>
          <w:noProof/>
          <w:lang w:val="en-US"/>
        </w:rPr>
        <w:t xml:space="preserve">called </w:t>
      </w:r>
      <w:r w:rsidR="00912F07">
        <w:rPr>
          <w:noProof/>
          <w:lang w:val="en-US"/>
        </w:rPr>
        <w:t>“</w:t>
      </w:r>
      <w:r w:rsidR="006F7676">
        <w:rPr>
          <w:noProof/>
          <w:lang w:val="en-US"/>
        </w:rPr>
        <w:t>weaker</w:t>
      </w:r>
      <w:r w:rsidR="00912F07">
        <w:rPr>
          <w:noProof/>
          <w:lang w:val="en-US"/>
        </w:rPr>
        <w:t>”</w:t>
      </w:r>
      <w:r w:rsidR="006F7676">
        <w:rPr>
          <w:noProof/>
          <w:lang w:val="en-US"/>
        </w:rPr>
        <w:t xml:space="preserve"> programs, which tended to feature </w:t>
      </w:r>
      <w:r w:rsidR="000133FB">
        <w:rPr>
          <w:noProof/>
          <w:lang w:val="en-US"/>
        </w:rPr>
        <w:t xml:space="preserve">education based </w:t>
      </w:r>
      <w:r w:rsidR="00B15251">
        <w:rPr>
          <w:noProof/>
          <w:lang w:val="en-US"/>
        </w:rPr>
        <w:t>groups</w:t>
      </w:r>
      <w:r w:rsidR="00DE0666">
        <w:rPr>
          <w:noProof/>
          <w:lang w:val="en-US"/>
        </w:rPr>
        <w:t xml:space="preserve">, generated </w:t>
      </w:r>
      <w:r w:rsidR="006F7676">
        <w:rPr>
          <w:noProof/>
          <w:lang w:val="en-US"/>
        </w:rPr>
        <w:t>strong treatment effects</w:t>
      </w:r>
      <w:r w:rsidR="004E196F">
        <w:rPr>
          <w:noProof/>
          <w:lang w:val="en-US"/>
        </w:rPr>
        <w:t xml:space="preserve">, </w:t>
      </w:r>
      <w:r w:rsidR="006F7676">
        <w:rPr>
          <w:noProof/>
          <w:lang w:val="en-US"/>
        </w:rPr>
        <w:t xml:space="preserve">accounting for </w:t>
      </w:r>
      <w:r w:rsidR="00DE0666">
        <w:rPr>
          <w:noProof/>
          <w:lang w:val="en-US"/>
        </w:rPr>
        <w:t>large</w:t>
      </w:r>
      <w:r w:rsidR="006F7676">
        <w:rPr>
          <w:noProof/>
          <w:lang w:val="en-US"/>
        </w:rPr>
        <w:t xml:space="preserve"> reductions in domest</w:t>
      </w:r>
      <w:r w:rsidR="000133FB">
        <w:rPr>
          <w:noProof/>
          <w:lang w:val="en-US"/>
        </w:rPr>
        <w:t>ic violence recidivism</w:t>
      </w:r>
      <w:r w:rsidR="006B0811">
        <w:rPr>
          <w:noProof/>
          <w:lang w:val="en-US"/>
        </w:rPr>
        <w:t xml:space="preserve"> (ORs 0.23 </w:t>
      </w:r>
      <w:r w:rsidR="006B0811" w:rsidRPr="006B0811">
        <w:rPr>
          <w:noProof/>
          <w:vertAlign w:val="superscript"/>
          <w:lang w:val="en-US"/>
        </w:rPr>
        <w:t>random</w:t>
      </w:r>
      <w:r w:rsidR="006B0811">
        <w:rPr>
          <w:noProof/>
          <w:lang w:val="en-US"/>
        </w:rPr>
        <w:t xml:space="preserve">, 0.28 </w:t>
      </w:r>
      <w:r w:rsidR="006B0811" w:rsidRPr="006B0811">
        <w:rPr>
          <w:noProof/>
          <w:vertAlign w:val="superscript"/>
          <w:lang w:val="en-US"/>
        </w:rPr>
        <w:t>fixed</w:t>
      </w:r>
      <w:r w:rsidR="006B0811">
        <w:rPr>
          <w:noProof/>
          <w:lang w:val="en-US"/>
        </w:rPr>
        <w:t>)</w:t>
      </w:r>
      <w:r w:rsidR="000A2B67">
        <w:rPr>
          <w:noProof/>
          <w:lang w:val="en-US"/>
        </w:rPr>
        <w:t xml:space="preserve">. </w:t>
      </w:r>
      <w:r w:rsidR="00233368">
        <w:rPr>
          <w:noProof/>
          <w:lang w:val="en-US"/>
        </w:rPr>
        <w:t xml:space="preserve">CBT treatment </w:t>
      </w:r>
      <w:r w:rsidR="004A3D55">
        <w:rPr>
          <w:noProof/>
          <w:lang w:val="en-US"/>
        </w:rPr>
        <w:t>methods did not produce convincing reductions in domestic</w:t>
      </w:r>
      <w:r w:rsidR="000133FB">
        <w:rPr>
          <w:noProof/>
          <w:lang w:val="en-US"/>
        </w:rPr>
        <w:t xml:space="preserve"> violence recidivism</w:t>
      </w:r>
      <w:r w:rsidR="004A3D55">
        <w:rPr>
          <w:noProof/>
          <w:lang w:val="en-US"/>
        </w:rPr>
        <w:t>. However, the D</w:t>
      </w:r>
      <w:r w:rsidR="00912F07">
        <w:rPr>
          <w:noProof/>
          <w:lang w:val="en-US"/>
        </w:rPr>
        <w:t>u</w:t>
      </w:r>
      <w:r w:rsidR="004A3D55">
        <w:rPr>
          <w:noProof/>
          <w:lang w:val="en-US"/>
        </w:rPr>
        <w:t>luth model—which itself is a pro-feminist yet also CBT-ba</w:t>
      </w:r>
      <w:r w:rsidR="009F4B42">
        <w:rPr>
          <w:noProof/>
          <w:lang w:val="en-US"/>
        </w:rPr>
        <w:t>sed program—</w:t>
      </w:r>
      <w:r w:rsidR="004A3D55">
        <w:rPr>
          <w:noProof/>
          <w:lang w:val="en-US"/>
        </w:rPr>
        <w:t xml:space="preserve">and psychoeducational </w:t>
      </w:r>
      <w:r w:rsidR="00DE0666">
        <w:rPr>
          <w:noProof/>
          <w:lang w:val="en-US"/>
        </w:rPr>
        <w:t xml:space="preserve">models both produced </w:t>
      </w:r>
      <w:r w:rsidR="004A3D55">
        <w:rPr>
          <w:noProof/>
          <w:lang w:val="en-US"/>
        </w:rPr>
        <w:t xml:space="preserve">robust </w:t>
      </w:r>
      <w:r w:rsidR="0038317A">
        <w:rPr>
          <w:noProof/>
          <w:lang w:val="en-US"/>
        </w:rPr>
        <w:t xml:space="preserve">reductions in </w:t>
      </w:r>
      <w:r w:rsidR="00A25C5E">
        <w:rPr>
          <w:noProof/>
          <w:lang w:val="en-US"/>
        </w:rPr>
        <w:t>domestic violence recidivism</w:t>
      </w:r>
      <w:r w:rsidR="004A3D55">
        <w:rPr>
          <w:noProof/>
          <w:lang w:val="en-US"/>
        </w:rPr>
        <w:t>.</w:t>
      </w:r>
      <w:r w:rsidR="00FD7630">
        <w:rPr>
          <w:noProof/>
          <w:lang w:val="en-US"/>
        </w:rPr>
        <w:t xml:space="preserve"> </w:t>
      </w:r>
      <w:r w:rsidR="00263AA9">
        <w:rPr>
          <w:noProof/>
          <w:lang w:val="en-US"/>
        </w:rPr>
        <w:t>Programs provided in one location</w:t>
      </w:r>
      <w:r w:rsidR="004E196F">
        <w:rPr>
          <w:noProof/>
          <w:lang w:val="en-US"/>
        </w:rPr>
        <w:t>,</w:t>
      </w:r>
      <w:r w:rsidR="00263AA9">
        <w:rPr>
          <w:noProof/>
          <w:lang w:val="en-US"/>
        </w:rPr>
        <w:t xml:space="preserve"> as opposed to mu</w:t>
      </w:r>
      <w:r w:rsidR="009F4B42">
        <w:rPr>
          <w:noProof/>
          <w:lang w:val="en-US"/>
        </w:rPr>
        <w:t>ltiple locations</w:t>
      </w:r>
      <w:r w:rsidR="004E196F">
        <w:rPr>
          <w:noProof/>
          <w:lang w:val="en-US"/>
        </w:rPr>
        <w:t>,</w:t>
      </w:r>
      <w:r w:rsidR="009F4B42">
        <w:rPr>
          <w:noProof/>
          <w:lang w:val="en-US"/>
        </w:rPr>
        <w:t xml:space="preserve"> </w:t>
      </w:r>
      <w:r w:rsidR="008D6F66">
        <w:rPr>
          <w:noProof/>
          <w:lang w:val="en-US"/>
        </w:rPr>
        <w:t xml:space="preserve">were </w:t>
      </w:r>
      <w:r w:rsidR="00263AA9">
        <w:rPr>
          <w:noProof/>
          <w:lang w:val="en-US"/>
        </w:rPr>
        <w:t>most effective in reducing domestic violence recidivism.</w:t>
      </w:r>
    </w:p>
    <w:p w14:paraId="34238927" w14:textId="5FC50464" w:rsidR="008F3365" w:rsidRDefault="00A20059" w:rsidP="00C850FF">
      <w:pPr>
        <w:spacing w:line="480" w:lineRule="auto"/>
        <w:ind w:firstLine="720"/>
        <w:rPr>
          <w:b/>
          <w:noProof/>
          <w:lang w:val="en-US"/>
        </w:rPr>
      </w:pPr>
      <w:r>
        <w:rPr>
          <w:b/>
          <w:noProof/>
          <w:lang w:val="en-US"/>
        </w:rPr>
        <w:t xml:space="preserve">Study </w:t>
      </w:r>
      <w:r w:rsidR="004E196F">
        <w:rPr>
          <w:b/>
          <w:noProof/>
          <w:lang w:val="en-US"/>
        </w:rPr>
        <w:t>quality moderators</w:t>
      </w:r>
      <w:r>
        <w:rPr>
          <w:b/>
          <w:noProof/>
          <w:lang w:val="en-US"/>
        </w:rPr>
        <w:t xml:space="preserve">. </w:t>
      </w:r>
      <w:r w:rsidRPr="000C6CC6">
        <w:rPr>
          <w:noProof/>
          <w:lang w:val="en-US"/>
        </w:rPr>
        <w:t>Variations on recidivism quality score</w:t>
      </w:r>
      <w:r>
        <w:rPr>
          <w:noProof/>
          <w:lang w:val="en-US"/>
        </w:rPr>
        <w:t xml:space="preserve"> were difficult to interpret due to small </w:t>
      </w:r>
      <w:r w:rsidRPr="00A20059">
        <w:rPr>
          <w:i/>
          <w:noProof/>
          <w:lang w:val="en-US"/>
        </w:rPr>
        <w:t>k</w:t>
      </w:r>
      <w:r>
        <w:rPr>
          <w:noProof/>
          <w:lang w:val="en-US"/>
        </w:rPr>
        <w:t xml:space="preserve"> in the poor and very high categories. </w:t>
      </w:r>
      <w:r w:rsidR="006B0811">
        <w:rPr>
          <w:noProof/>
          <w:lang w:val="en-US"/>
        </w:rPr>
        <w:t xml:space="preserve">However, studies rated </w:t>
      </w:r>
      <w:r>
        <w:rPr>
          <w:noProof/>
          <w:lang w:val="en-US"/>
        </w:rPr>
        <w:t>m</w:t>
      </w:r>
      <w:r w:rsidR="008D6F66">
        <w:rPr>
          <w:noProof/>
          <w:lang w:val="en-US"/>
        </w:rPr>
        <w:t xml:space="preserve">oderate and high were </w:t>
      </w:r>
      <w:r>
        <w:rPr>
          <w:noProof/>
          <w:lang w:val="en-US"/>
        </w:rPr>
        <w:t>associated with</w:t>
      </w:r>
      <w:r w:rsidR="006B0811">
        <w:rPr>
          <w:noProof/>
          <w:lang w:val="en-US"/>
        </w:rPr>
        <w:t xml:space="preserve"> comparably robust</w:t>
      </w:r>
      <w:r>
        <w:rPr>
          <w:noProof/>
          <w:lang w:val="en-US"/>
        </w:rPr>
        <w:t xml:space="preserve"> reductions in domestic violence. The random effects OR for the high category was </w:t>
      </w:r>
      <w:r w:rsidRPr="00335C34">
        <w:rPr>
          <w:noProof/>
          <w:lang w:val="en-US"/>
        </w:rPr>
        <w:t xml:space="preserve">driven by </w:t>
      </w:r>
      <w:r w:rsidR="00842700" w:rsidRPr="00335C34">
        <w:rPr>
          <w:noProof/>
          <w:lang w:val="en-US"/>
        </w:rPr>
        <w:t>Dutton et al. (1997)</w:t>
      </w:r>
      <w:r w:rsidRPr="00335C34">
        <w:rPr>
          <w:noProof/>
          <w:lang w:val="en-US"/>
        </w:rPr>
        <w:t>. Only</w:t>
      </w:r>
      <w:r>
        <w:rPr>
          <w:noProof/>
          <w:lang w:val="en-US"/>
        </w:rPr>
        <w:t xml:space="preserve"> one study </w:t>
      </w:r>
      <w:r w:rsidR="006B0811">
        <w:rPr>
          <w:noProof/>
          <w:lang w:val="en-US"/>
        </w:rPr>
        <w:lastRenderedPageBreak/>
        <w:t xml:space="preserve">employed </w:t>
      </w:r>
      <w:r>
        <w:rPr>
          <w:noProof/>
          <w:lang w:val="en-US"/>
        </w:rPr>
        <w:t xml:space="preserve">matching </w:t>
      </w:r>
      <w:r w:rsidR="006B0811">
        <w:rPr>
          <w:noProof/>
          <w:lang w:val="en-US"/>
        </w:rPr>
        <w:t xml:space="preserve">criteria </w:t>
      </w:r>
      <w:r>
        <w:rPr>
          <w:noProof/>
          <w:lang w:val="en-US"/>
        </w:rPr>
        <w:t xml:space="preserve">making </w:t>
      </w:r>
      <w:r w:rsidR="00FB0BA4">
        <w:rPr>
          <w:noProof/>
          <w:lang w:val="en-US"/>
        </w:rPr>
        <w:t xml:space="preserve">interpretation of this variable difficult. </w:t>
      </w:r>
      <w:r w:rsidR="00EF5B18">
        <w:rPr>
          <w:noProof/>
          <w:lang w:val="en-US"/>
        </w:rPr>
        <w:t xml:space="preserve">Since </w:t>
      </w:r>
      <w:r w:rsidR="00C850FF">
        <w:rPr>
          <w:noProof/>
          <w:lang w:val="en-US"/>
        </w:rPr>
        <w:t>four studies employed a r</w:t>
      </w:r>
      <w:r w:rsidR="00FA5C50">
        <w:rPr>
          <w:noProof/>
          <w:lang w:val="en-US"/>
        </w:rPr>
        <w:t>andomized</w:t>
      </w:r>
      <w:r w:rsidR="008F3365">
        <w:rPr>
          <w:noProof/>
          <w:lang w:val="en-US"/>
        </w:rPr>
        <w:t xml:space="preserve"> d</w:t>
      </w:r>
      <w:r w:rsidR="00FA5C50">
        <w:rPr>
          <w:noProof/>
          <w:lang w:val="en-US"/>
        </w:rPr>
        <w:t xml:space="preserve">esign, however, we were able to examine ORs for studies with and without this feature. </w:t>
      </w:r>
      <w:r w:rsidR="008F3365">
        <w:rPr>
          <w:noProof/>
          <w:lang w:val="en-US"/>
        </w:rPr>
        <w:t>Both studies that employed randomization and studies that did not employ randomization were associated with robust reductions in domestic violence although randomization was associated with weaker ORs.</w:t>
      </w:r>
    </w:p>
    <w:p w14:paraId="7B73B32F" w14:textId="6AED7EBA" w:rsidR="00223D67" w:rsidRDefault="00AE7302" w:rsidP="00D552AC">
      <w:pPr>
        <w:spacing w:line="480" w:lineRule="auto"/>
        <w:rPr>
          <w:b/>
          <w:noProof/>
          <w:lang w:val="en-US"/>
        </w:rPr>
      </w:pPr>
      <w:r>
        <w:rPr>
          <w:b/>
          <w:noProof/>
          <w:lang w:val="en-US"/>
        </w:rPr>
        <w:t>Violence</w:t>
      </w:r>
    </w:p>
    <w:p w14:paraId="0269A871" w14:textId="41C8FEEE" w:rsidR="008D6F66" w:rsidRDefault="00E84463" w:rsidP="006B0811">
      <w:pPr>
        <w:spacing w:line="480" w:lineRule="auto"/>
        <w:ind w:firstLine="720"/>
      </w:pPr>
      <w:r>
        <w:rPr>
          <w:noProof/>
          <w:lang w:val="en-US"/>
        </w:rPr>
        <w:t xml:space="preserve">Programs targetting general violence </w:t>
      </w:r>
      <w:r w:rsidR="009F4B42">
        <w:rPr>
          <w:noProof/>
          <w:lang w:val="en-US"/>
        </w:rPr>
        <w:t>comprised</w:t>
      </w:r>
      <w:r w:rsidRPr="005B48C3">
        <w:rPr>
          <w:noProof/>
          <w:lang w:val="en-US"/>
        </w:rPr>
        <w:t xml:space="preserve"> </w:t>
      </w:r>
      <w:r w:rsidR="00DE0666">
        <w:rPr>
          <w:noProof/>
          <w:lang w:val="en-US"/>
        </w:rPr>
        <w:t>only a</w:t>
      </w:r>
      <w:r>
        <w:rPr>
          <w:noProof/>
          <w:lang w:val="en-US"/>
        </w:rPr>
        <w:t xml:space="preserve"> small </w:t>
      </w:r>
      <w:r w:rsidR="00D9627A">
        <w:rPr>
          <w:noProof/>
          <w:lang w:val="en-US"/>
        </w:rPr>
        <w:t>subcate</w:t>
      </w:r>
      <w:r w:rsidRPr="005B48C3">
        <w:rPr>
          <w:noProof/>
          <w:lang w:val="en-US"/>
        </w:rPr>
        <w:t xml:space="preserve">gory of studies </w:t>
      </w:r>
      <w:r w:rsidRPr="00F33599">
        <w:rPr>
          <w:noProof/>
          <w:lang w:val="en-US"/>
        </w:rPr>
        <w:t>(</w:t>
      </w:r>
      <w:r w:rsidRPr="00F33599">
        <w:rPr>
          <w:i/>
          <w:noProof/>
          <w:lang w:val="en-US"/>
        </w:rPr>
        <w:t>k</w:t>
      </w:r>
      <w:r w:rsidRPr="00F33599">
        <w:rPr>
          <w:noProof/>
          <w:lang w:val="en-US"/>
        </w:rPr>
        <w:t xml:space="preserve"> = </w:t>
      </w:r>
      <w:r w:rsidR="0023167B" w:rsidRPr="00F33599">
        <w:rPr>
          <w:noProof/>
          <w:lang w:val="en-US"/>
        </w:rPr>
        <w:t>4</w:t>
      </w:r>
      <w:r w:rsidRPr="00F33599">
        <w:rPr>
          <w:noProof/>
          <w:lang w:val="en-US"/>
        </w:rPr>
        <w:t>)</w:t>
      </w:r>
      <w:r w:rsidR="00D00190" w:rsidRPr="00F33599">
        <w:rPr>
          <w:noProof/>
          <w:lang w:val="en-US"/>
        </w:rPr>
        <w:t xml:space="preserve"> and</w:t>
      </w:r>
      <w:r w:rsidR="00D00190">
        <w:rPr>
          <w:noProof/>
          <w:lang w:val="en-US"/>
        </w:rPr>
        <w:t xml:space="preserve"> so </w:t>
      </w:r>
      <w:r w:rsidR="006B0811">
        <w:rPr>
          <w:noProof/>
          <w:lang w:val="en-US"/>
        </w:rPr>
        <w:t xml:space="preserve">we </w:t>
      </w:r>
      <w:r w:rsidR="008D6F66">
        <w:rPr>
          <w:noProof/>
          <w:lang w:val="en-US"/>
        </w:rPr>
        <w:t xml:space="preserve">could not </w:t>
      </w:r>
      <w:r w:rsidR="008D6F66">
        <w:t>examine staff or</w:t>
      </w:r>
      <w:r w:rsidR="000C0936">
        <w:t xml:space="preserve"> treatment program moderators. </w:t>
      </w:r>
      <w:r w:rsidR="00D00190">
        <w:rPr>
          <w:noProof/>
          <w:lang w:val="en-US"/>
        </w:rPr>
        <w:t>However</w:t>
      </w:r>
      <w:r>
        <w:rPr>
          <w:noProof/>
          <w:lang w:val="en-US"/>
        </w:rPr>
        <w:t xml:space="preserve">, </w:t>
      </w:r>
      <w:r w:rsidRPr="005B48C3">
        <w:rPr>
          <w:noProof/>
          <w:lang w:val="en-US"/>
        </w:rPr>
        <w:t xml:space="preserve">a stable </w:t>
      </w:r>
      <w:r w:rsidR="0038317A">
        <w:rPr>
          <w:noProof/>
          <w:lang w:val="en-US"/>
        </w:rPr>
        <w:t xml:space="preserve">and significant </w:t>
      </w:r>
      <w:r w:rsidRPr="005B48C3">
        <w:rPr>
          <w:noProof/>
          <w:lang w:val="en-US"/>
        </w:rPr>
        <w:t xml:space="preserve">treatment effect </w:t>
      </w:r>
      <w:r w:rsidR="006B0811">
        <w:rPr>
          <w:noProof/>
          <w:lang w:val="en-US"/>
        </w:rPr>
        <w:t>was</w:t>
      </w:r>
      <w:r>
        <w:rPr>
          <w:noProof/>
          <w:lang w:val="en-US"/>
        </w:rPr>
        <w:t xml:space="preserve"> found </w:t>
      </w:r>
      <w:r w:rsidRPr="005B48C3">
        <w:rPr>
          <w:noProof/>
          <w:lang w:val="en-US"/>
        </w:rPr>
        <w:t xml:space="preserve">regardless of </w:t>
      </w:r>
      <w:r>
        <w:rPr>
          <w:noProof/>
          <w:lang w:val="en-US"/>
        </w:rPr>
        <w:t xml:space="preserve">whether random </w:t>
      </w:r>
      <w:r w:rsidRPr="00F33599">
        <w:rPr>
          <w:noProof/>
          <w:lang w:val="en-US"/>
        </w:rPr>
        <w:t>(</w:t>
      </w:r>
      <w:r w:rsidR="00F33599" w:rsidRPr="00F33599">
        <w:rPr>
          <w:noProof/>
          <w:lang w:val="en-US"/>
        </w:rPr>
        <w:t xml:space="preserve">OR = </w:t>
      </w:r>
      <w:r w:rsidR="00851F40">
        <w:rPr>
          <w:noProof/>
          <w:lang w:val="en-US"/>
        </w:rPr>
        <w:t>0</w:t>
      </w:r>
      <w:r w:rsidR="00F33599" w:rsidRPr="00F33599">
        <w:rPr>
          <w:noProof/>
          <w:lang w:val="en-US"/>
        </w:rPr>
        <w:t>.60, 95% CI = 0.46, 0.79</w:t>
      </w:r>
      <w:r w:rsidRPr="00F33599">
        <w:rPr>
          <w:noProof/>
          <w:lang w:val="en-US"/>
        </w:rPr>
        <w:t>) or fixed effects (</w:t>
      </w:r>
      <w:r w:rsidR="00F33599" w:rsidRPr="00F33599">
        <w:rPr>
          <w:noProof/>
          <w:lang w:val="en-US"/>
        </w:rPr>
        <w:t xml:space="preserve">OR = </w:t>
      </w:r>
      <w:r w:rsidR="00851F40">
        <w:rPr>
          <w:noProof/>
          <w:lang w:val="en-US"/>
        </w:rPr>
        <w:t>0</w:t>
      </w:r>
      <w:r w:rsidR="00F33599" w:rsidRPr="00F33599">
        <w:rPr>
          <w:noProof/>
          <w:lang w:val="en-US"/>
        </w:rPr>
        <w:t>.60, 95% CI = 0.46, 0.79</w:t>
      </w:r>
      <w:r w:rsidRPr="00F33599">
        <w:rPr>
          <w:noProof/>
          <w:lang w:val="en-US"/>
        </w:rPr>
        <w:t>) models</w:t>
      </w:r>
      <w:r w:rsidR="00F33599" w:rsidRPr="00F33599">
        <w:rPr>
          <w:noProof/>
          <w:lang w:val="en-US"/>
        </w:rPr>
        <w:t xml:space="preserve"> </w:t>
      </w:r>
      <w:r w:rsidR="008D6F66">
        <w:rPr>
          <w:noProof/>
          <w:lang w:val="en-US"/>
        </w:rPr>
        <w:t xml:space="preserve">were used </w:t>
      </w:r>
      <w:r w:rsidR="00F33599" w:rsidRPr="00F33599">
        <w:rPr>
          <w:noProof/>
          <w:lang w:val="en-US"/>
        </w:rPr>
        <w:t xml:space="preserve">with almost negligible </w:t>
      </w:r>
      <w:r w:rsidR="0038317A">
        <w:rPr>
          <w:noProof/>
          <w:lang w:val="en-US"/>
        </w:rPr>
        <w:t xml:space="preserve">study </w:t>
      </w:r>
      <w:r w:rsidR="00F33599" w:rsidRPr="00F33599">
        <w:rPr>
          <w:noProof/>
          <w:lang w:val="en-US"/>
        </w:rPr>
        <w:t>effect size</w:t>
      </w:r>
      <w:r w:rsidRPr="00F33599">
        <w:rPr>
          <w:noProof/>
          <w:lang w:val="en-US"/>
        </w:rPr>
        <w:t xml:space="preserve"> heterogeneity (</w:t>
      </w:r>
      <w:r w:rsidR="005F654D" w:rsidRPr="00F33599">
        <w:rPr>
          <w:i/>
          <w:noProof/>
          <w:lang w:val="en-US"/>
        </w:rPr>
        <w:t>Q</w:t>
      </w:r>
      <w:r w:rsidRPr="00F33599">
        <w:rPr>
          <w:i/>
          <w:noProof/>
          <w:lang w:val="en-US"/>
        </w:rPr>
        <w:t xml:space="preserve"> </w:t>
      </w:r>
      <w:r w:rsidR="00F33599" w:rsidRPr="00F33599">
        <w:rPr>
          <w:noProof/>
          <w:lang w:val="en-US"/>
        </w:rPr>
        <w:t>= 1.74</w:t>
      </w:r>
      <w:r w:rsidRPr="00F33599">
        <w:rPr>
          <w:noProof/>
          <w:lang w:val="en-US"/>
        </w:rPr>
        <w:t xml:space="preserve">, </w:t>
      </w:r>
      <w:r w:rsidR="00F33599" w:rsidRPr="00F33599">
        <w:rPr>
          <w:i/>
          <w:noProof/>
          <w:lang w:val="en-US"/>
        </w:rPr>
        <w:t>ns</w:t>
      </w:r>
      <w:r w:rsidRPr="00F33599">
        <w:rPr>
          <w:noProof/>
          <w:lang w:val="en-US"/>
        </w:rPr>
        <w:t>). Over an</w:t>
      </w:r>
      <w:r w:rsidRPr="00223D67">
        <w:rPr>
          <w:noProof/>
          <w:lang w:val="en-US"/>
        </w:rPr>
        <w:t xml:space="preserve"> average follow up of </w:t>
      </w:r>
      <w:r w:rsidR="0023167B">
        <w:rPr>
          <w:noProof/>
          <w:lang w:val="en-US"/>
        </w:rPr>
        <w:t>25.0</w:t>
      </w:r>
      <w:r w:rsidR="0023167B" w:rsidRPr="00223D67">
        <w:rPr>
          <w:noProof/>
          <w:lang w:val="en-US"/>
        </w:rPr>
        <w:t xml:space="preserve"> </w:t>
      </w:r>
      <w:r w:rsidRPr="00223D67">
        <w:rPr>
          <w:noProof/>
          <w:lang w:val="en-US"/>
        </w:rPr>
        <w:t>months</w:t>
      </w:r>
      <w:r w:rsidR="0023167B">
        <w:rPr>
          <w:noProof/>
          <w:lang w:val="en-US"/>
        </w:rPr>
        <w:t xml:space="preserve"> (SD = 15.1)</w:t>
      </w:r>
      <w:r w:rsidRPr="00223D67">
        <w:rPr>
          <w:noProof/>
          <w:lang w:val="en-US"/>
        </w:rPr>
        <w:t xml:space="preserve">, </w:t>
      </w:r>
      <w:r>
        <w:t xml:space="preserve">general </w:t>
      </w:r>
      <w:r w:rsidRPr="00223D67">
        <w:t>violence re</w:t>
      </w:r>
      <w:r>
        <w:t xml:space="preserve">cidivism was </w:t>
      </w:r>
      <w:r w:rsidR="0023167B">
        <w:t>29.0</w:t>
      </w:r>
      <w:r w:rsidRPr="00223D67">
        <w:t xml:space="preserve">% for </w:t>
      </w:r>
      <w:r w:rsidR="008D6F66">
        <w:t xml:space="preserve">treated </w:t>
      </w:r>
      <w:r>
        <w:t xml:space="preserve">and </w:t>
      </w:r>
      <w:r w:rsidR="008D6F66">
        <w:t>38.3</w:t>
      </w:r>
      <w:r w:rsidRPr="00223D67">
        <w:t xml:space="preserve">% </w:t>
      </w:r>
      <w:r w:rsidR="008D6F66">
        <w:t xml:space="preserve">for untreated individuals </w:t>
      </w:r>
      <w:r w:rsidRPr="00223D67">
        <w:t>(unweighted means</w:t>
      </w:r>
      <w:r w:rsidR="008D6F66">
        <w:t xml:space="preserve">; absolute decrease </w:t>
      </w:r>
      <w:r w:rsidR="0023167B">
        <w:t>9.3</w:t>
      </w:r>
      <w:r w:rsidR="008D6F66">
        <w:t xml:space="preserve">%; relative decrease </w:t>
      </w:r>
      <w:r w:rsidR="0023167B">
        <w:t>24.3</w:t>
      </w:r>
      <w:r w:rsidR="001B1316">
        <w:t>%</w:t>
      </w:r>
      <w:r w:rsidRPr="00223D67">
        <w:t xml:space="preserve">). </w:t>
      </w:r>
    </w:p>
    <w:p w14:paraId="767F226C" w14:textId="450C22A0" w:rsidR="004F032C" w:rsidRDefault="00A86FE9" w:rsidP="00D552AC">
      <w:pPr>
        <w:spacing w:line="480" w:lineRule="auto"/>
        <w:rPr>
          <w:b/>
          <w:noProof/>
          <w:lang w:val="en-US"/>
        </w:rPr>
      </w:pPr>
      <w:r w:rsidRPr="00A86FE9">
        <w:rPr>
          <w:b/>
          <w:noProof/>
          <w:lang w:val="en-US"/>
        </w:rPr>
        <w:t>Non-</w:t>
      </w:r>
      <w:r w:rsidR="006D5A75">
        <w:rPr>
          <w:b/>
          <w:noProof/>
          <w:lang w:val="en-US"/>
        </w:rPr>
        <w:t>Offense</w:t>
      </w:r>
      <w:r w:rsidRPr="00A86FE9">
        <w:rPr>
          <w:b/>
          <w:noProof/>
          <w:lang w:val="en-US"/>
        </w:rPr>
        <w:t xml:space="preserve"> Specific Recidivism</w:t>
      </w:r>
    </w:p>
    <w:p w14:paraId="610966D7" w14:textId="26A7D353" w:rsidR="0034528E" w:rsidRDefault="00DE0666" w:rsidP="00D552AC">
      <w:pPr>
        <w:spacing w:line="480" w:lineRule="auto"/>
        <w:rPr>
          <w:b/>
          <w:noProof/>
          <w:lang w:val="en-US"/>
        </w:rPr>
      </w:pPr>
      <w:r>
        <w:rPr>
          <w:b/>
          <w:noProof/>
          <w:lang w:val="en-US"/>
        </w:rPr>
        <w:t xml:space="preserve">Any </w:t>
      </w:r>
      <w:r w:rsidR="00A20D9B">
        <w:rPr>
          <w:b/>
          <w:noProof/>
          <w:lang w:val="en-US"/>
        </w:rPr>
        <w:t>v</w:t>
      </w:r>
      <w:r w:rsidR="00DF0E7F">
        <w:rPr>
          <w:b/>
          <w:noProof/>
          <w:lang w:val="en-US"/>
        </w:rPr>
        <w:t xml:space="preserve">iolent </w:t>
      </w:r>
      <w:r w:rsidR="00A20D9B">
        <w:rPr>
          <w:b/>
          <w:noProof/>
          <w:lang w:val="en-US"/>
        </w:rPr>
        <w:t>r</w:t>
      </w:r>
      <w:r w:rsidR="00DF0E7F">
        <w:rPr>
          <w:b/>
          <w:noProof/>
          <w:lang w:val="en-US"/>
        </w:rPr>
        <w:t>ecidivism</w:t>
      </w:r>
    </w:p>
    <w:p w14:paraId="35424344" w14:textId="0F62F0D8" w:rsidR="00BD3E76" w:rsidRDefault="005F654D" w:rsidP="00DE0666">
      <w:pPr>
        <w:spacing w:line="480" w:lineRule="auto"/>
        <w:ind w:firstLine="720"/>
      </w:pPr>
      <w:r>
        <w:rPr>
          <w:noProof/>
          <w:lang w:val="en-US"/>
        </w:rPr>
        <w:t>W</w:t>
      </w:r>
      <w:r w:rsidR="0034528E">
        <w:rPr>
          <w:noProof/>
          <w:lang w:val="en-US"/>
        </w:rPr>
        <w:t xml:space="preserve">e examined </w:t>
      </w:r>
      <w:r>
        <w:rPr>
          <w:noProof/>
          <w:lang w:val="en-US"/>
        </w:rPr>
        <w:t xml:space="preserve">the </w:t>
      </w:r>
      <w:r w:rsidR="0034528E">
        <w:rPr>
          <w:noProof/>
          <w:lang w:val="en-US"/>
        </w:rPr>
        <w:t xml:space="preserve">overall ability </w:t>
      </w:r>
      <w:r w:rsidR="008D6F66">
        <w:rPr>
          <w:noProof/>
          <w:lang w:val="en-US"/>
        </w:rPr>
        <w:t xml:space="preserve">of </w:t>
      </w:r>
      <w:r w:rsidR="0038317A">
        <w:rPr>
          <w:noProof/>
          <w:lang w:val="en-US"/>
        </w:rPr>
        <w:t xml:space="preserve">all </w:t>
      </w:r>
      <w:r w:rsidR="00EA27B2">
        <w:rPr>
          <w:noProof/>
          <w:lang w:val="en-US"/>
        </w:rPr>
        <w:t>specialized</w:t>
      </w:r>
      <w:r w:rsidR="000133FB">
        <w:rPr>
          <w:noProof/>
          <w:lang w:val="en-US"/>
        </w:rPr>
        <w:t xml:space="preserve"> programs (i.e., sexual, domestic violence, or general</w:t>
      </w:r>
      <w:r>
        <w:rPr>
          <w:noProof/>
          <w:lang w:val="en-US"/>
        </w:rPr>
        <w:t xml:space="preserve"> violence) </w:t>
      </w:r>
      <w:r w:rsidR="0034528E">
        <w:rPr>
          <w:noProof/>
          <w:lang w:val="en-US"/>
        </w:rPr>
        <w:t xml:space="preserve">to reduce </w:t>
      </w:r>
      <w:r w:rsidR="0034528E" w:rsidRPr="00347BC3">
        <w:rPr>
          <w:i/>
          <w:noProof/>
          <w:lang w:val="en-US"/>
        </w:rPr>
        <w:t>any</w:t>
      </w:r>
      <w:r w:rsidR="0034528E">
        <w:rPr>
          <w:noProof/>
          <w:lang w:val="en-US"/>
        </w:rPr>
        <w:t xml:space="preserve"> form of violent recidivism</w:t>
      </w:r>
      <w:r w:rsidR="00912F07">
        <w:rPr>
          <w:noProof/>
          <w:lang w:val="en-US"/>
        </w:rPr>
        <w:t>, operationalized as a single outcome variable that included both sexual and nonsexual viole</w:t>
      </w:r>
      <w:r w:rsidR="008848A1">
        <w:rPr>
          <w:noProof/>
          <w:lang w:val="en-US"/>
        </w:rPr>
        <w:t>n</w:t>
      </w:r>
      <w:r w:rsidR="00912F07">
        <w:rPr>
          <w:noProof/>
          <w:lang w:val="en-US"/>
        </w:rPr>
        <w:t>ce,</w:t>
      </w:r>
      <w:r w:rsidR="0034528E">
        <w:rPr>
          <w:noProof/>
          <w:lang w:val="en-US"/>
        </w:rPr>
        <w:t xml:space="preserve"> where this information </w:t>
      </w:r>
      <w:r w:rsidR="00DE0666">
        <w:rPr>
          <w:noProof/>
          <w:lang w:val="en-US"/>
        </w:rPr>
        <w:t xml:space="preserve">was available </w:t>
      </w:r>
      <w:r w:rsidR="0034528E">
        <w:rPr>
          <w:noProof/>
          <w:lang w:val="en-US"/>
        </w:rPr>
        <w:t>(</w:t>
      </w:r>
      <w:r w:rsidR="0034528E" w:rsidRPr="00347BC3">
        <w:rPr>
          <w:i/>
          <w:noProof/>
          <w:lang w:val="en-US"/>
        </w:rPr>
        <w:t>k</w:t>
      </w:r>
      <w:r w:rsidR="0034528E">
        <w:rPr>
          <w:noProof/>
          <w:lang w:val="en-US"/>
        </w:rPr>
        <w:t xml:space="preserve"> = </w:t>
      </w:r>
      <w:r w:rsidR="00801E1E">
        <w:rPr>
          <w:noProof/>
          <w:lang w:val="en-US"/>
        </w:rPr>
        <w:t>33</w:t>
      </w:r>
      <w:r w:rsidR="0034528E">
        <w:rPr>
          <w:noProof/>
          <w:lang w:val="en-US"/>
        </w:rPr>
        <w:t xml:space="preserve">; see Table 4). </w:t>
      </w:r>
      <w:r w:rsidR="00BD3E76">
        <w:rPr>
          <w:noProof/>
          <w:lang w:val="en-US"/>
        </w:rPr>
        <w:t>P</w:t>
      </w:r>
      <w:r w:rsidR="00DE0666">
        <w:rPr>
          <w:noProof/>
          <w:lang w:val="en-US"/>
        </w:rPr>
        <w:t>rograms produced</w:t>
      </w:r>
      <w:r>
        <w:rPr>
          <w:noProof/>
          <w:lang w:val="en-US"/>
        </w:rPr>
        <w:t xml:space="preserve"> a significant reduction in violence </w:t>
      </w:r>
      <w:r w:rsidR="00D76948">
        <w:rPr>
          <w:noProof/>
          <w:lang w:val="en-US"/>
        </w:rPr>
        <w:t xml:space="preserve">in the </w:t>
      </w:r>
      <w:r w:rsidR="00AB2CE4">
        <w:rPr>
          <w:noProof/>
          <w:lang w:val="en-US"/>
        </w:rPr>
        <w:t xml:space="preserve">random </w:t>
      </w:r>
      <w:r>
        <w:rPr>
          <w:noProof/>
          <w:lang w:val="en-US"/>
        </w:rPr>
        <w:t>(O</w:t>
      </w:r>
      <w:r w:rsidR="00AB2CE4">
        <w:rPr>
          <w:noProof/>
          <w:lang w:val="en-US"/>
        </w:rPr>
        <w:t>R</w:t>
      </w:r>
      <w:r>
        <w:rPr>
          <w:noProof/>
          <w:lang w:val="en-US"/>
        </w:rPr>
        <w:t xml:space="preserve"> </w:t>
      </w:r>
      <w:r w:rsidRPr="00AB2CE4">
        <w:rPr>
          <w:noProof/>
          <w:lang w:val="en-US"/>
        </w:rPr>
        <w:t>= 0.56</w:t>
      </w:r>
      <w:r w:rsidR="006B0811">
        <w:rPr>
          <w:noProof/>
          <w:lang w:val="en-US"/>
        </w:rPr>
        <w:t>, 95% CI = 0.46, 0.68 ) and</w:t>
      </w:r>
      <w:r w:rsidR="00AB2CE4" w:rsidRPr="00AB2CE4">
        <w:rPr>
          <w:noProof/>
          <w:lang w:val="en-US"/>
        </w:rPr>
        <w:t xml:space="preserve"> fixed effects</w:t>
      </w:r>
      <w:r w:rsidR="00AB2CE4" w:rsidRPr="00AB2CE4">
        <w:rPr>
          <w:noProof/>
          <w:vertAlign w:val="superscript"/>
          <w:lang w:val="en-US"/>
        </w:rPr>
        <w:t xml:space="preserve"> </w:t>
      </w:r>
      <w:r w:rsidR="00AB2CE4" w:rsidRPr="00AB2CE4">
        <w:rPr>
          <w:noProof/>
          <w:lang w:val="en-US"/>
        </w:rPr>
        <w:t xml:space="preserve">(OR = </w:t>
      </w:r>
      <w:r w:rsidR="006D6BE1">
        <w:rPr>
          <w:noProof/>
          <w:lang w:val="en-US"/>
        </w:rPr>
        <w:t>0.75</w:t>
      </w:r>
      <w:r w:rsidR="00AB2CE4" w:rsidRPr="00AB2CE4">
        <w:rPr>
          <w:noProof/>
          <w:lang w:val="en-US"/>
        </w:rPr>
        <w:t>, 95% CI = 0.70, 0.79</w:t>
      </w:r>
      <w:r w:rsidRPr="00AB2CE4">
        <w:rPr>
          <w:noProof/>
          <w:lang w:val="en-US"/>
        </w:rPr>
        <w:t>)</w:t>
      </w:r>
      <w:r w:rsidR="00DE0666">
        <w:rPr>
          <w:noProof/>
          <w:lang w:val="en-US"/>
        </w:rPr>
        <w:t xml:space="preserve"> models </w:t>
      </w:r>
      <w:r w:rsidR="00AB2CE4">
        <w:rPr>
          <w:noProof/>
          <w:lang w:val="en-US"/>
        </w:rPr>
        <w:t>with</w:t>
      </w:r>
      <w:r>
        <w:rPr>
          <w:noProof/>
          <w:lang w:val="en-US"/>
        </w:rPr>
        <w:t xml:space="preserve"> significant heterogeneity </w:t>
      </w:r>
      <w:r w:rsidRPr="00223D67">
        <w:rPr>
          <w:noProof/>
          <w:lang w:val="en-US"/>
        </w:rPr>
        <w:t>(</w:t>
      </w:r>
      <w:r>
        <w:rPr>
          <w:i/>
          <w:noProof/>
          <w:lang w:val="en-US"/>
        </w:rPr>
        <w:t>Q</w:t>
      </w:r>
      <w:r w:rsidRPr="00223D67">
        <w:rPr>
          <w:i/>
          <w:noProof/>
          <w:lang w:val="en-US"/>
        </w:rPr>
        <w:t xml:space="preserve"> </w:t>
      </w:r>
      <w:r>
        <w:rPr>
          <w:noProof/>
          <w:lang w:val="en-US"/>
        </w:rPr>
        <w:t>= 186.95</w:t>
      </w:r>
      <w:r w:rsidRPr="00223D67">
        <w:rPr>
          <w:noProof/>
          <w:lang w:val="en-US"/>
        </w:rPr>
        <w:t xml:space="preserve">, </w:t>
      </w:r>
      <w:r w:rsidRPr="00223D67">
        <w:rPr>
          <w:i/>
          <w:noProof/>
          <w:lang w:val="en-US"/>
        </w:rPr>
        <w:t>p</w:t>
      </w:r>
      <w:r w:rsidR="00BD3E76">
        <w:rPr>
          <w:noProof/>
          <w:lang w:val="en-US"/>
        </w:rPr>
        <w:t xml:space="preserve"> &lt; .001</w:t>
      </w:r>
      <w:r>
        <w:rPr>
          <w:noProof/>
          <w:lang w:val="en-US"/>
        </w:rPr>
        <w:t>).</w:t>
      </w:r>
      <w:r w:rsidR="00DE0666">
        <w:rPr>
          <w:noProof/>
          <w:lang w:val="en-US"/>
        </w:rPr>
        <w:t xml:space="preserve"> A</w:t>
      </w:r>
      <w:r w:rsidR="00D76948">
        <w:rPr>
          <w:noProof/>
          <w:lang w:val="en-US"/>
        </w:rPr>
        <w:t xml:space="preserve">cross </w:t>
      </w:r>
      <w:r>
        <w:rPr>
          <w:noProof/>
          <w:lang w:val="en-US"/>
        </w:rPr>
        <w:t>program</w:t>
      </w:r>
      <w:r w:rsidR="000133FB">
        <w:rPr>
          <w:noProof/>
          <w:lang w:val="en-US"/>
        </w:rPr>
        <w:t>s</w:t>
      </w:r>
      <w:r>
        <w:rPr>
          <w:noProof/>
          <w:lang w:val="en-US"/>
        </w:rPr>
        <w:t>,</w:t>
      </w:r>
      <w:r w:rsidR="0034528E">
        <w:rPr>
          <w:noProof/>
          <w:lang w:val="en-US"/>
        </w:rPr>
        <w:t xml:space="preserve"> o</w:t>
      </w:r>
      <w:r w:rsidR="0034528E" w:rsidRPr="00223D67">
        <w:rPr>
          <w:noProof/>
          <w:lang w:val="en-US"/>
        </w:rPr>
        <w:t xml:space="preserve">ver an average follow up time of </w:t>
      </w:r>
      <w:r w:rsidR="0023167B">
        <w:rPr>
          <w:noProof/>
          <w:lang w:val="en-US"/>
        </w:rPr>
        <w:t>65.4</w:t>
      </w:r>
      <w:r w:rsidR="0023167B" w:rsidRPr="00223D67">
        <w:rPr>
          <w:noProof/>
          <w:lang w:val="en-US"/>
        </w:rPr>
        <w:t xml:space="preserve"> </w:t>
      </w:r>
      <w:r w:rsidR="0034528E" w:rsidRPr="00223D67">
        <w:rPr>
          <w:noProof/>
          <w:lang w:val="en-US"/>
        </w:rPr>
        <w:t>months</w:t>
      </w:r>
      <w:r w:rsidR="0023167B">
        <w:rPr>
          <w:noProof/>
          <w:lang w:val="en-US"/>
        </w:rPr>
        <w:t xml:space="preserve"> (SD = 35.3)</w:t>
      </w:r>
      <w:r w:rsidR="0034528E" w:rsidRPr="00223D67">
        <w:rPr>
          <w:noProof/>
          <w:lang w:val="en-US"/>
        </w:rPr>
        <w:t xml:space="preserve">, </w:t>
      </w:r>
      <w:r w:rsidR="0034528E">
        <w:t xml:space="preserve">general </w:t>
      </w:r>
      <w:r w:rsidR="0034528E" w:rsidRPr="00223D67">
        <w:t>violence re</w:t>
      </w:r>
      <w:r w:rsidR="0034528E">
        <w:t>cidivism was 1</w:t>
      </w:r>
      <w:r w:rsidR="0023167B">
        <w:t>4</w:t>
      </w:r>
      <w:r w:rsidR="0034528E">
        <w:t>.</w:t>
      </w:r>
      <w:r w:rsidR="0023167B">
        <w:t>4</w:t>
      </w:r>
      <w:r w:rsidR="0034528E" w:rsidRPr="00223D67">
        <w:t>% for tr</w:t>
      </w:r>
      <w:r w:rsidR="00D76948">
        <w:t>eated</w:t>
      </w:r>
      <w:r w:rsidR="00DE0666">
        <w:t xml:space="preserve"> and </w:t>
      </w:r>
      <w:r w:rsidR="0023167B">
        <w:t>21</w:t>
      </w:r>
      <w:r w:rsidR="0034528E">
        <w:t>.</w:t>
      </w:r>
      <w:r w:rsidR="0023167B">
        <w:t>6</w:t>
      </w:r>
      <w:r w:rsidR="0034528E" w:rsidRPr="00223D67">
        <w:t>% for</w:t>
      </w:r>
      <w:r w:rsidR="00DE0666">
        <w:t xml:space="preserve"> </w:t>
      </w:r>
      <w:r w:rsidR="005F5936">
        <w:t xml:space="preserve">untreated </w:t>
      </w:r>
      <w:r w:rsidR="00D76948">
        <w:t xml:space="preserve">individuals </w:t>
      </w:r>
      <w:r w:rsidR="0034528E" w:rsidRPr="00223D67">
        <w:t>(unweighted means</w:t>
      </w:r>
      <w:r w:rsidR="00912F07">
        <w:t>), corresponding to</w:t>
      </w:r>
      <w:r w:rsidR="00DE0666">
        <w:t xml:space="preserve"> a</w:t>
      </w:r>
      <w:r w:rsidR="00912F07">
        <w:t>n</w:t>
      </w:r>
      <w:r w:rsidR="00DE0666">
        <w:t xml:space="preserve"> absolute</w:t>
      </w:r>
      <w:r w:rsidR="00912F07">
        <w:t xml:space="preserve"> decrease in</w:t>
      </w:r>
      <w:r w:rsidR="00DE0666">
        <w:t xml:space="preserve"> recidivism of 7.</w:t>
      </w:r>
      <w:r w:rsidR="0023167B">
        <w:t>2</w:t>
      </w:r>
      <w:r w:rsidR="00DE0666">
        <w:t xml:space="preserve">% and relative decrease of </w:t>
      </w:r>
      <w:r w:rsidR="0023167B">
        <w:t>33</w:t>
      </w:r>
      <w:r w:rsidR="00DE0666">
        <w:t>.</w:t>
      </w:r>
      <w:r w:rsidR="0023167B">
        <w:t>3</w:t>
      </w:r>
      <w:r w:rsidR="00DE0666">
        <w:t>%</w:t>
      </w:r>
      <w:r w:rsidR="00DE0666" w:rsidRPr="00223D67">
        <w:t xml:space="preserve">. </w:t>
      </w:r>
      <w:r w:rsidR="00DE0666">
        <w:lastRenderedPageBreak/>
        <w:t>When</w:t>
      </w:r>
      <w:r w:rsidR="004401DF">
        <w:t xml:space="preserve"> effects were disaggregated across each of the three program types</w:t>
      </w:r>
      <w:r w:rsidR="00E93DE6">
        <w:t>,</w:t>
      </w:r>
      <w:r w:rsidR="008D6F66">
        <w:t xml:space="preserve"> </w:t>
      </w:r>
      <w:r w:rsidR="004401DF">
        <w:t>similar OR magnitudes were observed</w:t>
      </w:r>
      <w:r w:rsidR="006729CB">
        <w:t xml:space="preserve">, </w:t>
      </w:r>
      <w:r w:rsidR="004401DF">
        <w:t xml:space="preserve">with a little more variation observed for sexual offense programs. </w:t>
      </w:r>
    </w:p>
    <w:p w14:paraId="3F1C7C4C" w14:textId="42D93AB0" w:rsidR="006B0811" w:rsidRDefault="006B0811" w:rsidP="00810BEB">
      <w:pPr>
        <w:spacing w:line="480" w:lineRule="auto"/>
        <w:jc w:val="center"/>
      </w:pPr>
      <w:r>
        <w:t>[Table 4 Here]</w:t>
      </w:r>
    </w:p>
    <w:p w14:paraId="612AE6F3" w14:textId="3890FEE8" w:rsidR="0034528E" w:rsidRPr="009F4B42" w:rsidRDefault="006D5A75" w:rsidP="009F4B42">
      <w:pPr>
        <w:spacing w:line="480" w:lineRule="auto"/>
        <w:ind w:firstLine="720"/>
      </w:pPr>
      <w:r>
        <w:rPr>
          <w:b/>
        </w:rPr>
        <w:t>Staff</w:t>
      </w:r>
      <w:r w:rsidR="00AB2A6C">
        <w:rPr>
          <w:b/>
        </w:rPr>
        <w:t xml:space="preserve">, </w:t>
      </w:r>
      <w:r w:rsidR="00BD3E76" w:rsidRPr="00BD3E76">
        <w:rPr>
          <w:b/>
        </w:rPr>
        <w:t>treatment</w:t>
      </w:r>
      <w:r w:rsidR="00AB2A6C">
        <w:rPr>
          <w:b/>
        </w:rPr>
        <w:t>, and study quality</w:t>
      </w:r>
      <w:r w:rsidR="00BD3E76" w:rsidRPr="00BD3E76">
        <w:rPr>
          <w:b/>
        </w:rPr>
        <w:t xml:space="preserve"> moderators.</w:t>
      </w:r>
      <w:r w:rsidR="000C0936">
        <w:rPr>
          <w:b/>
        </w:rPr>
        <w:t xml:space="preserve"> </w:t>
      </w:r>
      <w:r w:rsidR="000C0936">
        <w:t xml:space="preserve">Consistent </w:t>
      </w:r>
      <w:r w:rsidR="00E93DE6">
        <w:t xml:space="preserve">with findings for </w:t>
      </w:r>
      <w:r>
        <w:t>offense</w:t>
      </w:r>
      <w:r w:rsidR="00E93DE6">
        <w:t xml:space="preserve"> specific recidivism, </w:t>
      </w:r>
      <w:r w:rsidR="000C0936">
        <w:t xml:space="preserve">facilitator </w:t>
      </w:r>
      <w:r w:rsidR="000C0936" w:rsidRPr="000C0936">
        <w:t xml:space="preserve">input from </w:t>
      </w:r>
      <w:r w:rsidR="006B0811">
        <w:t xml:space="preserve">a qualified </w:t>
      </w:r>
      <w:r w:rsidR="005F5936">
        <w:t>psychologist</w:t>
      </w:r>
      <w:r w:rsidR="00E93DE6">
        <w:t xml:space="preserve"> </w:t>
      </w:r>
      <w:r w:rsidR="000C0936">
        <w:t>produce</w:t>
      </w:r>
      <w:r w:rsidR="00E93DE6">
        <w:t>d s</w:t>
      </w:r>
      <w:r w:rsidR="000C0936">
        <w:t>uperior reductions in violence relative to inconsistent p</w:t>
      </w:r>
      <w:r w:rsidR="000133FB">
        <w:t>sychological facilitator input</w:t>
      </w:r>
      <w:r w:rsidR="000C0936">
        <w:t xml:space="preserve">. </w:t>
      </w:r>
      <w:r w:rsidR="005F5936">
        <w:t xml:space="preserve">It is unclear what </w:t>
      </w:r>
      <w:r w:rsidR="009F4B42">
        <w:t xml:space="preserve">produced </w:t>
      </w:r>
      <w:r w:rsidR="005F5936">
        <w:t xml:space="preserve">the superior ORs noted for the </w:t>
      </w:r>
      <w:r w:rsidR="005F5936" w:rsidRPr="00AD453C">
        <w:t>none or unknown</w:t>
      </w:r>
      <w:r w:rsidR="005F5936">
        <w:t xml:space="preserve"> category. </w:t>
      </w:r>
      <w:r w:rsidR="00642238">
        <w:t xml:space="preserve">Reductions in general violence across programs </w:t>
      </w:r>
      <w:r w:rsidR="001D3F98">
        <w:t xml:space="preserve">did not appear to be </w:t>
      </w:r>
      <w:r w:rsidR="00912F07">
        <w:t xml:space="preserve">substantively </w:t>
      </w:r>
      <w:r w:rsidR="001D3F98">
        <w:t xml:space="preserve">impacted by </w:t>
      </w:r>
      <w:r w:rsidR="00642238" w:rsidRPr="00AD453C">
        <w:t>whether staff supervision was</w:t>
      </w:r>
      <w:r w:rsidR="00642238">
        <w:t xml:space="preserve"> provided. However, when psychologists and non-psychologists provided supervision on the sam</w:t>
      </w:r>
      <w:r w:rsidR="00E93DE6">
        <w:t xml:space="preserve">e program, </w:t>
      </w:r>
      <w:r w:rsidR="001D3F98">
        <w:t xml:space="preserve">treatment effectiveness </w:t>
      </w:r>
      <w:r w:rsidR="000133FB">
        <w:t>diminished substantially</w:t>
      </w:r>
      <w:r w:rsidR="00642238">
        <w:t xml:space="preserve">. </w:t>
      </w:r>
      <w:r w:rsidR="00554F9D">
        <w:t>Treatment effects were found across the variou</w:t>
      </w:r>
      <w:r w:rsidR="003957CF">
        <w:t xml:space="preserve">s levels </w:t>
      </w:r>
      <w:r w:rsidR="00D76948">
        <w:t xml:space="preserve">of service quality although </w:t>
      </w:r>
      <w:r w:rsidR="003957CF">
        <w:t xml:space="preserve">programs classified as most promising were associated with the </w:t>
      </w:r>
      <w:r w:rsidR="000133FB">
        <w:t>best violence reductions</w:t>
      </w:r>
      <w:r w:rsidR="00DF0E7F">
        <w:t xml:space="preserve">, </w:t>
      </w:r>
      <w:r w:rsidR="005F5936">
        <w:t xml:space="preserve">except when </w:t>
      </w:r>
      <w:r w:rsidR="00D76948">
        <w:t>Mews et al. (</w:t>
      </w:r>
      <w:r w:rsidR="00851F40" w:rsidRPr="00851F40">
        <w:t>2017</w:t>
      </w:r>
      <w:r w:rsidR="00D76948">
        <w:t>) was</w:t>
      </w:r>
      <w:r w:rsidR="005F5936" w:rsidRPr="00851F40">
        <w:t xml:space="preserve"> </w:t>
      </w:r>
      <w:r w:rsidR="001550A2" w:rsidRPr="00851F40">
        <w:t>entered</w:t>
      </w:r>
      <w:r w:rsidR="00D76948">
        <w:t xml:space="preserve"> in </w:t>
      </w:r>
      <w:r w:rsidR="001550A2">
        <w:t>the fixed effects model</w:t>
      </w:r>
      <w:r w:rsidR="003957CF">
        <w:t xml:space="preserve">. </w:t>
      </w:r>
      <w:r w:rsidR="00554F9D">
        <w:t xml:space="preserve">Treatment effects were </w:t>
      </w:r>
      <w:r w:rsidR="006B33B1">
        <w:t xml:space="preserve">also </w:t>
      </w:r>
      <w:r w:rsidR="00554F9D">
        <w:t xml:space="preserve">found across the various levels of treatment intensity although programs of lower intensity (&lt; 100 hours) appeared </w:t>
      </w:r>
      <w:r w:rsidR="00D76948">
        <w:t>slightly less effective than</w:t>
      </w:r>
      <w:r w:rsidR="00554F9D">
        <w:t xml:space="preserve"> higher intensity programs. </w:t>
      </w:r>
      <w:r w:rsidR="00D76948">
        <w:t>T</w:t>
      </w:r>
      <w:r w:rsidR="006B33B1">
        <w:rPr>
          <w:noProof/>
          <w:lang w:val="en-US"/>
        </w:rPr>
        <w:t>reatment that was group-based, rather than a mixture of group and individual modalities</w:t>
      </w:r>
      <w:r w:rsidR="00DF0E7F">
        <w:rPr>
          <w:noProof/>
          <w:lang w:val="en-US"/>
        </w:rPr>
        <w:t>,</w:t>
      </w:r>
      <w:r w:rsidR="006B33B1">
        <w:rPr>
          <w:noProof/>
          <w:lang w:val="en-US"/>
        </w:rPr>
        <w:t xml:space="preserve"> produced t</w:t>
      </w:r>
      <w:r w:rsidR="00AD453C">
        <w:rPr>
          <w:noProof/>
          <w:lang w:val="en-US"/>
        </w:rPr>
        <w:t>he greatest reductions in violent</w:t>
      </w:r>
      <w:r w:rsidR="006B33B1">
        <w:rPr>
          <w:noProof/>
          <w:lang w:val="en-US"/>
        </w:rPr>
        <w:t xml:space="preserve"> recidivism</w:t>
      </w:r>
      <w:r w:rsidR="00DF0E7F">
        <w:rPr>
          <w:noProof/>
          <w:lang w:val="en-US"/>
        </w:rPr>
        <w:t>,</w:t>
      </w:r>
      <w:r w:rsidR="006B33B1">
        <w:rPr>
          <w:noProof/>
          <w:lang w:val="en-US"/>
        </w:rPr>
        <w:t xml:space="preserve"> </w:t>
      </w:r>
      <w:r w:rsidR="00AD453C">
        <w:rPr>
          <w:noProof/>
          <w:lang w:val="en-US"/>
        </w:rPr>
        <w:t xml:space="preserve">except when </w:t>
      </w:r>
      <w:r w:rsidR="001620B0">
        <w:rPr>
          <w:noProof/>
          <w:lang w:val="en-US"/>
        </w:rPr>
        <w:t>Mews et al.</w:t>
      </w:r>
      <w:r w:rsidR="004E4B81">
        <w:rPr>
          <w:noProof/>
          <w:lang w:val="en-US"/>
        </w:rPr>
        <w:t xml:space="preserve"> </w:t>
      </w:r>
      <w:r w:rsidR="00AD453C">
        <w:rPr>
          <w:noProof/>
          <w:lang w:val="en-US"/>
        </w:rPr>
        <w:t>was entered into the fixed effects model. Programs administered at one tre</w:t>
      </w:r>
      <w:r w:rsidR="00921E67">
        <w:rPr>
          <w:noProof/>
          <w:lang w:val="en-US"/>
        </w:rPr>
        <w:t xml:space="preserve">atment site also appeared </w:t>
      </w:r>
      <w:r w:rsidR="00AD453C">
        <w:rPr>
          <w:noProof/>
          <w:lang w:val="en-US"/>
        </w:rPr>
        <w:t>slightly more effective than treatments administered across multiple sites.</w:t>
      </w:r>
      <w:r w:rsidR="00AB2A6C">
        <w:rPr>
          <w:noProof/>
          <w:lang w:val="en-US"/>
        </w:rPr>
        <w:t xml:space="preserve"> For recidivism quality ratings, all categories were associated with robust </w:t>
      </w:r>
      <w:r w:rsidR="0038317A">
        <w:rPr>
          <w:noProof/>
          <w:lang w:val="en-US"/>
        </w:rPr>
        <w:t xml:space="preserve">recidivism </w:t>
      </w:r>
      <w:r w:rsidR="00AB2A6C">
        <w:rPr>
          <w:noProof/>
          <w:lang w:val="en-US"/>
        </w:rPr>
        <w:t>reductions</w:t>
      </w:r>
      <w:r w:rsidR="00912F07">
        <w:rPr>
          <w:noProof/>
          <w:lang w:val="en-US"/>
        </w:rPr>
        <w:t>; h</w:t>
      </w:r>
      <w:r w:rsidR="00AB2A6C">
        <w:rPr>
          <w:noProof/>
          <w:lang w:val="en-US"/>
        </w:rPr>
        <w:t>owever, ratings of very high</w:t>
      </w:r>
      <w:r w:rsidR="00D76948">
        <w:rPr>
          <w:noProof/>
          <w:lang w:val="en-US"/>
        </w:rPr>
        <w:t xml:space="preserve"> quality</w:t>
      </w:r>
      <w:r w:rsidR="00921E67">
        <w:rPr>
          <w:noProof/>
          <w:lang w:val="en-US"/>
        </w:rPr>
        <w:t xml:space="preserve">, which included Mews et al. (2017), </w:t>
      </w:r>
      <w:r w:rsidR="00AB2A6C">
        <w:rPr>
          <w:noProof/>
          <w:lang w:val="en-US"/>
        </w:rPr>
        <w:t>produced slightly weaker associations with violen</w:t>
      </w:r>
      <w:r w:rsidR="00912F07">
        <w:rPr>
          <w:noProof/>
          <w:lang w:val="en-US"/>
        </w:rPr>
        <w:t>t</w:t>
      </w:r>
      <w:r w:rsidR="00AB2A6C">
        <w:rPr>
          <w:noProof/>
          <w:lang w:val="en-US"/>
        </w:rPr>
        <w:t xml:space="preserve"> recidivism. Similarly, whilst </w:t>
      </w:r>
      <w:r w:rsidR="00D76948">
        <w:rPr>
          <w:noProof/>
          <w:lang w:val="en-US"/>
        </w:rPr>
        <w:t>both matched and non-matched design</w:t>
      </w:r>
      <w:r w:rsidR="00AB2A6C">
        <w:rPr>
          <w:noProof/>
          <w:lang w:val="en-US"/>
        </w:rPr>
        <w:t>s produced notable reductions</w:t>
      </w:r>
      <w:r w:rsidR="00843438">
        <w:rPr>
          <w:noProof/>
          <w:lang w:val="en-US"/>
        </w:rPr>
        <w:t xml:space="preserve"> in violence recidivism</w:t>
      </w:r>
      <w:r w:rsidR="00AB2A6C">
        <w:rPr>
          <w:noProof/>
          <w:lang w:val="en-US"/>
        </w:rPr>
        <w:t>, the weakes</w:t>
      </w:r>
      <w:r w:rsidR="00D76948">
        <w:rPr>
          <w:noProof/>
          <w:lang w:val="en-US"/>
        </w:rPr>
        <w:t>t</w:t>
      </w:r>
      <w:r w:rsidR="00AB2A6C">
        <w:rPr>
          <w:noProof/>
          <w:lang w:val="en-US"/>
        </w:rPr>
        <w:t xml:space="preserve"> </w:t>
      </w:r>
      <w:r w:rsidR="0038317A">
        <w:rPr>
          <w:noProof/>
          <w:lang w:val="en-US"/>
        </w:rPr>
        <w:t xml:space="preserve">associations were found for </w:t>
      </w:r>
      <w:r w:rsidR="00D76948">
        <w:rPr>
          <w:noProof/>
          <w:lang w:val="en-US"/>
        </w:rPr>
        <w:t>matched designs</w:t>
      </w:r>
      <w:r w:rsidR="00AB2A6C">
        <w:rPr>
          <w:noProof/>
          <w:lang w:val="en-US"/>
        </w:rPr>
        <w:t xml:space="preserve">. </w:t>
      </w:r>
    </w:p>
    <w:p w14:paraId="3F5A3BCC" w14:textId="7223C027" w:rsidR="004F032C" w:rsidRDefault="005F654D" w:rsidP="00DE697D">
      <w:pPr>
        <w:spacing w:after="200" w:line="276" w:lineRule="auto"/>
        <w:rPr>
          <w:b/>
          <w:noProof/>
          <w:lang w:val="en-US"/>
        </w:rPr>
      </w:pPr>
      <w:r w:rsidRPr="005F654D">
        <w:rPr>
          <w:b/>
          <w:noProof/>
          <w:lang w:val="en-US"/>
        </w:rPr>
        <w:t>General</w:t>
      </w:r>
      <w:r w:rsidR="00912F07">
        <w:rPr>
          <w:b/>
          <w:noProof/>
          <w:lang w:val="en-US"/>
        </w:rPr>
        <w:t xml:space="preserve"> (</w:t>
      </w:r>
      <w:r w:rsidR="00A20D9B">
        <w:rPr>
          <w:b/>
          <w:noProof/>
          <w:lang w:val="en-US"/>
        </w:rPr>
        <w:t>a</w:t>
      </w:r>
      <w:r w:rsidR="00DF0E7F">
        <w:rPr>
          <w:b/>
          <w:noProof/>
          <w:lang w:val="en-US"/>
        </w:rPr>
        <w:t>ny</w:t>
      </w:r>
      <w:r w:rsidR="00912F07">
        <w:rPr>
          <w:b/>
          <w:noProof/>
          <w:lang w:val="en-US"/>
        </w:rPr>
        <w:t>)</w:t>
      </w:r>
      <w:r w:rsidRPr="005F654D">
        <w:rPr>
          <w:b/>
          <w:noProof/>
          <w:lang w:val="en-US"/>
        </w:rPr>
        <w:t xml:space="preserve"> </w:t>
      </w:r>
      <w:r w:rsidR="00A20D9B">
        <w:rPr>
          <w:b/>
          <w:noProof/>
          <w:lang w:val="en-US"/>
        </w:rPr>
        <w:t>r</w:t>
      </w:r>
      <w:r w:rsidR="00DF0E7F">
        <w:rPr>
          <w:b/>
          <w:noProof/>
          <w:lang w:val="en-US"/>
        </w:rPr>
        <w:t>ecidivism</w:t>
      </w:r>
    </w:p>
    <w:p w14:paraId="73BF51FA" w14:textId="608F9153" w:rsidR="00AB2CE4" w:rsidRDefault="00AB2CE4" w:rsidP="00646A54">
      <w:pPr>
        <w:spacing w:line="480" w:lineRule="auto"/>
        <w:ind w:firstLine="720"/>
      </w:pPr>
      <w:r>
        <w:rPr>
          <w:noProof/>
          <w:lang w:val="en-US"/>
        </w:rPr>
        <w:lastRenderedPageBreak/>
        <w:t>Thirty-</w:t>
      </w:r>
      <w:r w:rsidR="005E354A">
        <w:rPr>
          <w:noProof/>
          <w:lang w:val="en-US"/>
        </w:rPr>
        <w:t xml:space="preserve">six </w:t>
      </w:r>
      <w:r w:rsidR="00EA27B2">
        <w:rPr>
          <w:noProof/>
          <w:lang w:val="en-US"/>
        </w:rPr>
        <w:t>specialized</w:t>
      </w:r>
      <w:r w:rsidR="00921E67">
        <w:rPr>
          <w:noProof/>
          <w:lang w:val="en-US"/>
        </w:rPr>
        <w:t xml:space="preserve"> </w:t>
      </w:r>
      <w:r>
        <w:rPr>
          <w:noProof/>
          <w:lang w:val="en-US"/>
        </w:rPr>
        <w:t>programs examined general</w:t>
      </w:r>
      <w:r w:rsidR="00912F07">
        <w:rPr>
          <w:noProof/>
          <w:lang w:val="en-US"/>
        </w:rPr>
        <w:t>, that is any and all,</w:t>
      </w:r>
      <w:r>
        <w:rPr>
          <w:noProof/>
          <w:lang w:val="en-US"/>
        </w:rPr>
        <w:t xml:space="preserve"> recidivism</w:t>
      </w:r>
      <w:r w:rsidR="00912F07">
        <w:rPr>
          <w:noProof/>
          <w:lang w:val="en-US"/>
        </w:rPr>
        <w:t xml:space="preserve"> operationalized as a single outcome variable</w:t>
      </w:r>
      <w:r>
        <w:rPr>
          <w:noProof/>
          <w:lang w:val="en-US"/>
        </w:rPr>
        <w:t xml:space="preserve"> (see Table 5). </w:t>
      </w:r>
      <w:r w:rsidR="00646A54">
        <w:rPr>
          <w:noProof/>
          <w:lang w:val="en-US"/>
        </w:rPr>
        <w:t>These p</w:t>
      </w:r>
      <w:r w:rsidR="006D6BE1">
        <w:rPr>
          <w:noProof/>
          <w:lang w:val="en-US"/>
        </w:rPr>
        <w:t>r</w:t>
      </w:r>
      <w:r w:rsidR="00E93DE6">
        <w:rPr>
          <w:noProof/>
          <w:lang w:val="en-US"/>
        </w:rPr>
        <w:t>ograms significantly reduced</w:t>
      </w:r>
      <w:r w:rsidR="00C70441">
        <w:rPr>
          <w:noProof/>
          <w:lang w:val="en-US"/>
        </w:rPr>
        <w:t xml:space="preserve"> general recidivism in</w:t>
      </w:r>
      <w:r w:rsidR="006D6BE1">
        <w:rPr>
          <w:noProof/>
          <w:lang w:val="en-US"/>
        </w:rPr>
        <w:t xml:space="preserve"> both </w:t>
      </w:r>
      <w:r w:rsidR="00C70441">
        <w:rPr>
          <w:noProof/>
          <w:lang w:val="en-US"/>
        </w:rPr>
        <w:t xml:space="preserve">the </w:t>
      </w:r>
      <w:r w:rsidR="006D6BE1">
        <w:rPr>
          <w:noProof/>
          <w:lang w:val="en-US"/>
        </w:rPr>
        <w:t xml:space="preserve">random (OR </w:t>
      </w:r>
      <w:r w:rsidR="006D6BE1" w:rsidRPr="00AB2CE4">
        <w:rPr>
          <w:noProof/>
          <w:lang w:val="en-US"/>
        </w:rPr>
        <w:t xml:space="preserve">= </w:t>
      </w:r>
      <w:r w:rsidR="00AD453C">
        <w:rPr>
          <w:noProof/>
          <w:lang w:val="en-US"/>
        </w:rPr>
        <w:t>0.66</w:t>
      </w:r>
      <w:r w:rsidR="006D6BE1" w:rsidRPr="00AB2CE4">
        <w:rPr>
          <w:noProof/>
          <w:lang w:val="en-US"/>
        </w:rPr>
        <w:t>, 95% CI =</w:t>
      </w:r>
      <w:r w:rsidR="00AD453C">
        <w:rPr>
          <w:noProof/>
          <w:lang w:val="en-US"/>
        </w:rPr>
        <w:t xml:space="preserve"> 0.58, 0.76</w:t>
      </w:r>
      <w:r w:rsidR="006D6BE1">
        <w:rPr>
          <w:noProof/>
          <w:lang w:val="en-US"/>
        </w:rPr>
        <w:t xml:space="preserve">) and fixed effects (OR </w:t>
      </w:r>
      <w:r w:rsidR="006D6BE1" w:rsidRPr="00AB2CE4">
        <w:rPr>
          <w:noProof/>
          <w:lang w:val="en-US"/>
        </w:rPr>
        <w:t xml:space="preserve">= </w:t>
      </w:r>
      <w:r w:rsidR="00AD453C">
        <w:rPr>
          <w:noProof/>
          <w:lang w:val="en-US"/>
        </w:rPr>
        <w:t>0.64</w:t>
      </w:r>
      <w:r w:rsidR="006D6BE1" w:rsidRPr="00AB2CE4">
        <w:rPr>
          <w:noProof/>
          <w:lang w:val="en-US"/>
        </w:rPr>
        <w:t>, 95% CI =</w:t>
      </w:r>
      <w:r w:rsidR="00AD453C">
        <w:rPr>
          <w:noProof/>
          <w:lang w:val="en-US"/>
        </w:rPr>
        <w:t xml:space="preserve"> 0.61, 0.68</w:t>
      </w:r>
      <w:r w:rsidR="006D6BE1">
        <w:rPr>
          <w:noProof/>
          <w:lang w:val="en-US"/>
        </w:rPr>
        <w:t xml:space="preserve">) models with significant heterogeneity </w:t>
      </w:r>
      <w:r w:rsidR="006D6BE1" w:rsidRPr="00223D67">
        <w:rPr>
          <w:noProof/>
          <w:lang w:val="en-US"/>
        </w:rPr>
        <w:t>(</w:t>
      </w:r>
      <w:r w:rsidR="006D6BE1">
        <w:rPr>
          <w:i/>
          <w:noProof/>
          <w:lang w:val="en-US"/>
        </w:rPr>
        <w:t>Q</w:t>
      </w:r>
      <w:r w:rsidR="006D6BE1" w:rsidRPr="00223D67">
        <w:rPr>
          <w:i/>
          <w:noProof/>
          <w:lang w:val="en-US"/>
        </w:rPr>
        <w:t xml:space="preserve"> </w:t>
      </w:r>
      <w:r w:rsidR="00AD453C">
        <w:rPr>
          <w:noProof/>
          <w:lang w:val="en-US"/>
        </w:rPr>
        <w:t>= 132.16</w:t>
      </w:r>
      <w:r w:rsidR="006D6BE1" w:rsidRPr="00223D67">
        <w:rPr>
          <w:noProof/>
          <w:lang w:val="en-US"/>
        </w:rPr>
        <w:t xml:space="preserve">, </w:t>
      </w:r>
      <w:r w:rsidR="006D6BE1" w:rsidRPr="00223D67">
        <w:rPr>
          <w:i/>
          <w:noProof/>
          <w:lang w:val="en-US"/>
        </w:rPr>
        <w:t>p</w:t>
      </w:r>
      <w:r w:rsidR="006D6BE1">
        <w:rPr>
          <w:noProof/>
          <w:lang w:val="en-US"/>
        </w:rPr>
        <w:t xml:space="preserve"> &lt; .001). </w:t>
      </w:r>
      <w:r w:rsidR="00646A54">
        <w:rPr>
          <w:noProof/>
          <w:lang w:val="en-US"/>
        </w:rPr>
        <w:t>Across all program types, o</w:t>
      </w:r>
      <w:r w:rsidR="006D6BE1">
        <w:rPr>
          <w:noProof/>
          <w:lang w:val="en-US"/>
        </w:rPr>
        <w:t xml:space="preserve">ver an average </w:t>
      </w:r>
      <w:r w:rsidR="005E354A">
        <w:rPr>
          <w:noProof/>
          <w:lang w:val="en-US"/>
        </w:rPr>
        <w:t xml:space="preserve">62.4 </w:t>
      </w:r>
      <w:r w:rsidR="006D6BE1">
        <w:rPr>
          <w:noProof/>
          <w:lang w:val="en-US"/>
        </w:rPr>
        <w:t>month</w:t>
      </w:r>
      <w:r w:rsidR="005E354A">
        <w:rPr>
          <w:noProof/>
          <w:lang w:val="en-US"/>
        </w:rPr>
        <w:t xml:space="preserve"> (SD = 35.1)</w:t>
      </w:r>
      <w:r w:rsidR="00912F07">
        <w:rPr>
          <w:noProof/>
          <w:lang w:val="en-US"/>
        </w:rPr>
        <w:t xml:space="preserve"> follow-up,</w:t>
      </w:r>
      <w:r w:rsidR="006D6BE1">
        <w:rPr>
          <w:noProof/>
          <w:lang w:val="en-US"/>
        </w:rPr>
        <w:t xml:space="preserve"> any </w:t>
      </w:r>
      <w:r w:rsidR="001550A2">
        <w:rPr>
          <w:noProof/>
          <w:lang w:val="en-US"/>
        </w:rPr>
        <w:t xml:space="preserve">general </w:t>
      </w:r>
      <w:r w:rsidR="006D6BE1">
        <w:rPr>
          <w:noProof/>
          <w:lang w:val="en-US"/>
        </w:rPr>
        <w:t>recidivism was 30.</w:t>
      </w:r>
      <w:r w:rsidR="005E354A">
        <w:rPr>
          <w:noProof/>
          <w:lang w:val="en-US"/>
        </w:rPr>
        <w:t>0</w:t>
      </w:r>
      <w:r w:rsidR="0038317A">
        <w:rPr>
          <w:noProof/>
          <w:lang w:val="en-US"/>
        </w:rPr>
        <w:t xml:space="preserve">% for </w:t>
      </w:r>
      <w:r w:rsidR="00921E67">
        <w:rPr>
          <w:noProof/>
          <w:lang w:val="en-US"/>
        </w:rPr>
        <w:t>treated</w:t>
      </w:r>
      <w:r w:rsidR="0038317A">
        <w:rPr>
          <w:noProof/>
          <w:lang w:val="en-US"/>
        </w:rPr>
        <w:t xml:space="preserve"> individuals</w:t>
      </w:r>
      <w:r w:rsidR="006D6BE1">
        <w:rPr>
          <w:noProof/>
          <w:lang w:val="en-US"/>
        </w:rPr>
        <w:t xml:space="preserve"> and </w:t>
      </w:r>
      <w:r w:rsidR="005E354A">
        <w:rPr>
          <w:noProof/>
          <w:lang w:val="en-US"/>
        </w:rPr>
        <w:t>37</w:t>
      </w:r>
      <w:r w:rsidR="006D6BE1">
        <w:rPr>
          <w:noProof/>
          <w:lang w:val="en-US"/>
        </w:rPr>
        <w:t xml:space="preserve">.7% for </w:t>
      </w:r>
      <w:r w:rsidR="00921E67">
        <w:rPr>
          <w:noProof/>
          <w:lang w:val="en-US"/>
        </w:rPr>
        <w:t xml:space="preserve">untreated comparisons </w:t>
      </w:r>
      <w:r w:rsidR="006D6BE1">
        <w:rPr>
          <w:noProof/>
          <w:lang w:val="en-US"/>
        </w:rPr>
        <w:t>(unweighted means</w:t>
      </w:r>
      <w:r w:rsidR="00912F07">
        <w:rPr>
          <w:noProof/>
          <w:lang w:val="en-US"/>
        </w:rPr>
        <w:t>), corresponding to</w:t>
      </w:r>
      <w:r w:rsidR="006D6BE1">
        <w:rPr>
          <w:noProof/>
          <w:lang w:val="en-US"/>
        </w:rPr>
        <w:t xml:space="preserve"> absolute and relative recidivism decrease</w:t>
      </w:r>
      <w:r w:rsidR="00912F07">
        <w:rPr>
          <w:noProof/>
          <w:lang w:val="en-US"/>
        </w:rPr>
        <w:t>s</w:t>
      </w:r>
      <w:r w:rsidR="006D6BE1">
        <w:rPr>
          <w:noProof/>
          <w:lang w:val="en-US"/>
        </w:rPr>
        <w:t xml:space="preserve"> of </w:t>
      </w:r>
      <w:r w:rsidR="005E354A">
        <w:rPr>
          <w:noProof/>
          <w:lang w:val="en-US"/>
        </w:rPr>
        <w:t>7.7</w:t>
      </w:r>
      <w:r w:rsidR="006D6BE1">
        <w:rPr>
          <w:noProof/>
          <w:lang w:val="en-US"/>
        </w:rPr>
        <w:t xml:space="preserve">% and </w:t>
      </w:r>
      <w:r w:rsidR="002D39C8">
        <w:rPr>
          <w:noProof/>
          <w:lang w:val="en-US"/>
        </w:rPr>
        <w:t>2</w:t>
      </w:r>
      <w:r w:rsidR="005E354A">
        <w:rPr>
          <w:noProof/>
          <w:lang w:val="en-US"/>
        </w:rPr>
        <w:t>0.4</w:t>
      </w:r>
      <w:r w:rsidR="006D6BE1">
        <w:rPr>
          <w:noProof/>
          <w:lang w:val="en-US"/>
        </w:rPr>
        <w:t>% respectively.</w:t>
      </w:r>
      <w:r w:rsidR="002D39C8">
        <w:rPr>
          <w:noProof/>
          <w:lang w:val="en-US"/>
        </w:rPr>
        <w:t xml:space="preserve"> Similar OR magnitu</w:t>
      </w:r>
      <w:r w:rsidR="00D76948">
        <w:rPr>
          <w:noProof/>
          <w:lang w:val="en-US"/>
        </w:rPr>
        <w:t>des were observed across</w:t>
      </w:r>
      <w:r w:rsidR="002D39C8">
        <w:rPr>
          <w:noProof/>
          <w:lang w:val="en-US"/>
        </w:rPr>
        <w:t xml:space="preserve"> the thre</w:t>
      </w:r>
      <w:r w:rsidR="00646A54">
        <w:rPr>
          <w:noProof/>
          <w:lang w:val="en-US"/>
        </w:rPr>
        <w:t xml:space="preserve">e program types. </w:t>
      </w:r>
    </w:p>
    <w:p w14:paraId="4A0FFE09" w14:textId="0BC3EC07" w:rsidR="00921E67" w:rsidRDefault="006D5A75" w:rsidP="00646A54">
      <w:pPr>
        <w:spacing w:line="480" w:lineRule="auto"/>
        <w:ind w:firstLine="720"/>
        <w:rPr>
          <w:noProof/>
          <w:lang w:val="en-US"/>
        </w:rPr>
      </w:pPr>
      <w:r>
        <w:rPr>
          <w:b/>
        </w:rPr>
        <w:t>Staff</w:t>
      </w:r>
      <w:r w:rsidR="00890DD0">
        <w:rPr>
          <w:b/>
        </w:rPr>
        <w:t xml:space="preserve">, </w:t>
      </w:r>
      <w:r w:rsidR="00890DD0" w:rsidRPr="00BD3E76">
        <w:rPr>
          <w:b/>
        </w:rPr>
        <w:t>treatment</w:t>
      </w:r>
      <w:r w:rsidR="00890DD0">
        <w:rPr>
          <w:b/>
        </w:rPr>
        <w:t>, and study quality</w:t>
      </w:r>
      <w:r w:rsidR="00890DD0" w:rsidRPr="00BD3E76">
        <w:rPr>
          <w:b/>
        </w:rPr>
        <w:t xml:space="preserve"> moderators.</w:t>
      </w:r>
      <w:r w:rsidR="00890DD0">
        <w:rPr>
          <w:b/>
        </w:rPr>
        <w:t xml:space="preserve"> </w:t>
      </w:r>
      <w:r w:rsidR="000133FB">
        <w:t>Here</w:t>
      </w:r>
      <w:r w:rsidR="00B036F6">
        <w:t>,</w:t>
      </w:r>
      <w:r w:rsidR="000133FB">
        <w:t xml:space="preserve"> </w:t>
      </w:r>
      <w:r w:rsidR="00C70441">
        <w:t xml:space="preserve">findings did not </w:t>
      </w:r>
      <w:r w:rsidR="00921E67">
        <w:t xml:space="preserve">always </w:t>
      </w:r>
      <w:r w:rsidR="00C70441">
        <w:t>mirror those already reported since t</w:t>
      </w:r>
      <w:r w:rsidR="00D908DC">
        <w:t xml:space="preserve">reatment effects </w:t>
      </w:r>
      <w:r w:rsidR="00921E67">
        <w:t>did not vary according to the presence of a qualified psychologist</w:t>
      </w:r>
      <w:r w:rsidR="00D908DC">
        <w:t xml:space="preserve">. </w:t>
      </w:r>
      <w:r w:rsidR="000133FB">
        <w:t xml:space="preserve">However, </w:t>
      </w:r>
      <w:r w:rsidR="002C7892">
        <w:t xml:space="preserve">treatment effects lessened </w:t>
      </w:r>
      <w:r w:rsidR="000133FB">
        <w:t>w</w:t>
      </w:r>
      <w:r w:rsidR="00DC4DE6">
        <w:t xml:space="preserve">hen </w:t>
      </w:r>
      <w:r w:rsidR="00D908DC">
        <w:t xml:space="preserve">supervision was provided </w:t>
      </w:r>
      <w:r w:rsidR="00C70441">
        <w:t xml:space="preserve">for the same </w:t>
      </w:r>
      <w:r w:rsidR="00C50CAC">
        <w:t>treatment</w:t>
      </w:r>
      <w:r w:rsidR="00C70441">
        <w:t xml:space="preserve"> program</w:t>
      </w:r>
      <w:r w:rsidR="00C50CAC">
        <w:t xml:space="preserve"> </w:t>
      </w:r>
      <w:r w:rsidR="00D908DC">
        <w:t xml:space="preserve">by </w:t>
      </w:r>
      <w:r w:rsidR="00C50CAC">
        <w:t xml:space="preserve">both </w:t>
      </w:r>
      <w:r w:rsidR="00D908DC">
        <w:t xml:space="preserve">psychologists and non-psychologists </w:t>
      </w:r>
      <w:r w:rsidR="0038317A">
        <w:t>(vs.</w:t>
      </w:r>
      <w:r w:rsidR="0038317A" w:rsidRPr="0038317A">
        <w:t xml:space="preserve"> </w:t>
      </w:r>
      <w:r w:rsidR="0038317A">
        <w:t>supervision provided only by psychologists or non-psychologists)</w:t>
      </w:r>
      <w:r w:rsidR="00D908DC">
        <w:t xml:space="preserve">. </w:t>
      </w:r>
      <w:r w:rsidR="00717C7C">
        <w:t xml:space="preserve">Co-facilitation of </w:t>
      </w:r>
      <w:r w:rsidR="00C50CAC">
        <w:t xml:space="preserve">programs </w:t>
      </w:r>
      <w:r w:rsidR="00D908DC">
        <w:t xml:space="preserve">appeared beneficial </w:t>
      </w:r>
      <w:r w:rsidR="00717C7C">
        <w:t xml:space="preserve">relative to individually facilitated </w:t>
      </w:r>
      <w:r w:rsidR="00D908DC">
        <w:t xml:space="preserve">programs. </w:t>
      </w:r>
      <w:r w:rsidR="005A219D">
        <w:t xml:space="preserve">The promising and </w:t>
      </w:r>
      <w:r w:rsidR="00D23AC6">
        <w:t xml:space="preserve">most promising programs </w:t>
      </w:r>
      <w:r w:rsidR="005A219D">
        <w:t>produce</w:t>
      </w:r>
      <w:r w:rsidR="00D76948">
        <w:t>d</w:t>
      </w:r>
      <w:r w:rsidR="005A219D">
        <w:t xml:space="preserve"> the </w:t>
      </w:r>
      <w:r w:rsidR="008611D9">
        <w:t xml:space="preserve">strongest </w:t>
      </w:r>
      <w:r w:rsidR="005A219D">
        <w:t xml:space="preserve">associations with general recidivism reduction </w:t>
      </w:r>
      <w:r w:rsidR="00BF3B98">
        <w:t xml:space="preserve">relative to programs rated as </w:t>
      </w:r>
      <w:r w:rsidR="000133FB">
        <w:t>weaker</w:t>
      </w:r>
      <w:r w:rsidR="00BF3B98">
        <w:t xml:space="preserve">. </w:t>
      </w:r>
      <w:r w:rsidR="00D23AC6">
        <w:t xml:space="preserve">For the most part, treatments of varying intensity exerted robust treatment </w:t>
      </w:r>
      <w:r w:rsidR="0038317A">
        <w:t xml:space="preserve">effects </w:t>
      </w:r>
      <w:r w:rsidR="00D23AC6">
        <w:t xml:space="preserve">with the exception of </w:t>
      </w:r>
      <w:r w:rsidR="005A219D">
        <w:t xml:space="preserve">the fixed effect for </w:t>
      </w:r>
      <w:r w:rsidR="002C7892">
        <w:t>longer-term</w:t>
      </w:r>
      <w:r w:rsidR="000133FB">
        <w:t xml:space="preserve"> treatment (&gt; 300 hours</w:t>
      </w:r>
      <w:r w:rsidR="00D23AC6">
        <w:t xml:space="preserve">). </w:t>
      </w:r>
      <w:r w:rsidR="00C70441">
        <w:t xml:space="preserve">Programs across all countries exhibited reductions in general offending although Canada held the lowest associations. </w:t>
      </w:r>
      <w:r w:rsidR="00890DD0" w:rsidRPr="00890DD0">
        <w:rPr>
          <w:noProof/>
          <w:lang w:val="en-US"/>
        </w:rPr>
        <w:t xml:space="preserve">There did not appear to be a uniform relationship between recidivism quality score and reductions in general recidivism. </w:t>
      </w:r>
      <w:r w:rsidR="00D76948">
        <w:rPr>
          <w:noProof/>
          <w:lang w:val="en-US"/>
        </w:rPr>
        <w:t xml:space="preserve">However, matched designs </w:t>
      </w:r>
      <w:r w:rsidR="00CD738E">
        <w:rPr>
          <w:noProof/>
          <w:lang w:val="en-US"/>
        </w:rPr>
        <w:t>were associated with</w:t>
      </w:r>
      <w:r w:rsidR="00890DD0">
        <w:rPr>
          <w:noProof/>
          <w:lang w:val="en-US"/>
        </w:rPr>
        <w:t xml:space="preserve"> a sli</w:t>
      </w:r>
      <w:r w:rsidR="00D76948">
        <w:rPr>
          <w:noProof/>
          <w:lang w:val="en-US"/>
        </w:rPr>
        <w:t>ght</w:t>
      </w:r>
      <w:r w:rsidR="00C850FF">
        <w:rPr>
          <w:noProof/>
          <w:lang w:val="en-US"/>
        </w:rPr>
        <w:t xml:space="preserve">ly lower associations with </w:t>
      </w:r>
      <w:r w:rsidR="00921E67">
        <w:rPr>
          <w:noProof/>
          <w:lang w:val="en-US"/>
        </w:rPr>
        <w:t>recidivism</w:t>
      </w:r>
      <w:r w:rsidR="00C850FF">
        <w:rPr>
          <w:noProof/>
          <w:lang w:val="en-US"/>
        </w:rPr>
        <w:t xml:space="preserve"> reduction</w:t>
      </w:r>
      <w:r w:rsidR="00890DD0">
        <w:rPr>
          <w:noProof/>
          <w:lang w:val="en-US"/>
        </w:rPr>
        <w:t>.</w:t>
      </w:r>
      <w:r w:rsidR="00C70441" w:rsidRPr="00890DD0">
        <w:rPr>
          <w:noProof/>
          <w:lang w:val="en-US"/>
        </w:rPr>
        <w:t xml:space="preserve">  </w:t>
      </w:r>
    </w:p>
    <w:p w14:paraId="517795EC" w14:textId="64C80688" w:rsidR="00AB2CE4" w:rsidRPr="00890DD0" w:rsidRDefault="00921E67" w:rsidP="00810BEB">
      <w:pPr>
        <w:spacing w:line="480" w:lineRule="auto"/>
        <w:jc w:val="center"/>
        <w:rPr>
          <w:noProof/>
          <w:lang w:val="en-US"/>
        </w:rPr>
      </w:pPr>
      <w:r>
        <w:rPr>
          <w:noProof/>
          <w:lang w:val="en-US"/>
        </w:rPr>
        <w:t>[Table 5 Here]</w:t>
      </w:r>
    </w:p>
    <w:p w14:paraId="5F051B1B" w14:textId="77777777" w:rsidR="00127D99" w:rsidRDefault="00127D99" w:rsidP="00127D99">
      <w:pPr>
        <w:spacing w:line="480" w:lineRule="auto"/>
        <w:rPr>
          <w:b/>
        </w:rPr>
      </w:pPr>
      <w:r>
        <w:rPr>
          <w:b/>
        </w:rPr>
        <w:t>Publication Bias Analyses</w:t>
      </w:r>
    </w:p>
    <w:p w14:paraId="7AD204F0" w14:textId="1A1F3407" w:rsidR="004E4B81" w:rsidRDefault="00127D99" w:rsidP="0003428B">
      <w:pPr>
        <w:spacing w:line="480" w:lineRule="auto"/>
        <w:ind w:firstLine="720"/>
      </w:pPr>
      <w:r w:rsidRPr="000508EC">
        <w:t xml:space="preserve">We used </w:t>
      </w:r>
      <w:r w:rsidR="008611D9">
        <w:t>test</w:t>
      </w:r>
      <w:r w:rsidR="00AD13DB">
        <w:t>s</w:t>
      </w:r>
      <w:r w:rsidR="008611D9">
        <w:t xml:space="preserve"> of </w:t>
      </w:r>
      <w:r>
        <w:t xml:space="preserve">asymmetry to assess publication bias associated with the file drawer problem for all moderating variables that met Ioannidis and </w:t>
      </w:r>
      <w:proofErr w:type="spellStart"/>
      <w:r>
        <w:t>Trikinos</w:t>
      </w:r>
      <w:proofErr w:type="spellEnd"/>
      <w:r>
        <w:t>’</w:t>
      </w:r>
      <w:r w:rsidR="006E4882">
        <w:t xml:space="preserve"> (2007) criteria (see </w:t>
      </w:r>
      <w:r w:rsidR="006E4882">
        <w:lastRenderedPageBreak/>
        <w:t>Table 6</w:t>
      </w:r>
      <w:r>
        <w:t xml:space="preserve">). </w:t>
      </w:r>
      <w:r w:rsidR="000E01B8">
        <w:t>Thirteen</w:t>
      </w:r>
      <w:r>
        <w:t xml:space="preserve"> variables qualified for testi</w:t>
      </w:r>
      <w:r w:rsidR="002454AF">
        <w:t>ng. When visually inspected,</w:t>
      </w:r>
      <w:r>
        <w:t xml:space="preserve"> funnel plots showed clear symmetrical dispersal of effects sizes around the mean. Based on the funnel plots, trim and fill tests assign any missing values as required to create symmetry as well as provide an adjusted overall effect size.</w:t>
      </w:r>
      <w:r w:rsidR="006E4882">
        <w:t xml:space="preserve"> </w:t>
      </w:r>
      <w:r w:rsidR="00AD5925">
        <w:t xml:space="preserve">These analyses are based on the premise that without a publication bias, studies would show natural sampling error and a symmetrical distribution of results. The trim and fill test adds studies hypothetically missing due to publication bias to recreate what an unbiased summary is likely to look like. </w:t>
      </w:r>
      <w:r w:rsidR="006E4882">
        <w:t>As shown in Table 6</w:t>
      </w:r>
      <w:r>
        <w:t>, very few</w:t>
      </w:r>
      <w:r w:rsidR="000E01B8">
        <w:t xml:space="preserve"> variables</w:t>
      </w:r>
      <w:r>
        <w:t xml:space="preserve"> required effect sizes to be imputed to obtain symmetry, with the adjusted imputed value not substantially different </w:t>
      </w:r>
      <w:r w:rsidR="002C7892">
        <w:t>from</w:t>
      </w:r>
      <w:r>
        <w:t xml:space="preserve"> the observed effect size. The </w:t>
      </w:r>
      <w:r w:rsidR="00AD10C5">
        <w:t>f</w:t>
      </w:r>
      <w:r>
        <w:t xml:space="preserve">ail-safe </w:t>
      </w:r>
      <w:r w:rsidRPr="00391F4E">
        <w:rPr>
          <w:i/>
        </w:rPr>
        <w:t>N</w:t>
      </w:r>
      <w:r>
        <w:rPr>
          <w:i/>
        </w:rPr>
        <w:t xml:space="preserve"> </w:t>
      </w:r>
      <w:r>
        <w:t>figures are also impressive</w:t>
      </w:r>
      <w:r w:rsidR="002C7892">
        <w:t xml:space="preserve">, </w:t>
      </w:r>
      <w:r>
        <w:t>showing that 6 to 255 of missing studies would be needed to diminish significan</w:t>
      </w:r>
      <w:r w:rsidR="009F4B42">
        <w:t xml:space="preserve">t effect sizes to </w:t>
      </w:r>
      <w:r>
        <w:t>non-significance.</w:t>
      </w:r>
    </w:p>
    <w:p w14:paraId="2705092B" w14:textId="073D8EE4" w:rsidR="00921E67" w:rsidRPr="0003428B" w:rsidRDefault="00921E67" w:rsidP="00810BEB">
      <w:pPr>
        <w:spacing w:line="480" w:lineRule="auto"/>
        <w:jc w:val="center"/>
      </w:pPr>
      <w:r>
        <w:t>[Table 6 Here]</w:t>
      </w:r>
    </w:p>
    <w:p w14:paraId="1D50FE77" w14:textId="77777777" w:rsidR="007D51C8" w:rsidRDefault="00DE697D" w:rsidP="007D51C8">
      <w:pPr>
        <w:spacing w:line="480" w:lineRule="auto"/>
        <w:jc w:val="center"/>
        <w:rPr>
          <w:b/>
          <w:noProof/>
          <w:lang w:val="en-US"/>
        </w:rPr>
      </w:pPr>
      <w:r w:rsidRPr="00DE697D">
        <w:rPr>
          <w:b/>
          <w:noProof/>
          <w:lang w:val="en-US"/>
        </w:rPr>
        <w:t>Discussion</w:t>
      </w:r>
    </w:p>
    <w:p w14:paraId="0FDB25FD" w14:textId="6D884778" w:rsidR="00510FEC" w:rsidRDefault="001A4812" w:rsidP="000E01B8">
      <w:pPr>
        <w:spacing w:line="480" w:lineRule="auto"/>
        <w:ind w:firstLine="720"/>
        <w:rPr>
          <w:noProof/>
          <w:lang w:val="en-US"/>
        </w:rPr>
      </w:pPr>
      <w:r>
        <w:rPr>
          <w:noProof/>
          <w:lang w:val="en-US"/>
        </w:rPr>
        <w:t>Th</w:t>
      </w:r>
      <w:r w:rsidR="008611D9">
        <w:rPr>
          <w:noProof/>
          <w:lang w:val="en-US"/>
        </w:rPr>
        <w:t>e</w:t>
      </w:r>
      <w:r>
        <w:rPr>
          <w:noProof/>
          <w:lang w:val="en-US"/>
        </w:rPr>
        <w:t xml:space="preserve"> </w:t>
      </w:r>
      <w:r w:rsidR="008611D9">
        <w:rPr>
          <w:noProof/>
          <w:lang w:val="en-US"/>
        </w:rPr>
        <w:t xml:space="preserve">present meta-analysis </w:t>
      </w:r>
      <w:r w:rsidR="000E01B8">
        <w:rPr>
          <w:noProof/>
          <w:lang w:val="en-US"/>
        </w:rPr>
        <w:t xml:space="preserve">is the first to review the </w:t>
      </w:r>
      <w:r w:rsidR="007D51C8">
        <w:rPr>
          <w:noProof/>
          <w:lang w:val="en-US"/>
        </w:rPr>
        <w:t>impact of</w:t>
      </w:r>
      <w:r w:rsidR="0038317A">
        <w:rPr>
          <w:noProof/>
          <w:lang w:val="en-US"/>
        </w:rPr>
        <w:t xml:space="preserve"> various</w:t>
      </w:r>
      <w:r w:rsidR="007D51C8">
        <w:rPr>
          <w:noProof/>
          <w:lang w:val="en-US"/>
        </w:rPr>
        <w:t xml:space="preserve"> </w:t>
      </w:r>
      <w:r w:rsidR="00EA27B2">
        <w:rPr>
          <w:noProof/>
          <w:lang w:val="en-US"/>
        </w:rPr>
        <w:t>specialized</w:t>
      </w:r>
      <w:r w:rsidR="002800B5">
        <w:rPr>
          <w:noProof/>
          <w:lang w:val="en-US"/>
        </w:rPr>
        <w:t xml:space="preserve"> </w:t>
      </w:r>
      <w:r w:rsidR="007D51C8">
        <w:rPr>
          <w:noProof/>
          <w:lang w:val="en-US"/>
        </w:rPr>
        <w:t>psycholog</w:t>
      </w:r>
      <w:r w:rsidR="004F72D3">
        <w:rPr>
          <w:noProof/>
          <w:lang w:val="en-US"/>
        </w:rPr>
        <w:t xml:space="preserve">ical </w:t>
      </w:r>
      <w:r w:rsidR="006D5A75">
        <w:rPr>
          <w:noProof/>
          <w:lang w:val="en-US"/>
        </w:rPr>
        <w:t>offense</w:t>
      </w:r>
      <w:r w:rsidR="004F72D3">
        <w:rPr>
          <w:noProof/>
          <w:lang w:val="en-US"/>
        </w:rPr>
        <w:t xml:space="preserve"> treatment</w:t>
      </w:r>
      <w:r w:rsidR="00921E67">
        <w:rPr>
          <w:noProof/>
          <w:lang w:val="en-US"/>
        </w:rPr>
        <w:t>s</w:t>
      </w:r>
      <w:r w:rsidR="004F72D3">
        <w:rPr>
          <w:noProof/>
          <w:lang w:val="en-US"/>
        </w:rPr>
        <w:t xml:space="preserve"> on</w:t>
      </w:r>
      <w:r w:rsidR="007D51C8">
        <w:rPr>
          <w:noProof/>
          <w:lang w:val="en-US"/>
        </w:rPr>
        <w:t xml:space="preserve"> </w:t>
      </w:r>
      <w:r w:rsidR="00757553">
        <w:rPr>
          <w:noProof/>
          <w:lang w:val="en-US"/>
        </w:rPr>
        <w:t>recidivism</w:t>
      </w:r>
      <w:r w:rsidR="007D51C8">
        <w:rPr>
          <w:noProof/>
          <w:lang w:val="en-US"/>
        </w:rPr>
        <w:t xml:space="preserve">. </w:t>
      </w:r>
      <w:r w:rsidR="004F72D3">
        <w:rPr>
          <w:noProof/>
          <w:lang w:val="en-US"/>
        </w:rPr>
        <w:t>In relation to our preplanned hypothesis</w:t>
      </w:r>
      <w:r w:rsidR="00222944">
        <w:rPr>
          <w:noProof/>
          <w:lang w:val="en-US"/>
        </w:rPr>
        <w:t xml:space="preserve">, we found </w:t>
      </w:r>
      <w:r w:rsidR="00D068A3">
        <w:rPr>
          <w:noProof/>
          <w:lang w:val="en-US"/>
        </w:rPr>
        <w:t xml:space="preserve">substantially </w:t>
      </w:r>
      <w:r w:rsidR="00222944">
        <w:rPr>
          <w:noProof/>
          <w:lang w:val="en-US"/>
        </w:rPr>
        <w:t>lower recidivism rates</w:t>
      </w:r>
      <w:r w:rsidR="002800B5">
        <w:rPr>
          <w:noProof/>
          <w:lang w:val="en-US"/>
        </w:rPr>
        <w:t xml:space="preserve"> (</w:t>
      </w:r>
      <w:r w:rsidR="00420979">
        <w:rPr>
          <w:noProof/>
          <w:lang w:val="en-US"/>
        </w:rPr>
        <w:t>offense specific and non-offense specific)</w:t>
      </w:r>
      <w:r w:rsidR="002800B5">
        <w:rPr>
          <w:noProof/>
          <w:lang w:val="en-US"/>
        </w:rPr>
        <w:t xml:space="preserve"> for individuals who</w:t>
      </w:r>
      <w:r w:rsidR="00222944">
        <w:rPr>
          <w:noProof/>
          <w:lang w:val="en-US"/>
        </w:rPr>
        <w:t xml:space="preserve"> re</w:t>
      </w:r>
      <w:r w:rsidR="00D068A3">
        <w:rPr>
          <w:noProof/>
          <w:lang w:val="en-US"/>
        </w:rPr>
        <w:t xml:space="preserve">ceived </w:t>
      </w:r>
      <w:r w:rsidR="00EA27B2">
        <w:rPr>
          <w:noProof/>
          <w:lang w:val="en-US"/>
        </w:rPr>
        <w:t>specialized</w:t>
      </w:r>
      <w:r w:rsidR="0038317A">
        <w:rPr>
          <w:noProof/>
          <w:lang w:val="en-US"/>
        </w:rPr>
        <w:t xml:space="preserve"> </w:t>
      </w:r>
      <w:r w:rsidR="00E3104C">
        <w:rPr>
          <w:noProof/>
          <w:lang w:val="en-US"/>
        </w:rPr>
        <w:t xml:space="preserve">psychological </w:t>
      </w:r>
      <w:r w:rsidR="004F72D3">
        <w:rPr>
          <w:noProof/>
          <w:lang w:val="en-US"/>
        </w:rPr>
        <w:t>treatment</w:t>
      </w:r>
      <w:r w:rsidR="00D068A3">
        <w:rPr>
          <w:noProof/>
          <w:lang w:val="en-US"/>
        </w:rPr>
        <w:t xml:space="preserve"> versus </w:t>
      </w:r>
      <w:r w:rsidR="002800B5">
        <w:rPr>
          <w:noProof/>
          <w:lang w:val="en-US"/>
        </w:rPr>
        <w:t>untreated comparisons</w:t>
      </w:r>
      <w:r w:rsidR="00584A1E">
        <w:rPr>
          <w:noProof/>
          <w:lang w:val="en-US"/>
        </w:rPr>
        <w:t>,</w:t>
      </w:r>
      <w:r w:rsidR="00921E67">
        <w:rPr>
          <w:noProof/>
          <w:lang w:val="en-US"/>
        </w:rPr>
        <w:t xml:space="preserve"> using a sample of more than 55,000 individuals</w:t>
      </w:r>
      <w:r w:rsidR="00D068A3">
        <w:rPr>
          <w:noProof/>
          <w:lang w:val="en-US"/>
        </w:rPr>
        <w:t>. We hypothes</w:t>
      </w:r>
      <w:r w:rsidR="002D68C7">
        <w:rPr>
          <w:noProof/>
          <w:lang w:val="en-US"/>
        </w:rPr>
        <w:t>ize</w:t>
      </w:r>
      <w:r w:rsidR="00D068A3">
        <w:rPr>
          <w:noProof/>
          <w:lang w:val="en-US"/>
        </w:rPr>
        <w:t xml:space="preserve">d </w:t>
      </w:r>
      <w:r w:rsidR="002800B5">
        <w:rPr>
          <w:noProof/>
          <w:lang w:val="en-US"/>
        </w:rPr>
        <w:t xml:space="preserve">that the </w:t>
      </w:r>
      <w:r w:rsidR="004F72D3">
        <w:rPr>
          <w:noProof/>
          <w:lang w:val="en-US"/>
        </w:rPr>
        <w:t xml:space="preserve">strongest </w:t>
      </w:r>
      <w:r w:rsidR="00D068A3">
        <w:rPr>
          <w:noProof/>
          <w:lang w:val="en-US"/>
        </w:rPr>
        <w:t xml:space="preserve">treatment effects </w:t>
      </w:r>
      <w:r w:rsidR="002800B5">
        <w:rPr>
          <w:noProof/>
          <w:lang w:val="en-US"/>
        </w:rPr>
        <w:t xml:space="preserve">would be found </w:t>
      </w:r>
      <w:r w:rsidR="00D068A3">
        <w:rPr>
          <w:noProof/>
          <w:lang w:val="en-US"/>
        </w:rPr>
        <w:t>for programs targeting sexual offendin</w:t>
      </w:r>
      <w:r w:rsidR="008639CD">
        <w:rPr>
          <w:noProof/>
          <w:lang w:val="en-US"/>
        </w:rPr>
        <w:t>g</w:t>
      </w:r>
      <w:r w:rsidR="00DF5E3C">
        <w:rPr>
          <w:noProof/>
          <w:lang w:val="en-US"/>
        </w:rPr>
        <w:t xml:space="preserve"> rather than domestic violence</w:t>
      </w:r>
      <w:r w:rsidR="008611D9">
        <w:rPr>
          <w:noProof/>
          <w:lang w:val="en-US"/>
        </w:rPr>
        <w:t>;</w:t>
      </w:r>
      <w:r w:rsidR="008639CD">
        <w:rPr>
          <w:noProof/>
          <w:lang w:val="en-US"/>
        </w:rPr>
        <w:t xml:space="preserve"> </w:t>
      </w:r>
      <w:r w:rsidR="008611D9">
        <w:rPr>
          <w:noProof/>
          <w:lang w:val="en-US"/>
        </w:rPr>
        <w:t>h</w:t>
      </w:r>
      <w:r w:rsidR="008639CD">
        <w:rPr>
          <w:noProof/>
          <w:lang w:val="en-US"/>
        </w:rPr>
        <w:t xml:space="preserve">owever, </w:t>
      </w:r>
      <w:r w:rsidR="002800B5">
        <w:rPr>
          <w:noProof/>
          <w:lang w:val="en-US"/>
        </w:rPr>
        <w:t xml:space="preserve">we found </w:t>
      </w:r>
      <w:r w:rsidR="008611D9">
        <w:rPr>
          <w:noProof/>
          <w:lang w:val="en-US"/>
        </w:rPr>
        <w:t xml:space="preserve">comparable </w:t>
      </w:r>
      <w:r w:rsidR="002800B5">
        <w:rPr>
          <w:noProof/>
          <w:lang w:val="en-US"/>
        </w:rPr>
        <w:t xml:space="preserve">significant treatment </w:t>
      </w:r>
      <w:r w:rsidR="000114C1">
        <w:rPr>
          <w:noProof/>
          <w:lang w:val="en-US"/>
        </w:rPr>
        <w:t xml:space="preserve">effects across </w:t>
      </w:r>
      <w:r w:rsidR="002800B5">
        <w:rPr>
          <w:noProof/>
          <w:lang w:val="en-US"/>
        </w:rPr>
        <w:t>domestic violence and sexual offense programs</w:t>
      </w:r>
      <w:r w:rsidR="000E01B8">
        <w:rPr>
          <w:noProof/>
          <w:lang w:val="en-US"/>
        </w:rPr>
        <w:t>. In</w:t>
      </w:r>
      <w:r w:rsidR="008611D9">
        <w:rPr>
          <w:noProof/>
          <w:lang w:val="en-US"/>
        </w:rPr>
        <w:t>deed</w:t>
      </w:r>
      <w:r w:rsidR="000E01B8">
        <w:rPr>
          <w:noProof/>
          <w:lang w:val="en-US"/>
        </w:rPr>
        <w:t xml:space="preserve">, </w:t>
      </w:r>
      <w:r w:rsidR="00921E67">
        <w:rPr>
          <w:noProof/>
          <w:lang w:val="en-US"/>
        </w:rPr>
        <w:t>o</w:t>
      </w:r>
      <w:r w:rsidR="000E01B8">
        <w:rPr>
          <w:noProof/>
          <w:lang w:val="en-US"/>
        </w:rPr>
        <w:t xml:space="preserve">ur meta-analysis </w:t>
      </w:r>
      <w:r w:rsidR="002800B5">
        <w:rPr>
          <w:noProof/>
          <w:lang w:val="en-US"/>
        </w:rPr>
        <w:t xml:space="preserve">is the first to suggest that domestic </w:t>
      </w:r>
      <w:r w:rsidR="00C37A55">
        <w:rPr>
          <w:noProof/>
          <w:lang w:val="en-US"/>
        </w:rPr>
        <w:t xml:space="preserve">violence programs produce </w:t>
      </w:r>
      <w:r w:rsidR="002800B5">
        <w:rPr>
          <w:noProof/>
          <w:lang w:val="en-US"/>
        </w:rPr>
        <w:t xml:space="preserve">reductions in </w:t>
      </w:r>
      <w:r w:rsidR="00921E67">
        <w:rPr>
          <w:noProof/>
          <w:lang w:val="en-US"/>
        </w:rPr>
        <w:t>more general offending</w:t>
      </w:r>
      <w:r w:rsidR="002800B5">
        <w:rPr>
          <w:noProof/>
          <w:lang w:val="en-US"/>
        </w:rPr>
        <w:t xml:space="preserve"> and </w:t>
      </w:r>
      <w:r w:rsidR="000E01B8">
        <w:rPr>
          <w:noProof/>
          <w:lang w:val="en-US"/>
        </w:rPr>
        <w:t>differs from previously conducted</w:t>
      </w:r>
      <w:r w:rsidR="00921E67">
        <w:rPr>
          <w:noProof/>
          <w:lang w:val="en-US"/>
        </w:rPr>
        <w:t xml:space="preserve"> reviews </w:t>
      </w:r>
      <w:r w:rsidR="00DC3227">
        <w:rPr>
          <w:noProof/>
          <w:lang w:val="en-US"/>
        </w:rPr>
        <w:t>since we found clear evidence of a reduction in domestic violence regardless of whethe</w:t>
      </w:r>
      <w:r w:rsidR="004D76A2">
        <w:rPr>
          <w:noProof/>
          <w:lang w:val="en-US"/>
        </w:rPr>
        <w:t>r or not a randomiz</w:t>
      </w:r>
      <w:r w:rsidR="00403DFA">
        <w:rPr>
          <w:noProof/>
          <w:lang w:val="en-US"/>
        </w:rPr>
        <w:t>ed study desi</w:t>
      </w:r>
      <w:r w:rsidR="00DC3227">
        <w:rPr>
          <w:noProof/>
          <w:lang w:val="en-US"/>
        </w:rPr>
        <w:t xml:space="preserve">gn had been used. It is unclear why our results regarding domestic violence programs differ from the previous literature </w:t>
      </w:r>
      <w:r w:rsidR="00DC3227">
        <w:rPr>
          <w:noProof/>
          <w:lang w:val="en-US"/>
        </w:rPr>
        <w:lastRenderedPageBreak/>
        <w:t>which presents largely equivocal findings. However, our meta-analysis differs from those c</w:t>
      </w:r>
      <w:r w:rsidR="00C850FF">
        <w:rPr>
          <w:noProof/>
          <w:lang w:val="en-US"/>
        </w:rPr>
        <w:t>onducted previously</w:t>
      </w:r>
      <w:r w:rsidR="00DC3227">
        <w:rPr>
          <w:noProof/>
          <w:lang w:val="en-US"/>
        </w:rPr>
        <w:t xml:space="preserve"> since we focussed only on specialized domestic violence treatment (cf. Babcock et al., 2004 who included unspecified and motivational therapies), </w:t>
      </w:r>
      <w:r w:rsidR="00CD738E">
        <w:rPr>
          <w:noProof/>
          <w:lang w:val="en-US"/>
        </w:rPr>
        <w:t>used</w:t>
      </w:r>
      <w:r w:rsidR="001B6B31">
        <w:rPr>
          <w:noProof/>
          <w:lang w:val="en-US"/>
        </w:rPr>
        <w:t xml:space="preserve"> </w:t>
      </w:r>
      <w:r w:rsidR="00921E67">
        <w:rPr>
          <w:noProof/>
          <w:lang w:val="en-US"/>
        </w:rPr>
        <w:t>intent-to-treat analyses</w:t>
      </w:r>
      <w:r w:rsidR="000E01B8">
        <w:rPr>
          <w:noProof/>
          <w:lang w:val="en-US"/>
        </w:rPr>
        <w:t xml:space="preserve"> </w:t>
      </w:r>
      <w:r w:rsidR="003F4800">
        <w:rPr>
          <w:noProof/>
          <w:lang w:val="en-US"/>
        </w:rPr>
        <w:t>(cf. Babcock et al., 2004</w:t>
      </w:r>
      <w:r w:rsidR="00DC3227">
        <w:rPr>
          <w:noProof/>
          <w:lang w:val="en-US"/>
        </w:rPr>
        <w:t xml:space="preserve"> who used control groups made up of treatment drop outs</w:t>
      </w:r>
      <w:r w:rsidR="003F4800">
        <w:rPr>
          <w:noProof/>
          <w:lang w:val="en-US"/>
        </w:rPr>
        <w:t xml:space="preserve">), </w:t>
      </w:r>
      <w:r w:rsidR="002800B5">
        <w:rPr>
          <w:noProof/>
          <w:lang w:val="en-US"/>
        </w:rPr>
        <w:t>included treatments from var</w:t>
      </w:r>
      <w:r w:rsidR="008639CD">
        <w:rPr>
          <w:noProof/>
          <w:lang w:val="en-US"/>
        </w:rPr>
        <w:t>i</w:t>
      </w:r>
      <w:r w:rsidR="002800B5">
        <w:rPr>
          <w:noProof/>
          <w:lang w:val="en-US"/>
        </w:rPr>
        <w:t>o</w:t>
      </w:r>
      <w:r w:rsidR="008639CD">
        <w:rPr>
          <w:noProof/>
          <w:lang w:val="en-US"/>
        </w:rPr>
        <w:t xml:space="preserve">us countries </w:t>
      </w:r>
      <w:r w:rsidR="003F4800">
        <w:rPr>
          <w:noProof/>
          <w:lang w:val="en-US"/>
        </w:rPr>
        <w:t>(cf. Feder &amp; Wilson, 2005; Smedslund et al., 2007</w:t>
      </w:r>
      <w:r w:rsidR="00DC3227">
        <w:rPr>
          <w:noProof/>
          <w:lang w:val="en-US"/>
        </w:rPr>
        <w:t xml:space="preserve"> who focused only on North American studies</w:t>
      </w:r>
      <w:r w:rsidR="003F4800">
        <w:rPr>
          <w:noProof/>
          <w:lang w:val="en-US"/>
        </w:rPr>
        <w:t xml:space="preserve">), </w:t>
      </w:r>
      <w:r w:rsidR="008611D9">
        <w:rPr>
          <w:noProof/>
          <w:lang w:val="en-US"/>
        </w:rPr>
        <w:t>and included a range of</w:t>
      </w:r>
      <w:r w:rsidR="00C37A55">
        <w:rPr>
          <w:noProof/>
          <w:lang w:val="en-US"/>
        </w:rPr>
        <w:t xml:space="preserve"> </w:t>
      </w:r>
      <w:r w:rsidR="002800B5">
        <w:rPr>
          <w:noProof/>
          <w:lang w:val="en-US"/>
        </w:rPr>
        <w:t xml:space="preserve">study </w:t>
      </w:r>
      <w:r w:rsidR="008639CD">
        <w:rPr>
          <w:noProof/>
          <w:lang w:val="en-US"/>
        </w:rPr>
        <w:t xml:space="preserve">designs </w:t>
      </w:r>
      <w:r w:rsidR="00DC3227">
        <w:rPr>
          <w:noProof/>
          <w:lang w:val="en-US"/>
        </w:rPr>
        <w:t xml:space="preserve">and treatment approaches </w:t>
      </w:r>
      <w:r w:rsidR="003F4800">
        <w:rPr>
          <w:noProof/>
          <w:lang w:val="en-US"/>
        </w:rPr>
        <w:t>(cf. Smedslund et al., 2007</w:t>
      </w:r>
      <w:r w:rsidR="00DC3227">
        <w:rPr>
          <w:noProof/>
          <w:lang w:val="en-US"/>
        </w:rPr>
        <w:t xml:space="preserve"> who focused on</w:t>
      </w:r>
      <w:r w:rsidR="009D4AAC">
        <w:rPr>
          <w:noProof/>
          <w:lang w:val="en-US"/>
        </w:rPr>
        <w:t xml:space="preserve">ly on randomized controlled </w:t>
      </w:r>
      <w:r w:rsidR="00DC3227">
        <w:rPr>
          <w:noProof/>
          <w:lang w:val="en-US"/>
        </w:rPr>
        <w:t>treatments</w:t>
      </w:r>
      <w:r w:rsidR="009D4AAC">
        <w:rPr>
          <w:noProof/>
          <w:lang w:val="en-US"/>
        </w:rPr>
        <w:t xml:space="preserve"> that contained elements of CBT</w:t>
      </w:r>
      <w:r w:rsidR="00DC3227">
        <w:rPr>
          <w:rStyle w:val="FootnoteReference"/>
          <w:noProof/>
          <w:lang w:val="en-US"/>
        </w:rPr>
        <w:footnoteReference w:id="8"/>
      </w:r>
      <w:r w:rsidR="003F4800">
        <w:rPr>
          <w:noProof/>
          <w:lang w:val="en-US"/>
        </w:rPr>
        <w:t xml:space="preserve">). </w:t>
      </w:r>
      <w:r w:rsidR="00B40060">
        <w:rPr>
          <w:noProof/>
          <w:lang w:val="en-US"/>
        </w:rPr>
        <w:t xml:space="preserve"> </w:t>
      </w:r>
    </w:p>
    <w:p w14:paraId="121E57C3" w14:textId="4953BCF1" w:rsidR="00AE4F85" w:rsidRDefault="008639CD" w:rsidP="00C37A55">
      <w:pPr>
        <w:spacing w:line="480" w:lineRule="auto"/>
        <w:ind w:firstLine="720"/>
        <w:rPr>
          <w:noProof/>
          <w:lang w:val="en-US"/>
        </w:rPr>
      </w:pPr>
      <w:r>
        <w:rPr>
          <w:noProof/>
          <w:lang w:val="en-US"/>
        </w:rPr>
        <w:t xml:space="preserve">The meta-analysis is </w:t>
      </w:r>
      <w:r w:rsidR="008611D9">
        <w:rPr>
          <w:noProof/>
          <w:lang w:val="en-US"/>
        </w:rPr>
        <w:t xml:space="preserve">also </w:t>
      </w:r>
      <w:r w:rsidR="00A20D9B">
        <w:rPr>
          <w:noProof/>
          <w:lang w:val="en-US"/>
        </w:rPr>
        <w:t>t</w:t>
      </w:r>
      <w:r w:rsidR="008611D9">
        <w:rPr>
          <w:noProof/>
          <w:lang w:val="en-US"/>
        </w:rPr>
        <w:t>he most exhaustive to date</w:t>
      </w:r>
      <w:r>
        <w:rPr>
          <w:noProof/>
          <w:lang w:val="en-US"/>
        </w:rPr>
        <w:t xml:space="preserve"> </w:t>
      </w:r>
      <w:r w:rsidR="008611D9">
        <w:rPr>
          <w:noProof/>
          <w:lang w:val="en-US"/>
        </w:rPr>
        <w:t xml:space="preserve">that </w:t>
      </w:r>
      <w:r>
        <w:rPr>
          <w:noProof/>
          <w:lang w:val="en-US"/>
        </w:rPr>
        <w:t>examine</w:t>
      </w:r>
      <w:r w:rsidR="008611D9">
        <w:rPr>
          <w:noProof/>
          <w:lang w:val="en-US"/>
        </w:rPr>
        <w:t>s</w:t>
      </w:r>
      <w:r>
        <w:rPr>
          <w:noProof/>
          <w:lang w:val="en-US"/>
        </w:rPr>
        <w:t xml:space="preserve"> the effects of </w:t>
      </w:r>
      <w:r w:rsidR="00EA27B2">
        <w:rPr>
          <w:noProof/>
          <w:lang w:val="en-US"/>
        </w:rPr>
        <w:t>specialized</w:t>
      </w:r>
      <w:r>
        <w:rPr>
          <w:noProof/>
          <w:lang w:val="en-US"/>
        </w:rPr>
        <w:t xml:space="preserve"> psychological treatments for sexual offending</w:t>
      </w:r>
      <w:r w:rsidR="001B6B31">
        <w:rPr>
          <w:noProof/>
          <w:lang w:val="en-US"/>
        </w:rPr>
        <w:t xml:space="preserve">, </w:t>
      </w:r>
      <w:r w:rsidR="002800B5" w:rsidRPr="0054175A">
        <w:rPr>
          <w:noProof/>
          <w:lang w:val="en-US"/>
        </w:rPr>
        <w:t>including</w:t>
      </w:r>
      <w:r w:rsidRPr="0054175A">
        <w:rPr>
          <w:noProof/>
          <w:lang w:val="en-US"/>
        </w:rPr>
        <w:t xml:space="preserve"> 11 new studies since Schmucker and Lösel’s (2015) original searches</w:t>
      </w:r>
      <w:r w:rsidR="002800B5" w:rsidRPr="0054175A">
        <w:rPr>
          <w:noProof/>
          <w:lang w:val="en-US"/>
        </w:rPr>
        <w:t xml:space="preserve"> in 2010</w:t>
      </w:r>
      <w:r w:rsidRPr="0054175A">
        <w:rPr>
          <w:noProof/>
          <w:lang w:val="en-US"/>
        </w:rPr>
        <w:t xml:space="preserve">. </w:t>
      </w:r>
      <w:r w:rsidR="00B722FB" w:rsidRPr="0054175A">
        <w:rPr>
          <w:noProof/>
          <w:lang w:val="en-US"/>
        </w:rPr>
        <w:t xml:space="preserve">The </w:t>
      </w:r>
      <w:r w:rsidR="00921E67" w:rsidRPr="0054175A">
        <w:rPr>
          <w:noProof/>
          <w:lang w:val="en-US"/>
        </w:rPr>
        <w:t xml:space="preserve">sexual </w:t>
      </w:r>
      <w:r w:rsidR="00B722FB" w:rsidRPr="0054175A">
        <w:rPr>
          <w:noProof/>
          <w:lang w:val="en-US"/>
        </w:rPr>
        <w:t>recidivism</w:t>
      </w:r>
      <w:r w:rsidR="00B722FB">
        <w:rPr>
          <w:noProof/>
          <w:lang w:val="en-US"/>
        </w:rPr>
        <w:t xml:space="preserve"> </w:t>
      </w:r>
      <w:r w:rsidR="00B40060">
        <w:rPr>
          <w:noProof/>
          <w:lang w:val="en-US"/>
        </w:rPr>
        <w:t>reductions</w:t>
      </w:r>
      <w:r w:rsidR="0025506C">
        <w:rPr>
          <w:noProof/>
          <w:lang w:val="en-US"/>
        </w:rPr>
        <w:t xml:space="preserve"> </w:t>
      </w:r>
      <w:r w:rsidR="00B722FB">
        <w:rPr>
          <w:noProof/>
          <w:lang w:val="en-US"/>
        </w:rPr>
        <w:t xml:space="preserve">that we found for </w:t>
      </w:r>
      <w:r w:rsidR="00E3104C">
        <w:rPr>
          <w:noProof/>
          <w:lang w:val="en-US"/>
        </w:rPr>
        <w:t xml:space="preserve">these programs </w:t>
      </w:r>
      <w:r w:rsidR="00B722FB">
        <w:rPr>
          <w:noProof/>
          <w:lang w:val="en-US"/>
        </w:rPr>
        <w:t>were</w:t>
      </w:r>
      <w:r w:rsidR="00B40060">
        <w:rPr>
          <w:noProof/>
          <w:lang w:val="en-US"/>
        </w:rPr>
        <w:t xml:space="preserve"> </w:t>
      </w:r>
      <w:r w:rsidR="00AE4F85">
        <w:rPr>
          <w:noProof/>
          <w:lang w:val="en-US"/>
        </w:rPr>
        <w:t>higher than</w:t>
      </w:r>
      <w:r w:rsidR="00993AAC">
        <w:rPr>
          <w:noProof/>
          <w:lang w:val="en-US"/>
        </w:rPr>
        <w:t>,</w:t>
      </w:r>
      <w:r w:rsidR="002F59B0">
        <w:rPr>
          <w:noProof/>
          <w:lang w:val="en-US"/>
        </w:rPr>
        <w:t xml:space="preserve"> </w:t>
      </w:r>
      <w:r w:rsidR="00AE4F85">
        <w:rPr>
          <w:noProof/>
          <w:lang w:val="en-US"/>
        </w:rPr>
        <w:t>or at the top end of</w:t>
      </w:r>
      <w:r w:rsidR="001B6B31">
        <w:rPr>
          <w:noProof/>
          <w:lang w:val="en-US"/>
        </w:rPr>
        <w:t>,</w:t>
      </w:r>
      <w:r w:rsidR="002800B5">
        <w:rPr>
          <w:noProof/>
          <w:lang w:val="en-US"/>
        </w:rPr>
        <w:t xml:space="preserve"> those reported</w:t>
      </w:r>
      <w:r w:rsidR="002F59B0">
        <w:rPr>
          <w:noProof/>
          <w:lang w:val="en-US"/>
        </w:rPr>
        <w:t xml:space="preserve"> in previous meta-analyses (Hanson et al., 2002; </w:t>
      </w:r>
      <w:r w:rsidR="002F59B0" w:rsidRPr="000D0DE2">
        <w:rPr>
          <w:noProof/>
          <w:lang w:val="en-US"/>
        </w:rPr>
        <w:t>Lösel</w:t>
      </w:r>
      <w:r w:rsidR="002F59B0">
        <w:rPr>
          <w:noProof/>
          <w:lang w:val="en-US"/>
        </w:rPr>
        <w:t xml:space="preserve"> &amp; Schmucker, 2005; Schmucker &amp; </w:t>
      </w:r>
      <w:r w:rsidR="002F59B0" w:rsidRPr="000D0DE2">
        <w:rPr>
          <w:noProof/>
          <w:lang w:val="en-US"/>
        </w:rPr>
        <w:t>Lösel</w:t>
      </w:r>
      <w:r w:rsidR="00C37A55">
        <w:rPr>
          <w:noProof/>
          <w:lang w:val="en-US"/>
        </w:rPr>
        <w:t>, 2015)</w:t>
      </w:r>
      <w:r w:rsidR="003A53C4">
        <w:rPr>
          <w:noProof/>
          <w:lang w:val="en-US"/>
        </w:rPr>
        <w:t>. This is especially notable given that this meta-analysis</w:t>
      </w:r>
      <w:r w:rsidR="002800B5">
        <w:rPr>
          <w:noProof/>
          <w:lang w:val="en-US"/>
        </w:rPr>
        <w:t xml:space="preserve"> </w:t>
      </w:r>
      <w:r w:rsidR="003A53C4">
        <w:rPr>
          <w:noProof/>
          <w:lang w:val="en-US"/>
        </w:rPr>
        <w:t>included the large scale study of</w:t>
      </w:r>
      <w:r w:rsidR="001B6B31">
        <w:rPr>
          <w:noProof/>
          <w:lang w:val="en-US"/>
        </w:rPr>
        <w:t xml:space="preserve"> </w:t>
      </w:r>
      <w:r w:rsidR="002800B5">
        <w:rPr>
          <w:noProof/>
          <w:lang w:val="en-US"/>
        </w:rPr>
        <w:t>Mews et al. (2017)</w:t>
      </w:r>
      <w:r w:rsidR="001620B0">
        <w:rPr>
          <w:noProof/>
          <w:lang w:val="en-US"/>
        </w:rPr>
        <w:t xml:space="preserve"> which has cast significant </w:t>
      </w:r>
      <w:r w:rsidR="00C850FF">
        <w:rPr>
          <w:noProof/>
          <w:lang w:val="en-US"/>
        </w:rPr>
        <w:t xml:space="preserve">international </w:t>
      </w:r>
      <w:r w:rsidR="001620B0">
        <w:rPr>
          <w:noProof/>
          <w:lang w:val="en-US"/>
        </w:rPr>
        <w:t>doubt on the effectiveness of specialized psychological programs for individuals who have sexually offended (Forde, 2017)</w:t>
      </w:r>
      <w:r w:rsidR="002800B5">
        <w:rPr>
          <w:noProof/>
          <w:lang w:val="en-US"/>
        </w:rPr>
        <w:t>. Further,</w:t>
      </w:r>
      <w:r w:rsidR="00EE1A16">
        <w:rPr>
          <w:noProof/>
          <w:lang w:val="en-US"/>
        </w:rPr>
        <w:t xml:space="preserve"> </w:t>
      </w:r>
      <w:r w:rsidR="00DF5E3C">
        <w:rPr>
          <w:noProof/>
          <w:lang w:val="en-US"/>
        </w:rPr>
        <w:t>in contrast to the most recent meta-analysis on sexual offending (Schumucker &amp;</w:t>
      </w:r>
      <w:r w:rsidR="00DF5E3C" w:rsidRPr="00C37A55">
        <w:rPr>
          <w:noProof/>
          <w:lang w:val="en-US"/>
        </w:rPr>
        <w:t xml:space="preserve"> </w:t>
      </w:r>
      <w:r w:rsidR="00DF5E3C" w:rsidRPr="000D0DE2">
        <w:rPr>
          <w:noProof/>
          <w:lang w:val="en-US"/>
        </w:rPr>
        <w:t>Lösel</w:t>
      </w:r>
      <w:r w:rsidR="00DF5E3C">
        <w:rPr>
          <w:noProof/>
          <w:lang w:val="en-US"/>
        </w:rPr>
        <w:t>, 2015)</w:t>
      </w:r>
      <w:r w:rsidR="001B6B31">
        <w:rPr>
          <w:noProof/>
          <w:lang w:val="en-US"/>
        </w:rPr>
        <w:t>,</w:t>
      </w:r>
      <w:r w:rsidR="00DF5E3C">
        <w:rPr>
          <w:noProof/>
          <w:lang w:val="en-US"/>
        </w:rPr>
        <w:t xml:space="preserve"> both prison and community treatments were associated with reduced recidivism (see also Hanson et al., 2009; Hanson et al., 2002). </w:t>
      </w:r>
      <w:r w:rsidR="00112CE2">
        <w:rPr>
          <w:noProof/>
          <w:lang w:val="en-US"/>
        </w:rPr>
        <w:t>The non-offense spec</w:t>
      </w:r>
      <w:r w:rsidR="00DC646D">
        <w:rPr>
          <w:noProof/>
          <w:lang w:val="en-US"/>
        </w:rPr>
        <w:t>ific recidivism reductions were</w:t>
      </w:r>
      <w:r w:rsidR="00EE1A16">
        <w:rPr>
          <w:noProof/>
          <w:lang w:val="en-US"/>
        </w:rPr>
        <w:t xml:space="preserve"> </w:t>
      </w:r>
      <w:r w:rsidR="00112CE2">
        <w:rPr>
          <w:noProof/>
          <w:lang w:val="en-US"/>
        </w:rPr>
        <w:t>broadly comparable</w:t>
      </w:r>
      <w:r>
        <w:rPr>
          <w:noProof/>
          <w:lang w:val="en-US"/>
        </w:rPr>
        <w:t xml:space="preserve"> to those reported previo</w:t>
      </w:r>
      <w:r w:rsidR="00DC646D">
        <w:rPr>
          <w:noProof/>
          <w:lang w:val="en-US"/>
        </w:rPr>
        <w:t>u</w:t>
      </w:r>
      <w:r>
        <w:rPr>
          <w:noProof/>
          <w:lang w:val="en-US"/>
        </w:rPr>
        <w:t xml:space="preserve">sly </w:t>
      </w:r>
      <w:r w:rsidR="00112CE2">
        <w:rPr>
          <w:noProof/>
          <w:lang w:val="en-US"/>
        </w:rPr>
        <w:t>(</w:t>
      </w:r>
      <w:r w:rsidR="002B0A09">
        <w:rPr>
          <w:noProof/>
          <w:lang w:val="en-US"/>
        </w:rPr>
        <w:t xml:space="preserve">Hanson et al., 2002; </w:t>
      </w:r>
      <w:r w:rsidR="002B0A09" w:rsidRPr="000D0DE2">
        <w:rPr>
          <w:noProof/>
          <w:lang w:val="en-US"/>
        </w:rPr>
        <w:t>Lösel</w:t>
      </w:r>
      <w:r w:rsidR="002B0A09">
        <w:rPr>
          <w:noProof/>
          <w:lang w:val="en-US"/>
        </w:rPr>
        <w:t xml:space="preserve"> &amp; Schmucker, 2005; Schmucker &amp; </w:t>
      </w:r>
      <w:r w:rsidR="002B0A09" w:rsidRPr="000D0DE2">
        <w:rPr>
          <w:noProof/>
          <w:lang w:val="en-US"/>
        </w:rPr>
        <w:t>Lösel</w:t>
      </w:r>
      <w:r w:rsidR="002B0A09">
        <w:rPr>
          <w:noProof/>
          <w:lang w:val="en-US"/>
        </w:rPr>
        <w:t>, 2015</w:t>
      </w:r>
      <w:r w:rsidR="00112CE2">
        <w:rPr>
          <w:noProof/>
          <w:lang w:val="en-US"/>
        </w:rPr>
        <w:t>)</w:t>
      </w:r>
      <w:r w:rsidR="002B0A09">
        <w:rPr>
          <w:noProof/>
          <w:lang w:val="en-US"/>
        </w:rPr>
        <w:t>.</w:t>
      </w:r>
      <w:r w:rsidR="00112CE2">
        <w:rPr>
          <w:noProof/>
          <w:lang w:val="en-US"/>
        </w:rPr>
        <w:t xml:space="preserve"> </w:t>
      </w:r>
      <w:r w:rsidR="001B0C4A">
        <w:rPr>
          <w:noProof/>
          <w:lang w:val="en-US"/>
        </w:rPr>
        <w:t>Finally, o</w:t>
      </w:r>
      <w:r w:rsidR="00DF5E3C">
        <w:rPr>
          <w:noProof/>
          <w:lang w:val="en-US"/>
        </w:rPr>
        <w:t xml:space="preserve">ur review </w:t>
      </w:r>
      <w:r w:rsidR="00E3104C">
        <w:rPr>
          <w:noProof/>
          <w:lang w:val="en-US"/>
        </w:rPr>
        <w:t xml:space="preserve">also </w:t>
      </w:r>
      <w:r w:rsidR="00DF5E3C">
        <w:rPr>
          <w:noProof/>
          <w:lang w:val="en-US"/>
        </w:rPr>
        <w:t>showed that g</w:t>
      </w:r>
      <w:r w:rsidR="00C37A55">
        <w:rPr>
          <w:noProof/>
          <w:lang w:val="en-US"/>
        </w:rPr>
        <w:t xml:space="preserve">eneral </w:t>
      </w:r>
      <w:r w:rsidR="00E50997">
        <w:rPr>
          <w:noProof/>
          <w:lang w:val="en-US"/>
        </w:rPr>
        <w:t>violence</w:t>
      </w:r>
      <w:r w:rsidR="00C37A55">
        <w:rPr>
          <w:noProof/>
          <w:lang w:val="en-US"/>
        </w:rPr>
        <w:t xml:space="preserve"> programs</w:t>
      </w:r>
      <w:r w:rsidR="00DF5E3C">
        <w:rPr>
          <w:noProof/>
          <w:lang w:val="en-US"/>
        </w:rPr>
        <w:t xml:space="preserve"> (</w:t>
      </w:r>
      <w:r w:rsidR="00DF5E3C" w:rsidRPr="00DF5E3C">
        <w:rPr>
          <w:i/>
          <w:noProof/>
          <w:lang w:val="en-US"/>
        </w:rPr>
        <w:t>k</w:t>
      </w:r>
      <w:r w:rsidR="00DF5E3C">
        <w:rPr>
          <w:noProof/>
          <w:lang w:val="en-US"/>
        </w:rPr>
        <w:t xml:space="preserve"> = 4)</w:t>
      </w:r>
      <w:r w:rsidR="00423F84">
        <w:rPr>
          <w:noProof/>
          <w:lang w:val="en-US"/>
        </w:rPr>
        <w:t xml:space="preserve"> </w:t>
      </w:r>
      <w:r w:rsidR="00CD738E">
        <w:rPr>
          <w:noProof/>
          <w:lang w:val="en-US"/>
        </w:rPr>
        <w:t>were associated with</w:t>
      </w:r>
      <w:r w:rsidR="001B6B31">
        <w:rPr>
          <w:noProof/>
          <w:lang w:val="en-US"/>
        </w:rPr>
        <w:t xml:space="preserve"> </w:t>
      </w:r>
      <w:r w:rsidR="00C37A55">
        <w:rPr>
          <w:noProof/>
          <w:lang w:val="en-US"/>
        </w:rPr>
        <w:t xml:space="preserve">significant </w:t>
      </w:r>
      <w:r w:rsidR="00DF5E3C">
        <w:rPr>
          <w:noProof/>
          <w:lang w:val="en-US"/>
        </w:rPr>
        <w:t>offense specific and non-offense specific recidivism reductions</w:t>
      </w:r>
      <w:r w:rsidR="00E50997">
        <w:rPr>
          <w:noProof/>
          <w:lang w:val="en-US"/>
        </w:rPr>
        <w:t xml:space="preserve">. </w:t>
      </w:r>
      <w:r w:rsidR="00DC646D">
        <w:rPr>
          <w:noProof/>
          <w:lang w:val="en-US"/>
        </w:rPr>
        <w:t xml:space="preserve">This meta-analytic evidence </w:t>
      </w:r>
      <w:r w:rsidR="007B1134">
        <w:rPr>
          <w:noProof/>
          <w:lang w:val="en-US"/>
        </w:rPr>
        <w:t xml:space="preserve">is the </w:t>
      </w:r>
      <w:r w:rsidR="007B1134">
        <w:rPr>
          <w:noProof/>
          <w:lang w:val="en-US"/>
        </w:rPr>
        <w:lastRenderedPageBreak/>
        <w:t xml:space="preserve">first to exclusively focus on </w:t>
      </w:r>
      <w:r w:rsidR="005B4B66">
        <w:rPr>
          <w:noProof/>
          <w:lang w:val="en-US"/>
        </w:rPr>
        <w:t>offense specific</w:t>
      </w:r>
      <w:r w:rsidR="006915E0">
        <w:rPr>
          <w:noProof/>
          <w:lang w:val="en-US"/>
        </w:rPr>
        <w:t xml:space="preserve"> </w:t>
      </w:r>
      <w:r w:rsidR="007F0513">
        <w:rPr>
          <w:noProof/>
          <w:lang w:val="en-US"/>
        </w:rPr>
        <w:t xml:space="preserve">violence </w:t>
      </w:r>
      <w:r w:rsidR="00C37A55">
        <w:rPr>
          <w:noProof/>
          <w:lang w:val="en-US"/>
        </w:rPr>
        <w:t>programs</w:t>
      </w:r>
      <w:r w:rsidR="007B1134">
        <w:rPr>
          <w:noProof/>
          <w:lang w:val="en-US"/>
        </w:rPr>
        <w:t xml:space="preserve"> suggesting that they </w:t>
      </w:r>
      <w:r w:rsidR="006915E0" w:rsidRPr="00423F84">
        <w:rPr>
          <w:noProof/>
          <w:lang w:val="en-US"/>
        </w:rPr>
        <w:t>are</w:t>
      </w:r>
      <w:r w:rsidR="006915E0">
        <w:rPr>
          <w:noProof/>
          <w:lang w:val="en-US"/>
        </w:rPr>
        <w:t xml:space="preserve"> </w:t>
      </w:r>
      <w:r w:rsidR="007F0513">
        <w:rPr>
          <w:noProof/>
          <w:lang w:val="en-US"/>
        </w:rPr>
        <w:t>exerting the</w:t>
      </w:r>
      <w:r w:rsidR="000A6D67">
        <w:rPr>
          <w:noProof/>
          <w:lang w:val="en-US"/>
        </w:rPr>
        <w:t>ir intended effects</w:t>
      </w:r>
      <w:r w:rsidR="007B1134">
        <w:rPr>
          <w:noProof/>
          <w:lang w:val="en-US"/>
        </w:rPr>
        <w:t xml:space="preserve"> (see also Joliffe &amp; Farrington, 2007 who examined interventions for violent offenders more generally)</w:t>
      </w:r>
      <w:r w:rsidR="007F0513">
        <w:rPr>
          <w:noProof/>
          <w:lang w:val="en-US"/>
        </w:rPr>
        <w:t xml:space="preserve">. </w:t>
      </w:r>
    </w:p>
    <w:p w14:paraId="3D154CD4" w14:textId="225D15F9" w:rsidR="00AE4F85" w:rsidRDefault="000A1A4E" w:rsidP="0063134D">
      <w:pPr>
        <w:spacing w:line="480" w:lineRule="auto"/>
        <w:rPr>
          <w:b/>
        </w:rPr>
      </w:pPr>
      <w:r>
        <w:rPr>
          <w:b/>
        </w:rPr>
        <w:t>Predictors of Offense Specific Recidivism</w:t>
      </w:r>
    </w:p>
    <w:p w14:paraId="5C9734C4" w14:textId="19D56019" w:rsidR="00103308" w:rsidRDefault="000A1A4E" w:rsidP="00C37A55">
      <w:pPr>
        <w:spacing w:line="480" w:lineRule="auto"/>
        <w:ind w:firstLine="720"/>
      </w:pPr>
      <w:r>
        <w:rPr>
          <w:b/>
        </w:rPr>
        <w:t>Staff variables</w:t>
      </w:r>
      <w:r w:rsidR="0076731B">
        <w:rPr>
          <w:b/>
        </w:rPr>
        <w:t>.</w:t>
      </w:r>
      <w:r w:rsidR="0076731B">
        <w:t xml:space="preserve"> </w:t>
      </w:r>
      <w:r w:rsidR="000F4EF3">
        <w:t xml:space="preserve">In line </w:t>
      </w:r>
      <w:r w:rsidR="00C37A55">
        <w:t>with our preregistered hypothesi</w:t>
      </w:r>
      <w:r w:rsidR="000F4EF3">
        <w:t xml:space="preserve">s, </w:t>
      </w:r>
      <w:r w:rsidR="0053113C">
        <w:t xml:space="preserve">sexual and domestic violence </w:t>
      </w:r>
      <w:r w:rsidR="00E3104C">
        <w:t xml:space="preserve">psychological </w:t>
      </w:r>
      <w:r w:rsidR="00CC4F8E">
        <w:t>programs character</w:t>
      </w:r>
      <w:r w:rsidR="002D68C7">
        <w:t>ize</w:t>
      </w:r>
      <w:r w:rsidR="00CC4F8E">
        <w:t xml:space="preserve">d by </w:t>
      </w:r>
      <w:r w:rsidR="00065028">
        <w:t>consistent qualified psychol</w:t>
      </w:r>
      <w:r w:rsidR="00CC4F8E">
        <w:t xml:space="preserve">ogist </w:t>
      </w:r>
      <w:r w:rsidR="002B0A09">
        <w:t xml:space="preserve">facilitator </w:t>
      </w:r>
      <w:r w:rsidR="008D3B8D">
        <w:t xml:space="preserve">input </w:t>
      </w:r>
      <w:r w:rsidR="00AD13DB">
        <w:t>were associated with</w:t>
      </w:r>
      <w:r w:rsidR="00CC4F8E">
        <w:t xml:space="preserve"> </w:t>
      </w:r>
      <w:r w:rsidR="002B0A09">
        <w:t xml:space="preserve">better outcomes </w:t>
      </w:r>
      <w:r w:rsidR="0053113C">
        <w:t>than</w:t>
      </w:r>
      <w:r w:rsidR="00065028">
        <w:t xml:space="preserve"> programs </w:t>
      </w:r>
      <w:r w:rsidR="008D3B8D">
        <w:t>without this feature</w:t>
      </w:r>
      <w:r w:rsidR="00DC646D">
        <w:t>. This supports previous researcher assertions</w:t>
      </w:r>
      <w:r w:rsidR="00C37A55">
        <w:t xml:space="preserve"> that </w:t>
      </w:r>
      <w:r w:rsidR="00065028">
        <w:t xml:space="preserve">qualified psychologists </w:t>
      </w:r>
      <w:r w:rsidR="00C37A55">
        <w:t xml:space="preserve">are important for the treatment success of </w:t>
      </w:r>
      <w:r w:rsidR="00EA27B2">
        <w:t>specialized</w:t>
      </w:r>
      <w:r w:rsidR="00C37A55">
        <w:t xml:space="preserve"> </w:t>
      </w:r>
      <w:r w:rsidR="00E3104C">
        <w:t xml:space="preserve">psychological </w:t>
      </w:r>
      <w:r w:rsidR="00C37A55">
        <w:t xml:space="preserve">offense programs (Gannon &amp; Ward, 2014). Programs that provided </w:t>
      </w:r>
      <w:r w:rsidR="001620B0">
        <w:t xml:space="preserve">clinical </w:t>
      </w:r>
      <w:r w:rsidR="00EB4EB0">
        <w:t xml:space="preserve">supervision </w:t>
      </w:r>
      <w:r w:rsidR="00C37A55">
        <w:t xml:space="preserve">for </w:t>
      </w:r>
      <w:r w:rsidR="00EB4EB0">
        <w:t xml:space="preserve">facilitating </w:t>
      </w:r>
      <w:r w:rsidR="00C37A55">
        <w:t xml:space="preserve">staff </w:t>
      </w:r>
      <w:r w:rsidR="00AD13DB">
        <w:t xml:space="preserve">were also associated with </w:t>
      </w:r>
      <w:r w:rsidR="00CE377E">
        <w:t>better outcomes</w:t>
      </w:r>
      <w:r w:rsidR="00DC646D">
        <w:t xml:space="preserve"> </w:t>
      </w:r>
      <w:r w:rsidR="00AD13DB">
        <w:t>and variations</w:t>
      </w:r>
      <w:r w:rsidR="00DF5E3C">
        <w:t xml:space="preserve"> </w:t>
      </w:r>
      <w:r w:rsidR="00AD13DB">
        <w:t xml:space="preserve">in </w:t>
      </w:r>
      <w:r w:rsidR="00C37A55">
        <w:t>ou</w:t>
      </w:r>
      <w:r w:rsidR="00AD13DB">
        <w:t>tcome</w:t>
      </w:r>
      <w:r w:rsidR="00C37A55">
        <w:t xml:space="preserve"> according to supervisor</w:t>
      </w:r>
      <w:r w:rsidR="00CE377E">
        <w:t xml:space="preserve"> profession. F</w:t>
      </w:r>
      <w:r w:rsidR="00C37A55">
        <w:t>or example, for sexual offens</w:t>
      </w:r>
      <w:r w:rsidR="00C553C5">
        <w:t>e programs</w:t>
      </w:r>
      <w:r w:rsidR="00103308">
        <w:t>, qualified psychologist supervisors</w:t>
      </w:r>
      <w:r w:rsidR="00CE377E">
        <w:t xml:space="preserve"> were associated with </w:t>
      </w:r>
      <w:r w:rsidR="00DC646D">
        <w:t xml:space="preserve">superior </w:t>
      </w:r>
      <w:r w:rsidR="00CE377E">
        <w:t xml:space="preserve">sexual recidivism </w:t>
      </w:r>
      <w:r w:rsidR="00C553C5">
        <w:t xml:space="preserve">reductions. </w:t>
      </w:r>
      <w:r w:rsidR="00D23FA3">
        <w:t xml:space="preserve">However, </w:t>
      </w:r>
      <w:r w:rsidR="007B3B7E">
        <w:t xml:space="preserve">the provision of supervision by qualified psychologists </w:t>
      </w:r>
      <w:r w:rsidR="007B3B7E" w:rsidRPr="007B3B7E">
        <w:rPr>
          <w:i/>
        </w:rPr>
        <w:t xml:space="preserve">and </w:t>
      </w:r>
      <w:r w:rsidR="007B3B7E">
        <w:t xml:space="preserve">non-psychologists </w:t>
      </w:r>
      <w:r w:rsidR="00103308">
        <w:t xml:space="preserve">across </w:t>
      </w:r>
      <w:r w:rsidR="007B3B7E">
        <w:t xml:space="preserve">the same program </w:t>
      </w:r>
      <w:r w:rsidR="00AD13DB">
        <w:t xml:space="preserve">appeared to </w:t>
      </w:r>
      <w:r w:rsidR="007B3B7E">
        <w:t>result</w:t>
      </w:r>
      <w:r w:rsidR="00103308">
        <w:t xml:space="preserve"> in reduced effectiveness and—in some cases—</w:t>
      </w:r>
      <w:r w:rsidR="007B3B7E">
        <w:t>inef</w:t>
      </w:r>
      <w:r w:rsidR="00CE377E">
        <w:t xml:space="preserve">fective treatment. This suggests </w:t>
      </w:r>
      <w:r w:rsidR="00C37A55">
        <w:t xml:space="preserve">that </w:t>
      </w:r>
      <w:r w:rsidR="00DC646D">
        <w:t xml:space="preserve">psychologists and non-psychologists </w:t>
      </w:r>
      <w:r w:rsidR="00D23FA3">
        <w:t>offer</w:t>
      </w:r>
      <w:r w:rsidR="0053113C">
        <w:t xml:space="preserve"> guidance</w:t>
      </w:r>
      <w:r w:rsidR="00D23FA3">
        <w:t xml:space="preserve"> that conflicts</w:t>
      </w:r>
      <w:r w:rsidR="007B3B7E">
        <w:t xml:space="preserve"> in some way</w:t>
      </w:r>
      <w:r w:rsidR="001B6B31">
        <w:t xml:space="preserve">, </w:t>
      </w:r>
      <w:r w:rsidR="007B3B7E">
        <w:t>resulting in co</w:t>
      </w:r>
      <w:r w:rsidR="00D23FA3">
        <w:t>nfused facilitation</w:t>
      </w:r>
      <w:r w:rsidR="007B3B7E">
        <w:t>.</w:t>
      </w:r>
    </w:p>
    <w:p w14:paraId="30ADA127" w14:textId="419C751E" w:rsidR="005A48A5" w:rsidRDefault="000A1A4E" w:rsidP="00F356FD">
      <w:pPr>
        <w:spacing w:line="480" w:lineRule="auto"/>
        <w:ind w:firstLine="720"/>
        <w:rPr>
          <w:noProof/>
          <w:lang w:val="en-US"/>
        </w:rPr>
      </w:pPr>
      <w:r>
        <w:rPr>
          <w:b/>
        </w:rPr>
        <w:t>Treatment variables</w:t>
      </w:r>
      <w:r w:rsidR="0076731B">
        <w:rPr>
          <w:b/>
        </w:rPr>
        <w:t>.</w:t>
      </w:r>
      <w:r w:rsidR="0076731B">
        <w:t xml:space="preserve"> </w:t>
      </w:r>
      <w:r w:rsidR="00103308">
        <w:t xml:space="preserve">Our review found that </w:t>
      </w:r>
      <w:r w:rsidR="00DF5E3C">
        <w:t>numerous</w:t>
      </w:r>
      <w:r w:rsidR="00D73E77" w:rsidRPr="00D73E77">
        <w:t xml:space="preserve"> program</w:t>
      </w:r>
      <w:r w:rsidR="00DC646D">
        <w:t xml:space="preserve"> variables</w:t>
      </w:r>
      <w:r w:rsidR="00D23FA3">
        <w:t xml:space="preserve"> </w:t>
      </w:r>
      <w:r w:rsidR="00D73E77" w:rsidRPr="00D73E77">
        <w:t>impact</w:t>
      </w:r>
      <w:r w:rsidR="00103308">
        <w:t>ed treatment effectiveness</w:t>
      </w:r>
      <w:r w:rsidR="00D73E77" w:rsidRPr="00D73E77">
        <w:t xml:space="preserve">. </w:t>
      </w:r>
      <w:r w:rsidR="00D23FA3">
        <w:t>The clearest results were</w:t>
      </w:r>
      <w:r w:rsidR="00E818F7">
        <w:t xml:space="preserve"> </w:t>
      </w:r>
      <w:r w:rsidR="00E70A24">
        <w:t xml:space="preserve">associated with </w:t>
      </w:r>
      <w:r w:rsidR="00D23FA3">
        <w:t xml:space="preserve">sexual </w:t>
      </w:r>
      <w:r w:rsidR="006D5A75">
        <w:t>offense</w:t>
      </w:r>
      <w:r w:rsidR="00F356FD">
        <w:t xml:space="preserve"> programs</w:t>
      </w:r>
      <w:r w:rsidR="00E70A24">
        <w:t xml:space="preserve">. </w:t>
      </w:r>
      <w:r w:rsidR="00103308">
        <w:t xml:space="preserve">Here, </w:t>
      </w:r>
      <w:r w:rsidR="00E70A24">
        <w:t>predictors associated with</w:t>
      </w:r>
      <w:r w:rsidR="00DC646D">
        <w:t xml:space="preserve"> </w:t>
      </w:r>
      <w:r w:rsidR="00DF5E3C">
        <w:t xml:space="preserve">the best </w:t>
      </w:r>
      <w:r w:rsidR="00DC646D">
        <w:t>sexual recidivism</w:t>
      </w:r>
      <w:r w:rsidR="00DF5E3C">
        <w:t xml:space="preserve"> reductions</w:t>
      </w:r>
      <w:r w:rsidR="00E70A24">
        <w:t xml:space="preserve"> were: treatment rated as higher quality</w:t>
      </w:r>
      <w:r w:rsidR="001B6B31">
        <w:t xml:space="preserve">; </w:t>
      </w:r>
      <w:r w:rsidR="00E70A24">
        <w:t>treatment</w:t>
      </w:r>
      <w:r w:rsidR="004B7DAE">
        <w:t>s of shorter (i.e., &lt; 100 hours) or longer (i.e., &gt; 200 hours) duration</w:t>
      </w:r>
      <w:r w:rsidR="001B6B31">
        <w:t xml:space="preserve">; </w:t>
      </w:r>
      <w:r w:rsidR="00F356FD">
        <w:t xml:space="preserve">a </w:t>
      </w:r>
      <w:r w:rsidR="00DC646D">
        <w:t>group-based treatment format</w:t>
      </w:r>
      <w:r w:rsidR="001B6B31">
        <w:t xml:space="preserve">; </w:t>
      </w:r>
      <w:r w:rsidR="005B366D">
        <w:t>polygraph</w:t>
      </w:r>
      <w:r w:rsidR="00DC646D">
        <w:t xml:space="preserve"> absence</w:t>
      </w:r>
      <w:r w:rsidR="001B6B31">
        <w:t xml:space="preserve">; </w:t>
      </w:r>
      <w:r w:rsidR="00103308">
        <w:t xml:space="preserve">and </w:t>
      </w:r>
      <w:r w:rsidR="002F7A28">
        <w:t>arousal reconditioning</w:t>
      </w:r>
      <w:r w:rsidR="00D97CF1">
        <w:t>. The first outcome</w:t>
      </w:r>
      <w:r w:rsidR="002F7A28">
        <w:t xml:space="preserve"> supports previous research indicating that RNR adherence (Andrews &amp; </w:t>
      </w:r>
      <w:proofErr w:type="spellStart"/>
      <w:r w:rsidR="002F7A28">
        <w:t>Bonta</w:t>
      </w:r>
      <w:proofErr w:type="spellEnd"/>
      <w:r w:rsidR="002F7A28">
        <w:t>, 2006</w:t>
      </w:r>
      <w:r w:rsidR="00F017BF">
        <w:t xml:space="preserve">, </w:t>
      </w:r>
      <w:r w:rsidR="002F7A28">
        <w:t>2010</w:t>
      </w:r>
      <w:r w:rsidR="00BD51A7">
        <w:t>b</w:t>
      </w:r>
      <w:r w:rsidR="002F7A28">
        <w:t xml:space="preserve">) reduces sexual recidivism (Hanson et al., 2009). </w:t>
      </w:r>
      <w:r w:rsidR="00CE377E">
        <w:t xml:space="preserve">The </w:t>
      </w:r>
      <w:r w:rsidR="00D97CF1">
        <w:t>findings regarding treatment intensity</w:t>
      </w:r>
      <w:r w:rsidR="004B7DAE">
        <w:t xml:space="preserve"> </w:t>
      </w:r>
      <w:r w:rsidR="001A5254">
        <w:t>are hard</w:t>
      </w:r>
      <w:r w:rsidR="00CE377E">
        <w:t>er</w:t>
      </w:r>
      <w:r w:rsidR="001A5254">
        <w:t xml:space="preserve"> to interpret</w:t>
      </w:r>
      <w:r w:rsidR="00F356FD">
        <w:t>, however,</w:t>
      </w:r>
      <w:r w:rsidR="001A5254">
        <w:t xml:space="preserve"> since we did not </w:t>
      </w:r>
      <w:r w:rsidR="002609FF">
        <w:rPr>
          <w:noProof/>
          <w:lang w:val="en-US"/>
        </w:rPr>
        <w:t xml:space="preserve">code treatment </w:t>
      </w:r>
      <w:r w:rsidR="002609FF">
        <w:rPr>
          <w:noProof/>
          <w:lang w:val="en-US"/>
        </w:rPr>
        <w:lastRenderedPageBreak/>
        <w:t>participants</w:t>
      </w:r>
      <w:r w:rsidR="008D3B8D">
        <w:rPr>
          <w:noProof/>
          <w:lang w:val="en-US"/>
        </w:rPr>
        <w:t xml:space="preserve"> according to risk </w:t>
      </w:r>
      <w:r w:rsidR="008D3B8D" w:rsidRPr="00805AB0">
        <w:rPr>
          <w:noProof/>
          <w:lang w:val="en-US"/>
        </w:rPr>
        <w:t>level</w:t>
      </w:r>
      <w:r w:rsidR="002609FF" w:rsidRPr="00805AB0">
        <w:rPr>
          <w:noProof/>
          <w:lang w:val="en-US"/>
        </w:rPr>
        <w:t xml:space="preserve">. </w:t>
      </w:r>
      <w:r w:rsidR="009815A4" w:rsidRPr="00805AB0">
        <w:rPr>
          <w:noProof/>
          <w:lang w:val="en-US"/>
        </w:rPr>
        <w:t xml:space="preserve">The </w:t>
      </w:r>
      <w:r w:rsidR="001A5707" w:rsidRPr="00805AB0">
        <w:rPr>
          <w:noProof/>
          <w:lang w:val="en-US"/>
        </w:rPr>
        <w:t>superior effects for group only programs</w:t>
      </w:r>
      <w:r w:rsidR="009815A4" w:rsidRPr="00805AB0">
        <w:rPr>
          <w:noProof/>
          <w:lang w:val="en-US"/>
        </w:rPr>
        <w:t xml:space="preserve"> may stem from</w:t>
      </w:r>
      <w:r w:rsidR="001A5707" w:rsidRPr="00805AB0">
        <w:rPr>
          <w:noProof/>
          <w:lang w:val="en-US"/>
        </w:rPr>
        <w:t xml:space="preserve"> </w:t>
      </w:r>
      <w:r w:rsidR="007E00F2" w:rsidRPr="00805AB0">
        <w:rPr>
          <w:noProof/>
          <w:lang w:val="en-US"/>
        </w:rPr>
        <w:t xml:space="preserve">qualified psychologist faciliators </w:t>
      </w:r>
      <w:r w:rsidR="00805AB0" w:rsidRPr="00805AB0">
        <w:rPr>
          <w:noProof/>
          <w:lang w:val="en-US"/>
        </w:rPr>
        <w:t xml:space="preserve">being </w:t>
      </w:r>
      <w:r w:rsidR="007E00F2" w:rsidRPr="00805AB0">
        <w:rPr>
          <w:noProof/>
          <w:lang w:val="en-US"/>
        </w:rPr>
        <w:t xml:space="preserve">consistently present </w:t>
      </w:r>
      <w:r w:rsidR="00805AB0" w:rsidRPr="00805AB0">
        <w:rPr>
          <w:noProof/>
          <w:lang w:val="en-US"/>
        </w:rPr>
        <w:t xml:space="preserve">most often </w:t>
      </w:r>
      <w:r w:rsidR="007E00F2" w:rsidRPr="00805AB0">
        <w:rPr>
          <w:noProof/>
          <w:lang w:val="en-US"/>
        </w:rPr>
        <w:t>in the group only programs (</w:t>
      </w:r>
      <w:r w:rsidR="00805AB0" w:rsidRPr="00805AB0">
        <w:rPr>
          <w:i/>
          <w:noProof/>
          <w:lang w:val="en-US"/>
        </w:rPr>
        <w:t>n</w:t>
      </w:r>
      <w:r w:rsidR="00805AB0" w:rsidRPr="00805AB0">
        <w:rPr>
          <w:noProof/>
          <w:lang w:val="en-US"/>
        </w:rPr>
        <w:t xml:space="preserve"> = 9; 75%) relative to the other coded categories for treatment modality (</w:t>
      </w:r>
      <w:r w:rsidR="00805AB0" w:rsidRPr="00805AB0">
        <w:rPr>
          <w:i/>
          <w:noProof/>
          <w:lang w:val="en-US"/>
        </w:rPr>
        <w:t>n</w:t>
      </w:r>
      <w:r w:rsidR="00805AB0" w:rsidRPr="00805AB0">
        <w:rPr>
          <w:noProof/>
          <w:lang w:val="en-US"/>
        </w:rPr>
        <w:t xml:space="preserve"> = 3; 25%).</w:t>
      </w:r>
      <w:r w:rsidR="007E00F2" w:rsidRPr="00805AB0">
        <w:rPr>
          <w:noProof/>
          <w:lang w:val="en-US"/>
        </w:rPr>
        <w:t xml:space="preserve"> </w:t>
      </w:r>
      <w:r w:rsidR="00805AB0" w:rsidRPr="00805AB0">
        <w:rPr>
          <w:noProof/>
          <w:lang w:val="en-US"/>
        </w:rPr>
        <w:t>Furthermore, since facilitators knew</w:t>
      </w:r>
      <w:r w:rsidR="009815A4" w:rsidRPr="00805AB0">
        <w:rPr>
          <w:noProof/>
          <w:lang w:val="en-US"/>
        </w:rPr>
        <w:t xml:space="preserve"> </w:t>
      </w:r>
      <w:r w:rsidR="00CE377E" w:rsidRPr="00805AB0">
        <w:rPr>
          <w:noProof/>
          <w:lang w:val="en-US"/>
        </w:rPr>
        <w:t>there were</w:t>
      </w:r>
      <w:r w:rsidR="00F356FD" w:rsidRPr="00805AB0">
        <w:rPr>
          <w:noProof/>
          <w:lang w:val="en-US"/>
        </w:rPr>
        <w:t xml:space="preserve"> no</w:t>
      </w:r>
      <w:r w:rsidR="001A5707" w:rsidRPr="00805AB0">
        <w:rPr>
          <w:noProof/>
          <w:lang w:val="en-US"/>
        </w:rPr>
        <w:t xml:space="preserve"> </w:t>
      </w:r>
      <w:r w:rsidR="0076731B" w:rsidRPr="00805AB0">
        <w:rPr>
          <w:noProof/>
          <w:lang w:val="en-US"/>
        </w:rPr>
        <w:t>“</w:t>
      </w:r>
      <w:r w:rsidR="001A5707" w:rsidRPr="00805AB0">
        <w:rPr>
          <w:noProof/>
          <w:lang w:val="en-US"/>
        </w:rPr>
        <w:t>mop up</w:t>
      </w:r>
      <w:r w:rsidR="0076731B" w:rsidRPr="00805AB0">
        <w:rPr>
          <w:noProof/>
          <w:lang w:val="en-US"/>
        </w:rPr>
        <w:t>”</w:t>
      </w:r>
      <w:r w:rsidR="001A5707" w:rsidRPr="00805AB0">
        <w:rPr>
          <w:noProof/>
          <w:lang w:val="en-US"/>
        </w:rPr>
        <w:t xml:space="preserve"> sessions</w:t>
      </w:r>
      <w:r w:rsidR="001B6B31" w:rsidRPr="00805AB0">
        <w:rPr>
          <w:noProof/>
          <w:lang w:val="en-US"/>
        </w:rPr>
        <w:t xml:space="preserve">, </w:t>
      </w:r>
      <w:r w:rsidR="00805AB0" w:rsidRPr="00805AB0">
        <w:rPr>
          <w:noProof/>
          <w:lang w:val="en-US"/>
        </w:rPr>
        <w:t>this may have forced</w:t>
      </w:r>
      <w:r w:rsidR="00493688" w:rsidRPr="00805AB0">
        <w:rPr>
          <w:noProof/>
          <w:lang w:val="en-US"/>
        </w:rPr>
        <w:t xml:space="preserve"> all critical issues to be discussed </w:t>
      </w:r>
      <w:r w:rsidR="001A5707" w:rsidRPr="00805AB0">
        <w:rPr>
          <w:noProof/>
          <w:lang w:val="en-US"/>
        </w:rPr>
        <w:t xml:space="preserve">within the </w:t>
      </w:r>
      <w:r w:rsidR="00CE377E" w:rsidRPr="00805AB0">
        <w:rPr>
          <w:noProof/>
          <w:lang w:val="en-US"/>
        </w:rPr>
        <w:t>group</w:t>
      </w:r>
      <w:r w:rsidR="001620B0">
        <w:rPr>
          <w:noProof/>
          <w:lang w:val="en-US"/>
        </w:rPr>
        <w:t>; improving</w:t>
      </w:r>
      <w:r w:rsidR="009815A4">
        <w:rPr>
          <w:noProof/>
          <w:lang w:val="en-US"/>
        </w:rPr>
        <w:t xml:space="preserve"> </w:t>
      </w:r>
      <w:r w:rsidR="001A5707">
        <w:rPr>
          <w:noProof/>
          <w:lang w:val="en-US"/>
        </w:rPr>
        <w:t xml:space="preserve">group cohesion </w:t>
      </w:r>
      <w:r w:rsidR="009815A4">
        <w:rPr>
          <w:noProof/>
          <w:lang w:val="en-US"/>
        </w:rPr>
        <w:t xml:space="preserve">which is </w:t>
      </w:r>
      <w:r w:rsidR="001A5707">
        <w:rPr>
          <w:noProof/>
          <w:lang w:val="en-US"/>
        </w:rPr>
        <w:t xml:space="preserve">critical for treatment effectiveness (Beech &amp; Fordham, 1997; Burlingame, McClendon, &amp; Alonso, 2011). Our findings on this aspect stand in direct contrast to those of </w:t>
      </w:r>
      <w:r w:rsidR="004F20C9">
        <w:rPr>
          <w:noProof/>
          <w:lang w:val="en-US"/>
        </w:rPr>
        <w:t xml:space="preserve">Schmucker and </w:t>
      </w:r>
      <w:r w:rsidR="004F20C9" w:rsidRPr="000D0DE2">
        <w:rPr>
          <w:noProof/>
          <w:lang w:val="en-US"/>
        </w:rPr>
        <w:t>Lösel</w:t>
      </w:r>
      <w:r w:rsidR="004F20C9">
        <w:rPr>
          <w:noProof/>
          <w:lang w:val="en-US"/>
        </w:rPr>
        <w:t xml:space="preserve"> (2015)</w:t>
      </w:r>
      <w:r w:rsidR="001B6B31">
        <w:rPr>
          <w:noProof/>
          <w:lang w:val="en-US"/>
        </w:rPr>
        <w:t>,</w:t>
      </w:r>
      <w:r w:rsidR="004F20C9">
        <w:rPr>
          <w:noProof/>
          <w:lang w:val="en-US"/>
        </w:rPr>
        <w:t xml:space="preserve"> </w:t>
      </w:r>
      <w:r w:rsidR="001A5707">
        <w:rPr>
          <w:noProof/>
          <w:lang w:val="en-US"/>
        </w:rPr>
        <w:t xml:space="preserve">who reported </w:t>
      </w:r>
      <w:r w:rsidR="00F356FD">
        <w:rPr>
          <w:noProof/>
          <w:lang w:val="en-US"/>
        </w:rPr>
        <w:t>that programs with more individuali</w:t>
      </w:r>
      <w:r w:rsidR="0076731B">
        <w:rPr>
          <w:noProof/>
          <w:lang w:val="en-US"/>
        </w:rPr>
        <w:t>z</w:t>
      </w:r>
      <w:r w:rsidR="00F356FD">
        <w:rPr>
          <w:noProof/>
          <w:lang w:val="en-US"/>
        </w:rPr>
        <w:t xml:space="preserve">ed formats (e.g., mixed group and individual; </w:t>
      </w:r>
      <w:r w:rsidR="00F356FD" w:rsidRPr="00F356FD">
        <w:rPr>
          <w:i/>
          <w:noProof/>
          <w:lang w:val="en-US"/>
        </w:rPr>
        <w:t>k</w:t>
      </w:r>
      <w:r w:rsidR="00F356FD">
        <w:rPr>
          <w:noProof/>
          <w:lang w:val="en-US"/>
        </w:rPr>
        <w:t xml:space="preserve"> = 4) </w:t>
      </w:r>
      <w:r w:rsidR="001A5707">
        <w:rPr>
          <w:noProof/>
          <w:lang w:val="en-US"/>
        </w:rPr>
        <w:t>exert</w:t>
      </w:r>
      <w:r w:rsidR="00F356FD">
        <w:rPr>
          <w:noProof/>
          <w:lang w:val="en-US"/>
        </w:rPr>
        <w:t>ed</w:t>
      </w:r>
      <w:r w:rsidR="001A5707">
        <w:rPr>
          <w:noProof/>
          <w:lang w:val="en-US"/>
        </w:rPr>
        <w:t xml:space="preserve"> best effects. </w:t>
      </w:r>
      <w:r w:rsidR="00F356FD">
        <w:rPr>
          <w:noProof/>
          <w:lang w:val="en-US"/>
        </w:rPr>
        <w:t>O</w:t>
      </w:r>
      <w:r w:rsidR="007A35BC">
        <w:rPr>
          <w:noProof/>
          <w:lang w:val="en-US"/>
        </w:rPr>
        <w:t xml:space="preserve">ur </w:t>
      </w:r>
      <w:r w:rsidR="00F356FD">
        <w:rPr>
          <w:noProof/>
          <w:lang w:val="en-US"/>
        </w:rPr>
        <w:t xml:space="preserve">findings may differ </w:t>
      </w:r>
      <w:r w:rsidR="009815A4">
        <w:rPr>
          <w:noProof/>
          <w:lang w:val="en-US"/>
        </w:rPr>
        <w:t xml:space="preserve">simply </w:t>
      </w:r>
      <w:r w:rsidR="00F356FD">
        <w:rPr>
          <w:noProof/>
          <w:lang w:val="en-US"/>
        </w:rPr>
        <w:t xml:space="preserve">because our meta-analysis included more studies in the </w:t>
      </w:r>
      <w:r w:rsidR="007918BF">
        <w:rPr>
          <w:noProof/>
          <w:lang w:val="en-US"/>
        </w:rPr>
        <w:t>mixe</w:t>
      </w:r>
      <w:r w:rsidR="00F356FD">
        <w:rPr>
          <w:noProof/>
          <w:lang w:val="en-US"/>
        </w:rPr>
        <w:t xml:space="preserve">d group and individual category for comparison </w:t>
      </w:r>
      <w:r w:rsidR="007918BF">
        <w:rPr>
          <w:noProof/>
          <w:lang w:val="en-US"/>
        </w:rPr>
        <w:t>(</w:t>
      </w:r>
      <w:r w:rsidR="007918BF" w:rsidRPr="007918BF">
        <w:rPr>
          <w:i/>
          <w:noProof/>
          <w:lang w:val="en-US"/>
        </w:rPr>
        <w:t>k</w:t>
      </w:r>
      <w:r w:rsidR="00F356FD">
        <w:rPr>
          <w:noProof/>
          <w:lang w:val="en-US"/>
        </w:rPr>
        <w:t xml:space="preserve"> = 18</w:t>
      </w:r>
      <w:r w:rsidR="007918BF">
        <w:rPr>
          <w:noProof/>
          <w:lang w:val="en-US"/>
        </w:rPr>
        <w:t xml:space="preserve">). </w:t>
      </w:r>
    </w:p>
    <w:p w14:paraId="649CF190" w14:textId="52BC707B" w:rsidR="00CE377E" w:rsidRDefault="00493688" w:rsidP="00C21F38">
      <w:pPr>
        <w:spacing w:line="480" w:lineRule="auto"/>
        <w:ind w:firstLine="720"/>
        <w:rPr>
          <w:noProof/>
          <w:lang w:val="en-US"/>
        </w:rPr>
      </w:pPr>
      <w:r>
        <w:rPr>
          <w:noProof/>
          <w:lang w:val="en-US"/>
        </w:rPr>
        <w:t>P</w:t>
      </w:r>
      <w:r w:rsidR="00552E93">
        <w:rPr>
          <w:noProof/>
          <w:lang w:val="en-US"/>
        </w:rPr>
        <w:t xml:space="preserve">olygraph </w:t>
      </w:r>
      <w:r w:rsidR="00723536">
        <w:rPr>
          <w:noProof/>
          <w:lang w:val="en-US"/>
        </w:rPr>
        <w:t xml:space="preserve">testing </w:t>
      </w:r>
      <w:r>
        <w:rPr>
          <w:noProof/>
          <w:lang w:val="en-US"/>
        </w:rPr>
        <w:t>and</w:t>
      </w:r>
      <w:r w:rsidR="00552E93">
        <w:rPr>
          <w:noProof/>
          <w:lang w:val="en-US"/>
        </w:rPr>
        <w:t xml:space="preserve"> arousal reconditioning ha</w:t>
      </w:r>
      <w:r w:rsidR="0067421A">
        <w:rPr>
          <w:noProof/>
          <w:lang w:val="en-US"/>
        </w:rPr>
        <w:t>d yet to</w:t>
      </w:r>
      <w:r w:rsidR="00552E93">
        <w:rPr>
          <w:noProof/>
          <w:lang w:val="en-US"/>
        </w:rPr>
        <w:t xml:space="preserve"> be examinined in previous </w:t>
      </w:r>
      <w:r w:rsidR="0067421A">
        <w:rPr>
          <w:noProof/>
          <w:lang w:val="en-US"/>
        </w:rPr>
        <w:t xml:space="preserve">treatment </w:t>
      </w:r>
      <w:r w:rsidR="00552E93">
        <w:rPr>
          <w:noProof/>
          <w:lang w:val="en-US"/>
        </w:rPr>
        <w:t>meta-analyses</w:t>
      </w:r>
      <w:r w:rsidR="0067421A">
        <w:rPr>
          <w:noProof/>
          <w:lang w:val="en-US"/>
        </w:rPr>
        <w:t>,</w:t>
      </w:r>
      <w:r w:rsidR="009815A4">
        <w:rPr>
          <w:noProof/>
          <w:lang w:val="en-US"/>
        </w:rPr>
        <w:t xml:space="preserve"> despite widespread</w:t>
      </w:r>
      <w:r w:rsidR="00550B4F">
        <w:rPr>
          <w:noProof/>
          <w:lang w:val="en-US"/>
        </w:rPr>
        <w:t xml:space="preserve"> use </w:t>
      </w:r>
      <w:r w:rsidR="00B1571C">
        <w:rPr>
          <w:noProof/>
          <w:lang w:val="en-US"/>
        </w:rPr>
        <w:t xml:space="preserve">on </w:t>
      </w:r>
      <w:r w:rsidR="00550B4F">
        <w:rPr>
          <w:noProof/>
          <w:lang w:val="en-US"/>
        </w:rPr>
        <w:t xml:space="preserve">many programs </w:t>
      </w:r>
      <w:r w:rsidR="0020524E">
        <w:rPr>
          <w:noProof/>
          <w:lang w:val="en-US"/>
        </w:rPr>
        <w:t>(McGrath, Cumming</w:t>
      </w:r>
      <w:r w:rsidR="0003224D">
        <w:rPr>
          <w:noProof/>
          <w:lang w:val="en-US"/>
        </w:rPr>
        <w:t xml:space="preserve">, Burchard, Zeoli, &amp; Ellerby, </w:t>
      </w:r>
      <w:r w:rsidR="0020524E">
        <w:rPr>
          <w:noProof/>
          <w:lang w:val="en-US"/>
        </w:rPr>
        <w:t>2010</w:t>
      </w:r>
      <w:r w:rsidR="0003224D">
        <w:rPr>
          <w:noProof/>
          <w:lang w:val="en-US"/>
        </w:rPr>
        <w:t>)</w:t>
      </w:r>
      <w:r w:rsidR="00723536">
        <w:rPr>
          <w:noProof/>
          <w:lang w:val="en-US"/>
        </w:rPr>
        <w:t xml:space="preserve">. </w:t>
      </w:r>
      <w:r w:rsidR="00F1367A">
        <w:rPr>
          <w:noProof/>
          <w:lang w:val="en-US"/>
        </w:rPr>
        <w:t>Proponants of polygraph</w:t>
      </w:r>
      <w:r w:rsidR="00DF5E3C">
        <w:rPr>
          <w:noProof/>
          <w:lang w:val="en-US"/>
        </w:rPr>
        <w:t>y</w:t>
      </w:r>
      <w:r w:rsidR="005A48A5">
        <w:rPr>
          <w:noProof/>
          <w:lang w:val="en-US"/>
        </w:rPr>
        <w:t xml:space="preserve"> hypothesi</w:t>
      </w:r>
      <w:r w:rsidR="0067421A">
        <w:rPr>
          <w:noProof/>
          <w:lang w:val="en-US"/>
        </w:rPr>
        <w:t>z</w:t>
      </w:r>
      <w:r w:rsidR="005A48A5">
        <w:rPr>
          <w:noProof/>
          <w:lang w:val="en-US"/>
        </w:rPr>
        <w:t xml:space="preserve">e that </w:t>
      </w:r>
      <w:r w:rsidR="00DF5E3C">
        <w:rPr>
          <w:noProof/>
          <w:lang w:val="en-US"/>
        </w:rPr>
        <w:t xml:space="preserve">it </w:t>
      </w:r>
      <w:r w:rsidR="00F1367A">
        <w:rPr>
          <w:noProof/>
          <w:lang w:val="en-US"/>
        </w:rPr>
        <w:t xml:space="preserve">enables more effective treatment through ensuring </w:t>
      </w:r>
      <w:r w:rsidR="007A35BC">
        <w:rPr>
          <w:noProof/>
          <w:lang w:val="en-US"/>
        </w:rPr>
        <w:t xml:space="preserve">clients adhere to program conditions and </w:t>
      </w:r>
      <w:r w:rsidR="00550B4F">
        <w:rPr>
          <w:noProof/>
          <w:lang w:val="en-US"/>
        </w:rPr>
        <w:t xml:space="preserve">provide </w:t>
      </w:r>
      <w:r w:rsidR="005A48A5">
        <w:rPr>
          <w:noProof/>
          <w:lang w:val="en-US"/>
        </w:rPr>
        <w:t xml:space="preserve">accurate </w:t>
      </w:r>
      <w:r w:rsidR="007A35BC">
        <w:rPr>
          <w:noProof/>
          <w:lang w:val="en-US"/>
        </w:rPr>
        <w:t xml:space="preserve">sexual histories </w:t>
      </w:r>
      <w:r w:rsidR="00F1367A">
        <w:rPr>
          <w:noProof/>
          <w:lang w:val="en-US"/>
        </w:rPr>
        <w:t>(</w:t>
      </w:r>
      <w:r w:rsidR="00C179A5" w:rsidRPr="0009559E">
        <w:rPr>
          <w:noProof/>
          <w:lang w:val="en-US"/>
        </w:rPr>
        <w:t>Grubin, 2010</w:t>
      </w:r>
      <w:r w:rsidR="00212CA9" w:rsidRPr="0009559E">
        <w:rPr>
          <w:noProof/>
          <w:lang w:val="en-US"/>
        </w:rPr>
        <w:t xml:space="preserve">; </w:t>
      </w:r>
      <w:r w:rsidR="0009559E" w:rsidRPr="0009559E">
        <w:rPr>
          <w:noProof/>
          <w:lang w:val="en-US"/>
        </w:rPr>
        <w:t>Wilcox, 2009</w:t>
      </w:r>
      <w:r w:rsidR="00F1367A" w:rsidRPr="0009559E">
        <w:rPr>
          <w:noProof/>
          <w:lang w:val="en-US"/>
        </w:rPr>
        <w:t>)</w:t>
      </w:r>
      <w:r w:rsidR="00F1367A">
        <w:rPr>
          <w:noProof/>
          <w:lang w:val="en-US"/>
        </w:rPr>
        <w:t xml:space="preserve">. </w:t>
      </w:r>
      <w:r w:rsidR="00626AC5">
        <w:rPr>
          <w:noProof/>
          <w:lang w:val="en-US"/>
        </w:rPr>
        <w:t xml:space="preserve">The only single-study research available suggests that combining treatment with the polygraph has little discernable effect on sexual recidivism (see McGrath, Cumming, Hoke, &amp; Bonn-Miller, 2007). </w:t>
      </w:r>
      <w:r w:rsidR="00F1367A">
        <w:rPr>
          <w:noProof/>
          <w:lang w:val="en-US"/>
        </w:rPr>
        <w:t xml:space="preserve">Our </w:t>
      </w:r>
      <w:r w:rsidR="00E711D7">
        <w:rPr>
          <w:noProof/>
          <w:lang w:val="en-US"/>
        </w:rPr>
        <w:t>meta-analytic results are the first</w:t>
      </w:r>
      <w:r w:rsidR="00626AC5">
        <w:rPr>
          <w:noProof/>
          <w:lang w:val="en-US"/>
        </w:rPr>
        <w:t>, however,</w:t>
      </w:r>
      <w:r w:rsidR="00E711D7">
        <w:rPr>
          <w:noProof/>
          <w:lang w:val="en-US"/>
        </w:rPr>
        <w:t xml:space="preserve"> to suggest</w:t>
      </w:r>
      <w:r w:rsidR="00CE377E">
        <w:rPr>
          <w:noProof/>
          <w:lang w:val="en-US"/>
        </w:rPr>
        <w:t xml:space="preserve"> </w:t>
      </w:r>
      <w:r>
        <w:rPr>
          <w:noProof/>
          <w:lang w:val="en-US"/>
        </w:rPr>
        <w:t>that</w:t>
      </w:r>
      <w:r w:rsidR="00F1367A">
        <w:rPr>
          <w:noProof/>
          <w:lang w:val="en-US"/>
        </w:rPr>
        <w:t xml:space="preserve"> polygraph use </w:t>
      </w:r>
      <w:r w:rsidR="0067421A">
        <w:rPr>
          <w:noProof/>
          <w:lang w:val="en-US"/>
        </w:rPr>
        <w:t xml:space="preserve">is associated with lower </w:t>
      </w:r>
      <w:r w:rsidR="00F1367A">
        <w:rPr>
          <w:noProof/>
          <w:lang w:val="en-US"/>
        </w:rPr>
        <w:t xml:space="preserve">treatment </w:t>
      </w:r>
      <w:r w:rsidR="0067421A">
        <w:rPr>
          <w:noProof/>
          <w:lang w:val="en-US"/>
        </w:rPr>
        <w:t>effect sizes</w:t>
      </w:r>
      <w:r w:rsidR="00F1367A">
        <w:rPr>
          <w:noProof/>
          <w:lang w:val="en-US"/>
        </w:rPr>
        <w:t xml:space="preserve">. </w:t>
      </w:r>
      <w:r w:rsidR="00755BB7">
        <w:rPr>
          <w:noProof/>
          <w:lang w:val="en-US"/>
        </w:rPr>
        <w:t xml:space="preserve">Although the mechanism </w:t>
      </w:r>
      <w:r w:rsidR="005A48A5">
        <w:rPr>
          <w:noProof/>
          <w:lang w:val="en-US"/>
        </w:rPr>
        <w:t xml:space="preserve">of this effect </w:t>
      </w:r>
      <w:r w:rsidR="00DF5E3C">
        <w:rPr>
          <w:noProof/>
          <w:lang w:val="en-US"/>
        </w:rPr>
        <w:t xml:space="preserve">is as yet </w:t>
      </w:r>
      <w:r w:rsidR="00755BB7">
        <w:rPr>
          <w:noProof/>
          <w:lang w:val="en-US"/>
        </w:rPr>
        <w:t>unclear, we anticipate</w:t>
      </w:r>
      <w:r w:rsidR="00DF5E3C">
        <w:rPr>
          <w:noProof/>
          <w:lang w:val="en-US"/>
        </w:rPr>
        <w:t>—as others have—</w:t>
      </w:r>
      <w:r w:rsidR="00755BB7">
        <w:rPr>
          <w:noProof/>
          <w:lang w:val="en-US"/>
        </w:rPr>
        <w:t xml:space="preserve">that the therapeutic alliance may be </w:t>
      </w:r>
      <w:r w:rsidR="007A35BC">
        <w:rPr>
          <w:noProof/>
          <w:lang w:val="en-US"/>
        </w:rPr>
        <w:t>negatively impacted</w:t>
      </w:r>
      <w:r w:rsidR="002D68C7">
        <w:rPr>
          <w:noProof/>
          <w:lang w:val="en-US"/>
        </w:rPr>
        <w:t xml:space="preserve"> when honesty is formally tested and challenged as part of the treatment process</w:t>
      </w:r>
      <w:r w:rsidR="00CE377E">
        <w:rPr>
          <w:noProof/>
          <w:lang w:val="en-US"/>
        </w:rPr>
        <w:t xml:space="preserve"> </w:t>
      </w:r>
      <w:r w:rsidR="005A48A5">
        <w:rPr>
          <w:noProof/>
          <w:lang w:val="en-US"/>
        </w:rPr>
        <w:t>(see McGrath et al., 2010</w:t>
      </w:r>
      <w:r w:rsidR="004B68CC">
        <w:rPr>
          <w:noProof/>
          <w:lang w:val="en-US"/>
        </w:rPr>
        <w:t>; Meijer, Verschuere, Merckelbach, &amp; Crombez, 2008</w:t>
      </w:r>
      <w:r w:rsidR="005A48A5">
        <w:rPr>
          <w:noProof/>
          <w:lang w:val="en-US"/>
        </w:rPr>
        <w:t>)</w:t>
      </w:r>
      <w:r w:rsidR="00755BB7">
        <w:rPr>
          <w:noProof/>
          <w:lang w:val="en-US"/>
        </w:rPr>
        <w:t xml:space="preserve">. </w:t>
      </w:r>
      <w:r w:rsidR="0067421A">
        <w:rPr>
          <w:noProof/>
          <w:lang w:val="en-US"/>
        </w:rPr>
        <w:t>Moreover, t</w:t>
      </w:r>
      <w:r w:rsidR="00DF5E3C">
        <w:rPr>
          <w:noProof/>
          <w:lang w:val="en-US"/>
        </w:rPr>
        <w:t>he use of a</w:t>
      </w:r>
      <w:r w:rsidR="00C24380">
        <w:rPr>
          <w:noProof/>
          <w:lang w:val="en-US"/>
        </w:rPr>
        <w:t xml:space="preserve">rousal reconditioning </w:t>
      </w:r>
      <w:r w:rsidR="00DF5E3C">
        <w:rPr>
          <w:noProof/>
          <w:lang w:val="en-US"/>
        </w:rPr>
        <w:t xml:space="preserve">for </w:t>
      </w:r>
      <w:r w:rsidR="0067421A">
        <w:rPr>
          <w:noProof/>
          <w:lang w:val="en-US"/>
        </w:rPr>
        <w:t xml:space="preserve">addressing </w:t>
      </w:r>
      <w:r w:rsidR="00DF5E3C">
        <w:rPr>
          <w:noProof/>
          <w:lang w:val="en-US"/>
        </w:rPr>
        <w:t xml:space="preserve">inappropriate sexual interests </w:t>
      </w:r>
      <w:r w:rsidR="00C24380">
        <w:rPr>
          <w:noProof/>
          <w:lang w:val="en-US"/>
        </w:rPr>
        <w:t>appears to have lost favor in some</w:t>
      </w:r>
      <w:r w:rsidR="00350438">
        <w:rPr>
          <w:noProof/>
          <w:lang w:val="en-US"/>
        </w:rPr>
        <w:t xml:space="preserve"> jurisdictions </w:t>
      </w:r>
      <w:r w:rsidR="00632D8A">
        <w:rPr>
          <w:noProof/>
          <w:lang w:val="en-US"/>
        </w:rPr>
        <w:t xml:space="preserve">(e.g., </w:t>
      </w:r>
      <w:r w:rsidR="004B0707">
        <w:rPr>
          <w:noProof/>
          <w:lang w:val="en-US"/>
        </w:rPr>
        <w:t xml:space="preserve">UK </w:t>
      </w:r>
      <w:r w:rsidR="00632D8A">
        <w:rPr>
          <w:noProof/>
          <w:lang w:val="en-US"/>
        </w:rPr>
        <w:t xml:space="preserve">Ministry of Justice; </w:t>
      </w:r>
      <w:r w:rsidR="00350438">
        <w:rPr>
          <w:noProof/>
          <w:lang w:val="en-US"/>
        </w:rPr>
        <w:t>Mews et al., 2017). Waning enthusiasm ma</w:t>
      </w:r>
      <w:r w:rsidR="00632D8A">
        <w:rPr>
          <w:noProof/>
          <w:lang w:val="en-US"/>
        </w:rPr>
        <w:t>y stem from</w:t>
      </w:r>
      <w:r>
        <w:rPr>
          <w:noProof/>
          <w:lang w:val="en-US"/>
        </w:rPr>
        <w:t xml:space="preserve"> the</w:t>
      </w:r>
      <w:r w:rsidR="00585F35">
        <w:rPr>
          <w:noProof/>
          <w:lang w:val="en-US"/>
        </w:rPr>
        <w:t xml:space="preserve"> lack </w:t>
      </w:r>
      <w:r w:rsidR="00585F35">
        <w:rPr>
          <w:noProof/>
          <w:lang w:val="en-US"/>
        </w:rPr>
        <w:lastRenderedPageBreak/>
        <w:t xml:space="preserve">of research </w:t>
      </w:r>
      <w:r w:rsidR="00DF5E3C">
        <w:rPr>
          <w:noProof/>
          <w:lang w:val="en-US"/>
        </w:rPr>
        <w:t xml:space="preserve">examining </w:t>
      </w:r>
      <w:r w:rsidR="00585F35">
        <w:rPr>
          <w:noProof/>
          <w:lang w:val="en-US"/>
        </w:rPr>
        <w:t xml:space="preserve">such techniques </w:t>
      </w:r>
      <w:r w:rsidR="005A48A5">
        <w:rPr>
          <w:noProof/>
          <w:lang w:val="en-US"/>
        </w:rPr>
        <w:t>(</w:t>
      </w:r>
      <w:r w:rsidR="00460AC7">
        <w:rPr>
          <w:noProof/>
          <w:lang w:val="en-US"/>
        </w:rPr>
        <w:t xml:space="preserve">Laws &amp; Marshall, 1991; </w:t>
      </w:r>
      <w:r w:rsidR="006A3F27" w:rsidRPr="006A3F27">
        <w:rPr>
          <w:noProof/>
          <w:lang w:val="en-US"/>
        </w:rPr>
        <w:t>Seto, 2018</w:t>
      </w:r>
      <w:r w:rsidR="005A48A5" w:rsidRPr="006A3F27">
        <w:rPr>
          <w:noProof/>
          <w:lang w:val="en-US"/>
        </w:rPr>
        <w:t>)</w:t>
      </w:r>
      <w:r w:rsidR="00B417B4" w:rsidRPr="006A3F27">
        <w:rPr>
          <w:noProof/>
          <w:lang w:val="en-US"/>
        </w:rPr>
        <w:t>,</w:t>
      </w:r>
      <w:r w:rsidR="00DF5E3C">
        <w:rPr>
          <w:noProof/>
          <w:lang w:val="en-US"/>
        </w:rPr>
        <w:t xml:space="preserve"> as well as recent </w:t>
      </w:r>
      <w:r w:rsidR="00C21F38">
        <w:rPr>
          <w:noProof/>
          <w:lang w:val="en-US"/>
        </w:rPr>
        <w:t>research suggesting that pedophilia represents a sexual preference</w:t>
      </w:r>
      <w:r w:rsidR="0067421A">
        <w:rPr>
          <w:noProof/>
          <w:lang w:val="en-US"/>
        </w:rPr>
        <w:t xml:space="preserve"> with biological origins</w:t>
      </w:r>
      <w:r w:rsidR="00C21F38">
        <w:rPr>
          <w:noProof/>
          <w:lang w:val="en-US"/>
        </w:rPr>
        <w:t xml:space="preserve"> (</w:t>
      </w:r>
      <w:r w:rsidR="006B7E0E">
        <w:rPr>
          <w:noProof/>
          <w:lang w:val="en-US"/>
        </w:rPr>
        <w:t>Långström, Babchischin, Fazel, Lichtenstein, &amp; Frisell, 2015</w:t>
      </w:r>
      <w:r w:rsidR="00C21F38">
        <w:rPr>
          <w:noProof/>
          <w:lang w:val="en-US"/>
        </w:rPr>
        <w:t>)</w:t>
      </w:r>
      <w:r w:rsidR="00585F35">
        <w:rPr>
          <w:noProof/>
          <w:lang w:val="en-US"/>
        </w:rPr>
        <w:t>.</w:t>
      </w:r>
      <w:r w:rsidR="00C21F38">
        <w:rPr>
          <w:noProof/>
          <w:lang w:val="en-US"/>
        </w:rPr>
        <w:t xml:space="preserve"> </w:t>
      </w:r>
      <w:r w:rsidR="002C00A4">
        <w:rPr>
          <w:noProof/>
          <w:lang w:val="en-US"/>
        </w:rPr>
        <w:t>The</w:t>
      </w:r>
      <w:r w:rsidR="0067421A">
        <w:rPr>
          <w:noProof/>
          <w:lang w:val="en-US"/>
        </w:rPr>
        <w:t xml:space="preserve"> present findings, however,</w:t>
      </w:r>
      <w:r w:rsidR="002C00A4">
        <w:rPr>
          <w:noProof/>
          <w:lang w:val="en-US"/>
        </w:rPr>
        <w:t xml:space="preserve"> are the first to </w:t>
      </w:r>
      <w:r w:rsidR="0067421A">
        <w:rPr>
          <w:noProof/>
          <w:lang w:val="en-US"/>
        </w:rPr>
        <w:t xml:space="preserve">report that programs incorporating </w:t>
      </w:r>
      <w:r w:rsidR="002C00A4">
        <w:rPr>
          <w:noProof/>
          <w:lang w:val="en-US"/>
        </w:rPr>
        <w:t>active behavioral attempts to restructure and manage such arousal are</w:t>
      </w:r>
      <w:r w:rsidR="0067421A">
        <w:rPr>
          <w:noProof/>
          <w:lang w:val="en-US"/>
        </w:rPr>
        <w:t xml:space="preserve"> associated with larger reductions in sexual recidivism</w:t>
      </w:r>
      <w:r w:rsidR="002C00A4">
        <w:rPr>
          <w:noProof/>
          <w:lang w:val="en-US"/>
        </w:rPr>
        <w:t>. Given that i</w:t>
      </w:r>
      <w:r w:rsidR="00585F35">
        <w:rPr>
          <w:noProof/>
          <w:lang w:val="en-US"/>
        </w:rPr>
        <w:t>nappropriate sexual arousal is a key predictor of re-offending sexually (Hanso</w:t>
      </w:r>
      <w:r w:rsidR="002C00A4">
        <w:rPr>
          <w:noProof/>
          <w:lang w:val="en-US"/>
        </w:rPr>
        <w:t>n &amp; Morton</w:t>
      </w:r>
      <w:r w:rsidR="00F017BF">
        <w:rPr>
          <w:noProof/>
          <w:lang w:val="en-US"/>
        </w:rPr>
        <w:t>-</w:t>
      </w:r>
      <w:r w:rsidR="002C00A4">
        <w:rPr>
          <w:noProof/>
          <w:lang w:val="en-US"/>
        </w:rPr>
        <w:t>Bourgon, 2005), this finding</w:t>
      </w:r>
      <w:r w:rsidR="00DF5E3C">
        <w:rPr>
          <w:noProof/>
          <w:lang w:val="en-US"/>
        </w:rPr>
        <w:t xml:space="preserve"> is particularly pertin</w:t>
      </w:r>
      <w:r w:rsidR="001C0326">
        <w:rPr>
          <w:noProof/>
          <w:lang w:val="en-US"/>
        </w:rPr>
        <w:t>e</w:t>
      </w:r>
      <w:r w:rsidR="00DF5E3C">
        <w:rPr>
          <w:noProof/>
          <w:lang w:val="en-US"/>
        </w:rPr>
        <w:t>nt</w:t>
      </w:r>
      <w:r w:rsidR="002C00A4">
        <w:rPr>
          <w:noProof/>
          <w:lang w:val="en-US"/>
        </w:rPr>
        <w:t>.</w:t>
      </w:r>
    </w:p>
    <w:p w14:paraId="5C09D2AA" w14:textId="47DD6CDC" w:rsidR="004D12C9" w:rsidRDefault="00CE377E" w:rsidP="004D12C9">
      <w:pPr>
        <w:spacing w:line="480" w:lineRule="auto"/>
        <w:ind w:firstLine="720"/>
      </w:pPr>
      <w:r>
        <w:rPr>
          <w:noProof/>
          <w:lang w:val="en-US"/>
        </w:rPr>
        <w:t xml:space="preserve">Due to relatively small </w:t>
      </w:r>
      <w:r w:rsidRPr="00810BEB">
        <w:rPr>
          <w:i/>
          <w:noProof/>
          <w:lang w:val="en-US"/>
        </w:rPr>
        <w:t>k</w:t>
      </w:r>
      <w:r>
        <w:rPr>
          <w:noProof/>
          <w:lang w:val="en-US"/>
        </w:rPr>
        <w:t xml:space="preserve"> for the domestic violence programs, establishing </w:t>
      </w:r>
      <w:r w:rsidR="0067421A">
        <w:rPr>
          <w:noProof/>
          <w:lang w:val="en-US"/>
        </w:rPr>
        <w:t xml:space="preserve">more definitive </w:t>
      </w:r>
      <w:r w:rsidR="004D12C9">
        <w:rPr>
          <w:noProof/>
          <w:lang w:val="en-US"/>
        </w:rPr>
        <w:t>program predictors</w:t>
      </w:r>
      <w:r w:rsidR="004B6749">
        <w:rPr>
          <w:noProof/>
          <w:lang w:val="en-US"/>
        </w:rPr>
        <w:t xml:space="preserve"> of </w:t>
      </w:r>
      <w:r w:rsidR="0067421A">
        <w:rPr>
          <w:noProof/>
          <w:lang w:val="en-US"/>
        </w:rPr>
        <w:t>decreased recidivism and</w:t>
      </w:r>
      <w:r w:rsidR="00B1571C">
        <w:rPr>
          <w:noProof/>
          <w:lang w:val="en-US"/>
        </w:rPr>
        <w:t>,</w:t>
      </w:r>
      <w:r w:rsidR="0067421A">
        <w:rPr>
          <w:noProof/>
          <w:lang w:val="en-US"/>
        </w:rPr>
        <w:t xml:space="preserve"> hence, </w:t>
      </w:r>
      <w:r w:rsidR="004B6749">
        <w:rPr>
          <w:noProof/>
          <w:lang w:val="en-US"/>
        </w:rPr>
        <w:t>improv</w:t>
      </w:r>
      <w:r w:rsidR="002C00A4">
        <w:rPr>
          <w:noProof/>
          <w:lang w:val="en-US"/>
        </w:rPr>
        <w:t xml:space="preserve">ed </w:t>
      </w:r>
      <w:r w:rsidR="0067421A">
        <w:rPr>
          <w:noProof/>
          <w:lang w:val="en-US"/>
        </w:rPr>
        <w:t>treatment success</w:t>
      </w:r>
      <w:r w:rsidR="004D12C9">
        <w:rPr>
          <w:noProof/>
          <w:lang w:val="en-US"/>
        </w:rPr>
        <w:t xml:space="preserve"> was more difficult</w:t>
      </w:r>
      <w:r w:rsidR="00B417B4">
        <w:t>. H</w:t>
      </w:r>
      <w:r w:rsidR="004D12C9">
        <w:t>owever, a set of key predictors did emerge: treatment rated as lower quality</w:t>
      </w:r>
      <w:r w:rsidR="00B1571C">
        <w:t xml:space="preserve">; </w:t>
      </w:r>
      <w:r w:rsidR="004D12C9">
        <w:t>treatments using the D</w:t>
      </w:r>
      <w:r w:rsidR="0067421A">
        <w:t>u</w:t>
      </w:r>
      <w:r w:rsidR="004D12C9">
        <w:t>luth approach</w:t>
      </w:r>
      <w:r w:rsidR="00B1571C">
        <w:t xml:space="preserve">; </w:t>
      </w:r>
      <w:r w:rsidR="004D12C9">
        <w:t xml:space="preserve">and treatments that were provided at a single institution </w:t>
      </w:r>
      <w:r w:rsidR="00C24380">
        <w:t>(v</w:t>
      </w:r>
      <w:r w:rsidR="00493688">
        <w:t>s</w:t>
      </w:r>
      <w:r w:rsidR="004E196F">
        <w:t>.</w:t>
      </w:r>
      <w:r w:rsidR="00493688">
        <w:t xml:space="preserve"> multiple institutions). Initially it was</w:t>
      </w:r>
      <w:r w:rsidR="00DB716A">
        <w:t xml:space="preserve"> uncle</w:t>
      </w:r>
      <w:r w:rsidR="002C00A4">
        <w:t>ar why treatments rated as</w:t>
      </w:r>
      <w:r w:rsidR="004B6749">
        <w:t xml:space="preserve"> less evidence-</w:t>
      </w:r>
      <w:r w:rsidR="00DB716A">
        <w:t xml:space="preserve">based exhibited more effectiveness. </w:t>
      </w:r>
      <w:r w:rsidR="00493688">
        <w:t>A close examination of program content</w:t>
      </w:r>
      <w:r w:rsidR="00505CB6">
        <w:t>, however,</w:t>
      </w:r>
      <w:r w:rsidR="00035AAC">
        <w:t xml:space="preserve"> showed that they tended to be D</w:t>
      </w:r>
      <w:r w:rsidR="0067421A">
        <w:t>u</w:t>
      </w:r>
      <w:r w:rsidR="00035AAC">
        <w:t>luth or purely psychoeducationa</w:t>
      </w:r>
      <w:r w:rsidR="002C00A4">
        <w:t xml:space="preserve">l programs. This suggests </w:t>
      </w:r>
      <w:r w:rsidR="004B6749">
        <w:t xml:space="preserve">that </w:t>
      </w:r>
      <w:r w:rsidR="00035AAC">
        <w:t xml:space="preserve">it is the provision of educational information—that may or may not be rooted in feminism—that is important for reducing domestic violence, rather than </w:t>
      </w:r>
      <w:r w:rsidR="00505CB6">
        <w:t xml:space="preserve">complex </w:t>
      </w:r>
      <w:r w:rsidR="00035AAC">
        <w:t>psychotherapeutic manipulations</w:t>
      </w:r>
      <w:r w:rsidR="00505CB6">
        <w:t xml:space="preserve"> designed according to </w:t>
      </w:r>
      <w:r w:rsidR="002664DA">
        <w:t>“</w:t>
      </w:r>
      <w:r w:rsidR="00505CB6">
        <w:t>best practice</w:t>
      </w:r>
      <w:r w:rsidR="002664DA">
        <w:t>”</w:t>
      </w:r>
      <w:r w:rsidR="00035AAC">
        <w:t xml:space="preserve"> (</w:t>
      </w:r>
      <w:proofErr w:type="spellStart"/>
      <w:r w:rsidR="00035AAC">
        <w:t>Edleson</w:t>
      </w:r>
      <w:proofErr w:type="spellEnd"/>
      <w:r w:rsidR="00035AAC">
        <w:t xml:space="preserve"> &amp; </w:t>
      </w:r>
      <w:proofErr w:type="spellStart"/>
      <w:r w:rsidR="00035AAC">
        <w:t>Syers</w:t>
      </w:r>
      <w:proofErr w:type="spellEnd"/>
      <w:r w:rsidR="00035AAC">
        <w:t xml:space="preserve">, 1991). </w:t>
      </w:r>
      <w:r w:rsidR="00D72D0E">
        <w:t>This may explain why D</w:t>
      </w:r>
      <w:r w:rsidR="0067421A">
        <w:t>u</w:t>
      </w:r>
      <w:r w:rsidR="00D72D0E">
        <w:t xml:space="preserve">luth </w:t>
      </w:r>
      <w:r w:rsidR="00C24380">
        <w:t xml:space="preserve">and psychoeducational </w:t>
      </w:r>
      <w:r w:rsidR="00D72D0E">
        <w:t xml:space="preserve">approaches produced superior </w:t>
      </w:r>
      <w:r w:rsidR="00C24380">
        <w:t xml:space="preserve">recidivism </w:t>
      </w:r>
      <w:r w:rsidR="00D72D0E">
        <w:t xml:space="preserve">reductions </w:t>
      </w:r>
      <w:r w:rsidR="00C24380">
        <w:t xml:space="preserve">relative to CBT (cf. Babcock et al., 2004). </w:t>
      </w:r>
      <w:r w:rsidR="004B2529">
        <w:t xml:space="preserve">Finally, </w:t>
      </w:r>
      <w:r w:rsidR="007E77A7">
        <w:t xml:space="preserve">the superior outcomes associated with </w:t>
      </w:r>
      <w:r w:rsidR="004B2529">
        <w:t xml:space="preserve">treatments administered </w:t>
      </w:r>
      <w:r w:rsidR="007E77A7">
        <w:t xml:space="preserve">at a single site </w:t>
      </w:r>
      <w:r w:rsidR="004B6749">
        <w:t xml:space="preserve">suggests that </w:t>
      </w:r>
      <w:r w:rsidR="00A117CF">
        <w:t>treatments</w:t>
      </w:r>
      <w:r w:rsidR="007E77A7">
        <w:t xml:space="preserve"> </w:t>
      </w:r>
      <w:r w:rsidR="00C274F2">
        <w:t>are most effective when</w:t>
      </w:r>
      <w:r w:rsidR="007E77A7">
        <w:t xml:space="preserve"> administration is </w:t>
      </w:r>
      <w:r w:rsidR="00C274F2">
        <w:t xml:space="preserve">tightly focused. </w:t>
      </w:r>
    </w:p>
    <w:p w14:paraId="61B9CA09" w14:textId="3B0897DA" w:rsidR="004D12C9" w:rsidRDefault="000A1A4E" w:rsidP="000A1A4E">
      <w:pPr>
        <w:spacing w:line="480" w:lineRule="auto"/>
        <w:rPr>
          <w:b/>
          <w:noProof/>
          <w:lang w:val="en-US"/>
        </w:rPr>
      </w:pPr>
      <w:r>
        <w:rPr>
          <w:b/>
          <w:noProof/>
          <w:lang w:val="en-US"/>
        </w:rPr>
        <w:t xml:space="preserve">Predictors of </w:t>
      </w:r>
      <w:r w:rsidRPr="000A1A4E">
        <w:rPr>
          <w:b/>
          <w:noProof/>
          <w:lang w:val="en-US"/>
        </w:rPr>
        <w:t>Non-Offense Specific Recidivism</w:t>
      </w:r>
    </w:p>
    <w:p w14:paraId="064C9D22" w14:textId="69DD6604" w:rsidR="002C00A4" w:rsidRPr="004B6749" w:rsidRDefault="00493688" w:rsidP="004B6749">
      <w:pPr>
        <w:spacing w:line="480" w:lineRule="auto"/>
        <w:ind w:firstLine="720"/>
      </w:pPr>
      <w:r>
        <w:rPr>
          <w:noProof/>
          <w:lang w:val="en-US"/>
        </w:rPr>
        <w:t>O</w:t>
      </w:r>
      <w:r w:rsidR="00996089">
        <w:rPr>
          <w:noProof/>
          <w:lang w:val="en-US"/>
        </w:rPr>
        <w:t>ur findings</w:t>
      </w:r>
      <w:r w:rsidR="000A1A4E">
        <w:t xml:space="preserve"> for </w:t>
      </w:r>
      <w:r w:rsidR="002664DA">
        <w:t xml:space="preserve">general </w:t>
      </w:r>
      <w:r w:rsidR="00996089">
        <w:t>violen</w:t>
      </w:r>
      <w:r w:rsidR="002664DA">
        <w:t>t</w:t>
      </w:r>
      <w:r w:rsidR="00996089">
        <w:t xml:space="preserve"> recidivism, a</w:t>
      </w:r>
      <w:r w:rsidR="003A528A">
        <w:t>cross all programs, showed</w:t>
      </w:r>
      <w:r w:rsidR="00996089">
        <w:t xml:space="preserve"> that qualified psychologist input, receiving supervision, and </w:t>
      </w:r>
      <w:r>
        <w:t xml:space="preserve">the absence of conflicting </w:t>
      </w:r>
      <w:r w:rsidR="007B34F5">
        <w:t xml:space="preserve">psychologist/non-psychologist </w:t>
      </w:r>
      <w:r>
        <w:t xml:space="preserve">supervision </w:t>
      </w:r>
      <w:r w:rsidR="00996089">
        <w:t xml:space="preserve">were </w:t>
      </w:r>
      <w:r w:rsidR="003A528A">
        <w:t xml:space="preserve">associated with the </w:t>
      </w:r>
      <w:r w:rsidR="002664DA">
        <w:t xml:space="preserve">largest </w:t>
      </w:r>
      <w:r w:rsidR="002C00A4">
        <w:t>violen</w:t>
      </w:r>
      <w:r w:rsidR="002664DA">
        <w:t>t</w:t>
      </w:r>
      <w:r w:rsidR="002C00A4">
        <w:t xml:space="preserve"> recidivism reductions</w:t>
      </w:r>
      <w:r w:rsidR="003A528A">
        <w:t xml:space="preserve">. This </w:t>
      </w:r>
      <w:r w:rsidR="003A528A">
        <w:lastRenderedPageBreak/>
        <w:t>mirrored the</w:t>
      </w:r>
      <w:r w:rsidR="006D5A75">
        <w:t xml:space="preserve"> staff </w:t>
      </w:r>
      <w:r w:rsidR="003A528A">
        <w:t xml:space="preserve">effects found for offense specific </w:t>
      </w:r>
      <w:r w:rsidR="007B34F5">
        <w:t xml:space="preserve">recidivism </w:t>
      </w:r>
      <w:r w:rsidR="003A528A">
        <w:t>outcomes</w:t>
      </w:r>
      <w:r w:rsidR="002664DA">
        <w:t>; h</w:t>
      </w:r>
      <w:r w:rsidR="003A528A">
        <w:t>owever,</w:t>
      </w:r>
      <w:r w:rsidR="00BB70D2">
        <w:t xml:space="preserve"> </w:t>
      </w:r>
      <w:r w:rsidR="007B34F5">
        <w:t xml:space="preserve">similar </w:t>
      </w:r>
      <w:r w:rsidR="00BB70D2">
        <w:t xml:space="preserve">effects </w:t>
      </w:r>
      <w:r w:rsidR="007B34F5">
        <w:t xml:space="preserve">were not found for general </w:t>
      </w:r>
      <w:r w:rsidR="000A1A4E">
        <w:t>recidivism</w:t>
      </w:r>
      <w:r w:rsidR="00BB70D2">
        <w:t>. It may be that the</w:t>
      </w:r>
      <w:r w:rsidR="000A1A4E">
        <w:t xml:space="preserve"> effects o</w:t>
      </w:r>
      <w:r w:rsidR="00BB70D2">
        <w:t xml:space="preserve">f qualified psychological input, receiving supervision, and supervisor professions </w:t>
      </w:r>
      <w:r w:rsidR="007B34F5">
        <w:t xml:space="preserve">are </w:t>
      </w:r>
      <w:r w:rsidR="000A1A4E">
        <w:t xml:space="preserve">less visible for general recidivism </w:t>
      </w:r>
      <w:r w:rsidR="00BB70D2">
        <w:t xml:space="preserve">since the content of </w:t>
      </w:r>
      <w:r w:rsidR="00EA27B2">
        <w:t>specialized</w:t>
      </w:r>
      <w:r w:rsidR="002C00A4">
        <w:t xml:space="preserve"> offense programs</w:t>
      </w:r>
      <w:r w:rsidR="00BB70D2">
        <w:t xml:space="preserve"> and, by extension, supervision are most</w:t>
      </w:r>
      <w:r w:rsidR="000A1A4E">
        <w:t xml:space="preserve"> likely to focus on </w:t>
      </w:r>
      <w:r w:rsidR="006D5A75">
        <w:t>offense</w:t>
      </w:r>
      <w:r w:rsidR="002C00A4">
        <w:t xml:space="preserve"> specific—and typically violent—</w:t>
      </w:r>
      <w:r w:rsidR="000A1A4E">
        <w:t>criminogenic issues</w:t>
      </w:r>
      <w:r w:rsidR="003A528A">
        <w:t xml:space="preserve">. </w:t>
      </w:r>
      <w:r w:rsidR="004B6749">
        <w:t>In fact, f</w:t>
      </w:r>
      <w:r w:rsidR="00BB70D2">
        <w:t xml:space="preserve">ew program variables emerged as </w:t>
      </w:r>
      <w:r w:rsidR="002E5A1B">
        <w:t xml:space="preserve">consistent </w:t>
      </w:r>
      <w:r w:rsidR="00BB70D2">
        <w:t>predictors of non-offense recidivism and</w:t>
      </w:r>
      <w:r w:rsidR="00B1571C">
        <w:t>,</w:t>
      </w:r>
      <w:r w:rsidR="00BB70D2">
        <w:t xml:space="preserve"> when they did, they largely reflected those already </w:t>
      </w:r>
      <w:r w:rsidR="002664DA">
        <w:t xml:space="preserve">targeted </w:t>
      </w:r>
      <w:r w:rsidR="00BB70D2">
        <w:t>for offense specific recidivism</w:t>
      </w:r>
      <w:r w:rsidR="00C24380">
        <w:t xml:space="preserve">. The </w:t>
      </w:r>
      <w:r w:rsidR="00AD13DB">
        <w:t xml:space="preserve">finding that treatment is associated with </w:t>
      </w:r>
      <w:r w:rsidR="00C24380">
        <w:t xml:space="preserve">best results when administered at a single site </w:t>
      </w:r>
      <w:r w:rsidR="007B34F5">
        <w:t xml:space="preserve">suggests </w:t>
      </w:r>
      <w:r w:rsidR="00C24380">
        <w:t xml:space="preserve">that </w:t>
      </w:r>
      <w:r w:rsidR="00ED76B1">
        <w:t xml:space="preserve">treatment integrity </w:t>
      </w:r>
      <w:r w:rsidR="00C24380">
        <w:t xml:space="preserve">may be a critical, yet neglected, factor associated with treatment success more broadly </w:t>
      </w:r>
      <w:r w:rsidR="00ED76B1">
        <w:t>(</w:t>
      </w:r>
      <w:r w:rsidR="00C24380">
        <w:t xml:space="preserve">see </w:t>
      </w:r>
      <w:r w:rsidR="00ED76B1">
        <w:rPr>
          <w:noProof/>
          <w:lang w:val="en-US"/>
        </w:rPr>
        <w:t xml:space="preserve">Schmucker &amp; </w:t>
      </w:r>
      <w:r w:rsidR="00ED76B1" w:rsidRPr="000D0DE2">
        <w:rPr>
          <w:noProof/>
          <w:lang w:val="en-US"/>
        </w:rPr>
        <w:t>Lösel</w:t>
      </w:r>
      <w:r w:rsidR="00ED76B1">
        <w:rPr>
          <w:noProof/>
          <w:lang w:val="en-US"/>
        </w:rPr>
        <w:t>, 2015</w:t>
      </w:r>
      <w:r w:rsidR="00ED76B1">
        <w:t>).</w:t>
      </w:r>
    </w:p>
    <w:p w14:paraId="252DEDB3" w14:textId="073E2D41" w:rsidR="00170F40" w:rsidRDefault="004B6749" w:rsidP="00170F40">
      <w:pPr>
        <w:spacing w:line="480" w:lineRule="auto"/>
        <w:rPr>
          <w:b/>
        </w:rPr>
      </w:pPr>
      <w:r>
        <w:rPr>
          <w:b/>
        </w:rPr>
        <w:t xml:space="preserve">Interpretative </w:t>
      </w:r>
      <w:r w:rsidR="003A53C4">
        <w:rPr>
          <w:b/>
        </w:rPr>
        <w:t>Context</w:t>
      </w:r>
    </w:p>
    <w:p w14:paraId="00DE35F4" w14:textId="14A604C6" w:rsidR="004B6749" w:rsidRPr="004B6749" w:rsidRDefault="004B6749" w:rsidP="004B6749">
      <w:pPr>
        <w:spacing w:line="480" w:lineRule="auto"/>
        <w:ind w:firstLine="720"/>
      </w:pPr>
      <w:r>
        <w:t xml:space="preserve">Good meta-analyses should represent a complete and accurate picture of the overall study population </w:t>
      </w:r>
      <w:r w:rsidRPr="00F60249">
        <w:t>(</w:t>
      </w:r>
      <w:proofErr w:type="spellStart"/>
      <w:r w:rsidRPr="00F60249">
        <w:t>Bown</w:t>
      </w:r>
      <w:proofErr w:type="spellEnd"/>
      <w:r w:rsidRPr="00F60249">
        <w:t xml:space="preserve"> &amp; Sutton, 2010</w:t>
      </w:r>
      <w:r w:rsidRPr="004C3829">
        <w:t>; Lipsey &amp; Wilson, 2001).</w:t>
      </w:r>
      <w:r>
        <w:t xml:space="preserve"> Limiting our searches to documents written in English may have omitted a small number of studies from our analyses. Nevertheless, we made every effort to obtain a full cohort of studies. Just under half of the documents we obtained (44.1%) were gathered from materials other than peer reviewed journals and asymmetry tests illustrated that publication bias was not a concern. </w:t>
      </w:r>
    </w:p>
    <w:p w14:paraId="60861694" w14:textId="531F1641" w:rsidR="005A48A5" w:rsidRPr="00BE6321" w:rsidRDefault="007B34F5" w:rsidP="00BE6321">
      <w:pPr>
        <w:spacing w:line="480" w:lineRule="auto"/>
        <w:ind w:firstLine="720"/>
        <w:rPr>
          <w:lang w:val="en-US"/>
        </w:rPr>
      </w:pPr>
      <w:r>
        <w:t>P</w:t>
      </w:r>
      <w:r w:rsidR="006A600A">
        <w:t>revious meta-analyses</w:t>
      </w:r>
      <w:r w:rsidR="00C24380">
        <w:t xml:space="preserve"> examining </w:t>
      </w:r>
      <w:r w:rsidR="00EA27B2">
        <w:t>specialized</w:t>
      </w:r>
      <w:r w:rsidR="00C24380">
        <w:t xml:space="preserve"> </w:t>
      </w:r>
      <w:r w:rsidR="002C00A4">
        <w:t xml:space="preserve">offense </w:t>
      </w:r>
      <w:r w:rsidR="00C24380">
        <w:t xml:space="preserve">treatments </w:t>
      </w:r>
      <w:r>
        <w:t xml:space="preserve">have been critiqued regarding </w:t>
      </w:r>
      <w:r w:rsidR="00170F40">
        <w:t>the quality of evaluation studies</w:t>
      </w:r>
      <w:r w:rsidR="002C00A4">
        <w:t xml:space="preserve"> examined</w:t>
      </w:r>
      <w:r w:rsidR="005C08AD">
        <w:t xml:space="preserve">, </w:t>
      </w:r>
      <w:r w:rsidR="00170F40">
        <w:t>with most authors arguing that stronger randomi</w:t>
      </w:r>
      <w:r w:rsidR="002664DA">
        <w:t>z</w:t>
      </w:r>
      <w:r w:rsidR="00170F40">
        <w:t xml:space="preserve">ed designs are required (Babcock et al., 2004; Hanson et al., 2009; Hanson et al., 2002; </w:t>
      </w:r>
      <w:r w:rsidR="00170F40">
        <w:rPr>
          <w:noProof/>
          <w:lang w:val="en-US"/>
        </w:rPr>
        <w:t xml:space="preserve">Schmucker &amp; </w:t>
      </w:r>
      <w:r w:rsidR="00170F40" w:rsidRPr="000D0DE2">
        <w:rPr>
          <w:noProof/>
          <w:lang w:val="en-US"/>
        </w:rPr>
        <w:t>Lösel</w:t>
      </w:r>
      <w:r w:rsidR="00626A4A">
        <w:rPr>
          <w:noProof/>
          <w:lang w:val="en-US"/>
        </w:rPr>
        <w:t>, 2015</w:t>
      </w:r>
      <w:r w:rsidR="002C00A4">
        <w:rPr>
          <w:noProof/>
          <w:lang w:val="en-US"/>
        </w:rPr>
        <w:t>; Walton &amp; Chou, 2015</w:t>
      </w:r>
      <w:r w:rsidR="00170F40">
        <w:t>). Our meta-a</w:t>
      </w:r>
      <w:r w:rsidR="00626A4A">
        <w:t xml:space="preserve">nalysis is </w:t>
      </w:r>
      <w:r w:rsidR="00076CFB">
        <w:t xml:space="preserve">no exception to such </w:t>
      </w:r>
      <w:r>
        <w:t xml:space="preserve">critique </w:t>
      </w:r>
      <w:r w:rsidR="00170F40">
        <w:t xml:space="preserve">since </w:t>
      </w:r>
      <w:r w:rsidR="00C24380">
        <w:t xml:space="preserve">few </w:t>
      </w:r>
      <w:r w:rsidR="00170F40">
        <w:t>studies used a randomi</w:t>
      </w:r>
      <w:r w:rsidR="002664DA">
        <w:t>z</w:t>
      </w:r>
      <w:r w:rsidR="00170F40">
        <w:t>ed design. However</w:t>
      </w:r>
      <w:r w:rsidR="000153FB">
        <w:t xml:space="preserve">, we </w:t>
      </w:r>
      <w:r w:rsidR="00170F40">
        <w:t>did record</w:t>
      </w:r>
      <w:r w:rsidR="000153FB">
        <w:t xml:space="preserve"> quality of study design through examining whether </w:t>
      </w:r>
      <w:r w:rsidR="002C00A4">
        <w:t xml:space="preserve">each study employed matching criteria as well as </w:t>
      </w:r>
      <w:r w:rsidR="00076CFB">
        <w:t xml:space="preserve">the overall quality of </w:t>
      </w:r>
      <w:r w:rsidR="000153FB">
        <w:t xml:space="preserve">recidivism variables used within each study. </w:t>
      </w:r>
      <w:r w:rsidR="000153FB" w:rsidRPr="00C24380">
        <w:t xml:space="preserve">Using these </w:t>
      </w:r>
      <w:proofErr w:type="gramStart"/>
      <w:r w:rsidR="000153FB" w:rsidRPr="00C24380">
        <w:t>indicat</w:t>
      </w:r>
      <w:r w:rsidR="00C24380" w:rsidRPr="00C24380">
        <w:t>ors</w:t>
      </w:r>
      <w:proofErr w:type="gramEnd"/>
      <w:r w:rsidR="00C24380" w:rsidRPr="00C24380">
        <w:t xml:space="preserve"> we were able to show that, </w:t>
      </w:r>
      <w:r w:rsidR="00945936" w:rsidRPr="00945936">
        <w:t>with the</w:t>
      </w:r>
      <w:r w:rsidR="00C24380" w:rsidRPr="00945936">
        <w:t xml:space="preserve"> exception of domestic violence programs,</w:t>
      </w:r>
      <w:r w:rsidR="00C24380" w:rsidRPr="00C24380">
        <w:t xml:space="preserve"> study design and </w:t>
      </w:r>
      <w:r w:rsidR="00C24380" w:rsidRPr="00C24380">
        <w:lastRenderedPageBreak/>
        <w:t>matching had surprisingly little impact on recidivism reductions</w:t>
      </w:r>
      <w:r w:rsidR="00BD520C">
        <w:t xml:space="preserve"> (see also Hanson et al., 2009</w:t>
      </w:r>
      <w:r w:rsidR="00076CFB">
        <w:t>; Hanson et al., 2002</w:t>
      </w:r>
      <w:r w:rsidR="00BD520C">
        <w:t>)</w:t>
      </w:r>
      <w:r w:rsidR="00C24380" w:rsidRPr="00C24380">
        <w:t xml:space="preserve">. </w:t>
      </w:r>
      <w:r w:rsidR="004B6749">
        <w:t>In fact</w:t>
      </w:r>
      <w:r w:rsidR="00076CFB">
        <w:t xml:space="preserve">, </w:t>
      </w:r>
      <w:r w:rsidR="004B6749">
        <w:t>s</w:t>
      </w:r>
      <w:r w:rsidR="00BE6321">
        <w:t>ince higher recidivism rates are associated with drop-outs (</w:t>
      </w:r>
      <w:r w:rsidR="00BE6321" w:rsidRPr="000D0DE2">
        <w:rPr>
          <w:noProof/>
          <w:lang w:val="en-US"/>
        </w:rPr>
        <w:t>Lösel</w:t>
      </w:r>
      <w:r w:rsidR="00BE6321">
        <w:rPr>
          <w:noProof/>
          <w:lang w:val="en-US"/>
        </w:rPr>
        <w:t xml:space="preserve"> &amp; Schmucker, 2005</w:t>
      </w:r>
      <w:r w:rsidR="00BE6321">
        <w:t xml:space="preserve">), our </w:t>
      </w:r>
      <w:r w:rsidR="004B6749">
        <w:t xml:space="preserve">intent-to-treat </w:t>
      </w:r>
      <w:r w:rsidR="00BE6321">
        <w:t xml:space="preserve">meta-analysis is likely to represent a more conservative test of the effects of </w:t>
      </w:r>
      <w:r w:rsidR="00EA27B2">
        <w:t>specialized</w:t>
      </w:r>
      <w:r w:rsidR="00B56360">
        <w:t xml:space="preserve"> psychological offense </w:t>
      </w:r>
      <w:r w:rsidR="00BE6321">
        <w:t xml:space="preserve">treatment. </w:t>
      </w:r>
    </w:p>
    <w:p w14:paraId="49683B85" w14:textId="6A9C586A" w:rsidR="00066E63" w:rsidRDefault="00607AB5" w:rsidP="004103BB">
      <w:pPr>
        <w:spacing w:line="480" w:lineRule="auto"/>
        <w:ind w:firstLine="720"/>
      </w:pPr>
      <w:r>
        <w:t>All meta-analyses</w:t>
      </w:r>
      <w:r w:rsidR="007B34F5">
        <w:t>, including this one,</w:t>
      </w:r>
      <w:r>
        <w:t xml:space="preserve"> are affected </w:t>
      </w:r>
      <w:r w:rsidRPr="00076CFB">
        <w:t xml:space="preserve">by </w:t>
      </w:r>
      <w:r w:rsidR="00B56360" w:rsidRPr="00076CFB">
        <w:t xml:space="preserve">potentially confounded </w:t>
      </w:r>
      <w:r w:rsidRPr="00076CFB">
        <w:t>moderator effects (Lipsey</w:t>
      </w:r>
      <w:r>
        <w:t xml:space="preserve">, 2003). </w:t>
      </w:r>
      <w:r w:rsidR="004B6749">
        <w:t>Where possible</w:t>
      </w:r>
      <w:r>
        <w:t xml:space="preserve">, we examined the individual studies generating each </w:t>
      </w:r>
      <w:r w:rsidR="00312C8D">
        <w:t xml:space="preserve">key </w:t>
      </w:r>
      <w:r>
        <w:t xml:space="preserve">moderating effect for any obvious patterns of confounding variables. </w:t>
      </w:r>
    </w:p>
    <w:p w14:paraId="090D57AF" w14:textId="37AC446F" w:rsidR="00170F40" w:rsidRDefault="00607AB5" w:rsidP="00B56360">
      <w:pPr>
        <w:spacing w:line="480" w:lineRule="auto"/>
      </w:pPr>
      <w:r>
        <w:t xml:space="preserve">However, </w:t>
      </w:r>
      <w:r w:rsidR="00B56360">
        <w:t>we recogn</w:t>
      </w:r>
      <w:r w:rsidR="002D68C7">
        <w:t>ize</w:t>
      </w:r>
      <w:r w:rsidR="00B56360">
        <w:t xml:space="preserve"> that </w:t>
      </w:r>
      <w:r w:rsidR="00AA1A04">
        <w:t xml:space="preserve">numerous </w:t>
      </w:r>
      <w:r>
        <w:t>unidentified confounders could also be present.</w:t>
      </w:r>
      <w:r w:rsidR="00F60249">
        <w:t xml:space="preserve"> A further key limitation was that we did not always have enough information to populate both an </w:t>
      </w:r>
      <w:r w:rsidR="007B3D0B">
        <w:t>“</w:t>
      </w:r>
      <w:r w:rsidR="00F60249">
        <w:t>unknown</w:t>
      </w:r>
      <w:r w:rsidR="007B3D0B">
        <w:t>”</w:t>
      </w:r>
      <w:r w:rsidR="00F60249">
        <w:t xml:space="preserve"> and a </w:t>
      </w:r>
      <w:r w:rsidR="007B3D0B">
        <w:t>“</w:t>
      </w:r>
      <w:r w:rsidR="00F60249">
        <w:t>not present</w:t>
      </w:r>
      <w:r w:rsidR="007B3D0B">
        <w:t>”</w:t>
      </w:r>
      <w:r w:rsidR="00B56360">
        <w:t xml:space="preserve"> group</w:t>
      </w:r>
      <w:r w:rsidR="00F60249">
        <w:t xml:space="preserve"> for each moderating variable. Whilst this could not be avoided, it </w:t>
      </w:r>
      <w:r w:rsidR="00312C8D">
        <w:t>suggests that study authors c</w:t>
      </w:r>
      <w:r w:rsidR="00F039F9">
        <w:t xml:space="preserve">ould improve upon the quality of </w:t>
      </w:r>
      <w:r w:rsidR="007B34F5">
        <w:t xml:space="preserve">staffing and treatment program </w:t>
      </w:r>
      <w:r w:rsidR="00066E63">
        <w:t xml:space="preserve">information provided in </w:t>
      </w:r>
      <w:r w:rsidR="00F039F9">
        <w:t xml:space="preserve">published </w:t>
      </w:r>
      <w:r w:rsidR="00066E63">
        <w:t>and unpublished reports</w:t>
      </w:r>
      <w:r w:rsidR="00F039F9">
        <w:t xml:space="preserve">. </w:t>
      </w:r>
      <w:r w:rsidR="00F22962">
        <w:t xml:space="preserve">We know, for example, that many </w:t>
      </w:r>
      <w:r w:rsidR="00C850FF">
        <w:t xml:space="preserve">competent </w:t>
      </w:r>
      <w:r w:rsidR="00F22962">
        <w:t>profession</w:t>
      </w:r>
      <w:r w:rsidR="00403DFA">
        <w:t>al</w:t>
      </w:r>
      <w:r w:rsidR="00F22962">
        <w:t>s</w:t>
      </w:r>
      <w:r w:rsidR="00C850FF">
        <w:t xml:space="preserve"> (e.g., social workers, psychiatrists)</w:t>
      </w:r>
      <w:r w:rsidR="00F22962">
        <w:t xml:space="preserve"> would not have been classified as independent registered psychologists. However, information was simply not available to conduct coding and analyses based on facilitator profession. </w:t>
      </w:r>
      <w:r w:rsidR="00F039F9">
        <w:t xml:space="preserve">We suggest authors clearly report each of the program and staff variables outlined in Tables 2 and 3 in </w:t>
      </w:r>
      <w:r w:rsidR="004B6749">
        <w:t xml:space="preserve">all </w:t>
      </w:r>
      <w:r w:rsidR="00F039F9">
        <w:t>future evaluations as a</w:t>
      </w:r>
      <w:r w:rsidR="004103BB">
        <w:t>n absolute</w:t>
      </w:r>
      <w:r w:rsidR="00F039F9">
        <w:t xml:space="preserve"> mi</w:t>
      </w:r>
      <w:r w:rsidR="004103BB">
        <w:t>ni</w:t>
      </w:r>
      <w:r w:rsidR="00F039F9">
        <w:t>mum.</w:t>
      </w:r>
      <w:r w:rsidR="004103BB">
        <w:t xml:space="preserve"> </w:t>
      </w:r>
    </w:p>
    <w:p w14:paraId="5E8AACA0" w14:textId="73F6322E" w:rsidR="00170F40" w:rsidRPr="004103BB" w:rsidRDefault="004103BB" w:rsidP="004103BB">
      <w:pPr>
        <w:spacing w:line="480" w:lineRule="auto"/>
        <w:rPr>
          <w:b/>
        </w:rPr>
      </w:pPr>
      <w:r w:rsidRPr="004103BB">
        <w:rPr>
          <w:b/>
        </w:rPr>
        <w:t>Future Policy and Practice Directions</w:t>
      </w:r>
    </w:p>
    <w:p w14:paraId="4A7411B4" w14:textId="27BE2061" w:rsidR="00CC193C" w:rsidRDefault="00E62B06" w:rsidP="004023FA">
      <w:pPr>
        <w:spacing w:line="480" w:lineRule="auto"/>
        <w:ind w:firstLine="720"/>
      </w:pPr>
      <w:r>
        <w:t xml:space="preserve">The outcomes of this </w:t>
      </w:r>
      <w:r w:rsidR="00024E8F">
        <w:t xml:space="preserve">meta-analysis </w:t>
      </w:r>
      <w:r>
        <w:t xml:space="preserve">are </w:t>
      </w:r>
      <w:r w:rsidR="00024E8F">
        <w:t xml:space="preserve">the first to </w:t>
      </w:r>
      <w:r w:rsidR="00312C8D">
        <w:t xml:space="preserve">suggest that </w:t>
      </w:r>
      <w:r w:rsidR="00EA27B2">
        <w:t>specialized</w:t>
      </w:r>
      <w:r w:rsidR="00312C8D">
        <w:t xml:space="preserve"> psychological programs that target </w:t>
      </w:r>
      <w:r w:rsidR="004B6749">
        <w:t xml:space="preserve">various </w:t>
      </w:r>
      <w:r w:rsidR="00312C8D">
        <w:t xml:space="preserve">offending </w:t>
      </w:r>
      <w:proofErr w:type="spellStart"/>
      <w:r w:rsidR="00312C8D">
        <w:t>behaviors</w:t>
      </w:r>
      <w:proofErr w:type="spellEnd"/>
      <w:r w:rsidR="00312C8D">
        <w:t xml:space="preserve"> are effective. Although there was significant heterogeneity across the outcomes of individual studies, </w:t>
      </w:r>
      <w:r w:rsidR="004B6749">
        <w:t>our review suggests</w:t>
      </w:r>
      <w:r w:rsidR="00312C8D">
        <w:t xml:space="preserve"> ways that policy makers and program providers might optimi</w:t>
      </w:r>
      <w:r w:rsidR="007B3D0B">
        <w:t>z</w:t>
      </w:r>
      <w:r w:rsidR="00312C8D">
        <w:t xml:space="preserve">e program outcomes. </w:t>
      </w:r>
      <w:r w:rsidR="00B1235B">
        <w:t>First, the</w:t>
      </w:r>
      <w:r>
        <w:t xml:space="preserve"> results indicate that </w:t>
      </w:r>
      <w:r w:rsidR="00B1235B">
        <w:t xml:space="preserve">program developers </w:t>
      </w:r>
      <w:r>
        <w:t>should provide qualified psychologists</w:t>
      </w:r>
      <w:r w:rsidR="00377C76">
        <w:t xml:space="preserve"> </w:t>
      </w:r>
      <w:r>
        <w:t>who are consistentl</w:t>
      </w:r>
      <w:r w:rsidR="00B1235B">
        <w:t>y present in hands-on treatmen</w:t>
      </w:r>
      <w:r w:rsidR="00377C76">
        <w:t>t</w:t>
      </w:r>
      <w:r w:rsidR="00486AD4">
        <w:t>;</w:t>
      </w:r>
      <w:r w:rsidR="004B6749">
        <w:t xml:space="preserve"> and</w:t>
      </w:r>
      <w:r w:rsidR="00486AD4">
        <w:t xml:space="preserve"> s</w:t>
      </w:r>
      <w:r w:rsidR="00B226E0">
        <w:t xml:space="preserve">econd, facilitators </w:t>
      </w:r>
      <w:r w:rsidR="00B1235B">
        <w:t>should be provided with supervision opportunities</w:t>
      </w:r>
      <w:r w:rsidR="00EA2948">
        <w:t xml:space="preserve"> that are similar across the program. </w:t>
      </w:r>
      <w:r w:rsidR="004B6749">
        <w:t xml:space="preserve">Interestingly, </w:t>
      </w:r>
      <w:r w:rsidR="00EA2948">
        <w:t xml:space="preserve">less than one in </w:t>
      </w:r>
      <w:r w:rsidR="00EA2948">
        <w:lastRenderedPageBreak/>
        <w:t>five programs consistently used qualified psycholo</w:t>
      </w:r>
      <w:r w:rsidR="004B6749">
        <w:t>gists in hands</w:t>
      </w:r>
      <w:r w:rsidR="007B3D0B">
        <w:t>-</w:t>
      </w:r>
      <w:r w:rsidR="004B6749">
        <w:t xml:space="preserve">on facilitation </w:t>
      </w:r>
      <w:r w:rsidR="00EA2948">
        <w:t xml:space="preserve">and the majority of these (83.3%; </w:t>
      </w:r>
      <w:r w:rsidR="00EA2948" w:rsidRPr="00EA2948">
        <w:rPr>
          <w:i/>
        </w:rPr>
        <w:t>n</w:t>
      </w:r>
      <w:r w:rsidR="00EA2948">
        <w:t xml:space="preserve"> = 10) were implemented in the 1970s, 1980s, or 1990s</w:t>
      </w:r>
      <w:r w:rsidR="00312C8D">
        <w:t xml:space="preserve"> rather than more recently</w:t>
      </w:r>
      <w:r w:rsidR="00EA2948">
        <w:t xml:space="preserve">. The provision of supervision was more evenly spread. </w:t>
      </w:r>
      <w:r w:rsidR="00377C76">
        <w:t>We recogn</w:t>
      </w:r>
      <w:r w:rsidR="002D68C7">
        <w:t>ize</w:t>
      </w:r>
      <w:r w:rsidR="00377C76">
        <w:t xml:space="preserve"> the significant pressures that policy makers face </w:t>
      </w:r>
      <w:r w:rsidR="00486AD4">
        <w:t>providing</w:t>
      </w:r>
      <w:r w:rsidR="00377C76">
        <w:t xml:space="preserve"> cost effective programs to large numbers of individuals</w:t>
      </w:r>
      <w:r w:rsidR="004023FA">
        <w:t xml:space="preserve"> (Gannon &amp; Ward, 2014)</w:t>
      </w:r>
      <w:r w:rsidR="007B3D0B">
        <w:t xml:space="preserve">. As an indication of this, correctional systems in a number of international jurisdictions have been moving away from the direct involvement </w:t>
      </w:r>
      <w:r w:rsidR="005C08AD">
        <w:t xml:space="preserve">of </w:t>
      </w:r>
      <w:r w:rsidR="007B3D0B">
        <w:t xml:space="preserve">psychologists as treatment providers, with therapeutic activities such as running </w:t>
      </w:r>
      <w:r w:rsidR="0055377F">
        <w:t xml:space="preserve">manual-based </w:t>
      </w:r>
      <w:r w:rsidR="007B3D0B">
        <w:t xml:space="preserve">groups </w:t>
      </w:r>
      <w:r w:rsidR="0055377F">
        <w:t>being</w:t>
      </w:r>
      <w:r w:rsidR="007B3D0B">
        <w:t xml:space="preserve"> delegated to correctional program officers who may have little or no formal clinical training</w:t>
      </w:r>
      <w:r w:rsidR="004023FA">
        <w:t xml:space="preserve">. Ironically, </w:t>
      </w:r>
      <w:r w:rsidR="003A53C4">
        <w:t xml:space="preserve">it seems that this variable is correlated with optimum </w:t>
      </w:r>
      <w:proofErr w:type="spellStart"/>
      <w:r w:rsidR="003A53C4">
        <w:t>behavioral</w:t>
      </w:r>
      <w:proofErr w:type="spellEnd"/>
      <w:r w:rsidR="003A53C4">
        <w:t xml:space="preserve"> change and yet </w:t>
      </w:r>
      <w:r w:rsidR="004023FA">
        <w:t>qualified psychologist hands</w:t>
      </w:r>
      <w:r w:rsidR="007B3D0B">
        <w:t>-</w:t>
      </w:r>
      <w:r w:rsidR="004023FA">
        <w:t>on input</w:t>
      </w:r>
      <w:r w:rsidR="00EA2948">
        <w:t xml:space="preserve"> </w:t>
      </w:r>
      <w:r w:rsidR="004023FA">
        <w:t xml:space="preserve">is </w:t>
      </w:r>
      <w:r w:rsidR="00EA2948">
        <w:t>lacking in programs implemented in recent y</w:t>
      </w:r>
      <w:r w:rsidR="004023FA">
        <w:t>ears</w:t>
      </w:r>
      <w:r w:rsidR="00EA2948">
        <w:t>.</w:t>
      </w:r>
      <w:r w:rsidR="004023FA">
        <w:t xml:space="preserve"> </w:t>
      </w:r>
      <w:r w:rsidR="004B6749">
        <w:t xml:space="preserve">This may explain why we did not find more modern treatments to bring about improved outcomes (see also </w:t>
      </w:r>
      <w:r w:rsidR="004B6749" w:rsidRPr="000D0DE2">
        <w:rPr>
          <w:noProof/>
          <w:lang w:val="en-US"/>
        </w:rPr>
        <w:t>Lösel</w:t>
      </w:r>
      <w:r w:rsidR="004B6749">
        <w:rPr>
          <w:noProof/>
          <w:lang w:val="en-US"/>
        </w:rPr>
        <w:t xml:space="preserve"> &amp; Schmucker, 2005)</w:t>
      </w:r>
      <w:r w:rsidR="004B6749">
        <w:t xml:space="preserve">. </w:t>
      </w:r>
      <w:r w:rsidR="004023FA">
        <w:t>Qualified psychological staff and regular supervision come at</w:t>
      </w:r>
      <w:r w:rsidR="00486AD4">
        <w:t xml:space="preserve"> a clear financial cost. P</w:t>
      </w:r>
      <w:r w:rsidR="004023FA">
        <w:t>rogram providers could consider the benefits of prunin</w:t>
      </w:r>
      <w:r w:rsidR="00486AD4">
        <w:t>g down staff facilitation numbers</w:t>
      </w:r>
      <w:r w:rsidR="004023FA">
        <w:t xml:space="preserve"> as a compensatory financial strategy given that individual and co-facilitated programs seem to be equally beneficial. </w:t>
      </w:r>
      <w:r w:rsidR="00312C8D">
        <w:t xml:space="preserve">Program providers might also want to consider </w:t>
      </w:r>
      <w:r w:rsidR="00E3104C">
        <w:t>methods for tightly controlling program impleme</w:t>
      </w:r>
      <w:r w:rsidR="00842700">
        <w:t>n</w:t>
      </w:r>
      <w:r w:rsidR="00E3104C">
        <w:t>tation</w:t>
      </w:r>
      <w:r w:rsidR="00312C8D">
        <w:t xml:space="preserve"> given that we found single site tr</w:t>
      </w:r>
      <w:r w:rsidR="004B6749">
        <w:t xml:space="preserve">eatments seemed to </w:t>
      </w:r>
      <w:r w:rsidR="005C08AD">
        <w:t xml:space="preserve">fare </w:t>
      </w:r>
      <w:r w:rsidR="00312C8D">
        <w:t xml:space="preserve">better than multisite treatments. </w:t>
      </w:r>
    </w:p>
    <w:p w14:paraId="3F992AF6" w14:textId="5ACC89C2" w:rsidR="00D754ED" w:rsidRDefault="006601E5" w:rsidP="004023FA">
      <w:pPr>
        <w:spacing w:line="480" w:lineRule="auto"/>
        <w:ind w:firstLine="720"/>
      </w:pPr>
      <w:r>
        <w:t xml:space="preserve">Further offense specific </w:t>
      </w:r>
      <w:r w:rsidR="00D754ED">
        <w:t xml:space="preserve">practice implications are available for those involved in sexual </w:t>
      </w:r>
      <w:r w:rsidR="006D5A75">
        <w:t>offense</w:t>
      </w:r>
      <w:r w:rsidR="00D754ED">
        <w:t xml:space="preserve"> and domestic violence policy. Regarding </w:t>
      </w:r>
      <w:r w:rsidR="00CC193C">
        <w:t xml:space="preserve">sexual offense programming, the results indicate that best practice guidelines in this area should be revised to include (1) cautionary messages regarding polygraph </w:t>
      </w:r>
      <w:r w:rsidR="004B6749">
        <w:t xml:space="preserve">use </w:t>
      </w:r>
      <w:r w:rsidR="00CC193C">
        <w:t xml:space="preserve">within the therapeutic context, and (2) further </w:t>
      </w:r>
      <w:r w:rsidR="00312C8D">
        <w:t>commentary on</w:t>
      </w:r>
      <w:r w:rsidR="003A53C4">
        <w:t>—and expansion of—</w:t>
      </w:r>
      <w:r w:rsidR="00312C8D">
        <w:t>the evidence base</w:t>
      </w:r>
      <w:r w:rsidR="00CC193C">
        <w:t xml:space="preserve"> around </w:t>
      </w:r>
      <w:proofErr w:type="spellStart"/>
      <w:r w:rsidR="00CC193C">
        <w:t>behavioral</w:t>
      </w:r>
      <w:proofErr w:type="spellEnd"/>
      <w:r w:rsidR="00CC193C">
        <w:t xml:space="preserve"> reconditioning as a treatment tool. Those tasked with </w:t>
      </w:r>
      <w:r w:rsidR="00EB6E1F">
        <w:t xml:space="preserve">developing and managing programs for those who have been domestically violent should seek out the best educational materials possible and </w:t>
      </w:r>
      <w:r w:rsidR="00EB6E1F">
        <w:lastRenderedPageBreak/>
        <w:t xml:space="preserve">consider how such materials can be skilfully woven into program facilitation to produce optimal results. </w:t>
      </w:r>
    </w:p>
    <w:p w14:paraId="43ECF13F" w14:textId="77777777" w:rsidR="00854A8B" w:rsidRDefault="00854A8B" w:rsidP="00B036F6">
      <w:pPr>
        <w:spacing w:line="480" w:lineRule="auto"/>
        <w:rPr>
          <w:b/>
        </w:rPr>
      </w:pPr>
    </w:p>
    <w:p w14:paraId="73EFC6B7" w14:textId="77777777" w:rsidR="00854A8B" w:rsidRDefault="00854A8B" w:rsidP="00B036F6">
      <w:pPr>
        <w:spacing w:line="480" w:lineRule="auto"/>
        <w:rPr>
          <w:b/>
        </w:rPr>
      </w:pPr>
    </w:p>
    <w:p w14:paraId="020E9D9E" w14:textId="5FD84216" w:rsidR="004103BB" w:rsidRDefault="00066E63" w:rsidP="00B036F6">
      <w:pPr>
        <w:spacing w:line="480" w:lineRule="auto"/>
        <w:rPr>
          <w:b/>
        </w:rPr>
      </w:pPr>
      <w:r w:rsidRPr="00066E63">
        <w:rPr>
          <w:b/>
        </w:rPr>
        <w:t>Conclusions</w:t>
      </w:r>
    </w:p>
    <w:p w14:paraId="2909226E" w14:textId="4319D803" w:rsidR="00626AC5" w:rsidRDefault="00BE6321" w:rsidP="00EA3ECE">
      <w:pPr>
        <w:spacing w:line="480" w:lineRule="auto"/>
        <w:ind w:firstLine="720"/>
        <w:rPr>
          <w:lang w:val="en-US"/>
        </w:rPr>
      </w:pPr>
      <w:r>
        <w:t xml:space="preserve">Previous researchers have noted that it is difficult to ascertain the exact variables responsible for apparent recidivism reductions when engaging in large </w:t>
      </w:r>
      <w:r w:rsidR="004B6749">
        <w:t xml:space="preserve">scale </w:t>
      </w:r>
      <w:r>
        <w:t>meta-analytic work (Hanson et al., 2002)</w:t>
      </w:r>
      <w:r w:rsidR="007B3D0B">
        <w:t>;</w:t>
      </w:r>
      <w:r>
        <w:t xml:space="preserve"> </w:t>
      </w:r>
      <w:r w:rsidR="007B3D0B">
        <w:t>w</w:t>
      </w:r>
      <w:r>
        <w:t>e agree</w:t>
      </w:r>
      <w:r w:rsidR="007B3D0B">
        <w:t>,</w:t>
      </w:r>
      <w:r>
        <w:t xml:space="preserve"> particularly when heterogeneity of findings is present across studies. </w:t>
      </w:r>
      <w:r>
        <w:rPr>
          <w:noProof/>
          <w:lang w:val="en-US"/>
        </w:rPr>
        <w:t>However</w:t>
      </w:r>
      <w:r w:rsidR="00066E63">
        <w:rPr>
          <w:noProof/>
          <w:lang w:val="en-US"/>
        </w:rPr>
        <w:t xml:space="preserve">, the </w:t>
      </w:r>
      <w:r w:rsidR="00066E63">
        <w:rPr>
          <w:lang w:val="en-US"/>
        </w:rPr>
        <w:t>findings from this review</w:t>
      </w:r>
      <w:r w:rsidR="006F7B81">
        <w:rPr>
          <w:lang w:val="en-US"/>
        </w:rPr>
        <w:t xml:space="preserve"> </w:t>
      </w:r>
      <w:r>
        <w:rPr>
          <w:lang w:val="en-US"/>
        </w:rPr>
        <w:t xml:space="preserve">across traditional and emerging </w:t>
      </w:r>
      <w:r w:rsidR="00EA27B2">
        <w:rPr>
          <w:lang w:val="en-US"/>
        </w:rPr>
        <w:t>specialized</w:t>
      </w:r>
      <w:r w:rsidR="00312C8D">
        <w:rPr>
          <w:lang w:val="en-US"/>
        </w:rPr>
        <w:t xml:space="preserve"> </w:t>
      </w:r>
      <w:r w:rsidR="004B6749">
        <w:rPr>
          <w:lang w:val="en-US"/>
        </w:rPr>
        <w:t xml:space="preserve">psychological </w:t>
      </w:r>
      <w:r w:rsidR="00312C8D">
        <w:rPr>
          <w:lang w:val="en-US"/>
        </w:rPr>
        <w:t xml:space="preserve">offense </w:t>
      </w:r>
      <w:r w:rsidR="00066E63">
        <w:rPr>
          <w:lang w:val="en-US"/>
        </w:rPr>
        <w:t>pr</w:t>
      </w:r>
      <w:r>
        <w:rPr>
          <w:lang w:val="en-US"/>
        </w:rPr>
        <w:t>ograms present</w:t>
      </w:r>
      <w:r w:rsidR="004B6749">
        <w:rPr>
          <w:lang w:val="en-US"/>
        </w:rPr>
        <w:t>s</w:t>
      </w:r>
      <w:r>
        <w:rPr>
          <w:lang w:val="en-US"/>
        </w:rPr>
        <w:t xml:space="preserve"> converging evidence that such programs </w:t>
      </w:r>
      <w:r w:rsidR="00066E63">
        <w:rPr>
          <w:lang w:val="en-US"/>
        </w:rPr>
        <w:t>impact a broad range of offending behaviors in addition to impressive reductions in</w:t>
      </w:r>
      <w:r w:rsidR="00312C8D">
        <w:rPr>
          <w:lang w:val="en-US"/>
        </w:rPr>
        <w:t xml:space="preserve"> offense specific recidivism</w:t>
      </w:r>
      <w:r w:rsidR="00066E63">
        <w:rPr>
          <w:lang w:val="en-US"/>
        </w:rPr>
        <w:t xml:space="preserve">. </w:t>
      </w:r>
      <w:r>
        <w:rPr>
          <w:lang w:val="en-US"/>
        </w:rPr>
        <w:t>Amidst these findings</w:t>
      </w:r>
      <w:r w:rsidR="00312C8D">
        <w:rPr>
          <w:lang w:val="en-US"/>
        </w:rPr>
        <w:t>, however, lies an important</w:t>
      </w:r>
      <w:r w:rsidR="008E0505">
        <w:rPr>
          <w:lang w:val="en-US"/>
        </w:rPr>
        <w:t xml:space="preserve"> moderating variable that has been neglected in previous meta-analyses</w:t>
      </w:r>
      <w:r w:rsidR="004B6749">
        <w:rPr>
          <w:lang w:val="en-US"/>
        </w:rPr>
        <w:t>:</w:t>
      </w:r>
      <w:r w:rsidR="008E0505">
        <w:rPr>
          <w:lang w:val="en-US"/>
        </w:rPr>
        <w:t xml:space="preserve"> </w:t>
      </w:r>
      <w:r w:rsidR="004B6749">
        <w:rPr>
          <w:lang w:val="en-US"/>
        </w:rPr>
        <w:t>p</w:t>
      </w:r>
      <w:r w:rsidR="008E0505">
        <w:rPr>
          <w:lang w:val="en-US"/>
        </w:rPr>
        <w:t>rogr</w:t>
      </w:r>
      <w:r w:rsidR="004B6749">
        <w:rPr>
          <w:lang w:val="en-US"/>
        </w:rPr>
        <w:t xml:space="preserve">am staffing. If </w:t>
      </w:r>
      <w:r w:rsidR="00EA27B2">
        <w:rPr>
          <w:lang w:val="en-US"/>
        </w:rPr>
        <w:t>specialized</w:t>
      </w:r>
      <w:r w:rsidR="004B6749">
        <w:rPr>
          <w:lang w:val="en-US"/>
        </w:rPr>
        <w:t xml:space="preserve"> psychological offense programs are to be effective</w:t>
      </w:r>
      <w:r w:rsidR="00AF6303">
        <w:rPr>
          <w:lang w:val="en-US"/>
        </w:rPr>
        <w:t>,</w:t>
      </w:r>
      <w:r w:rsidR="004B6749">
        <w:rPr>
          <w:lang w:val="en-US"/>
        </w:rPr>
        <w:t xml:space="preserve"> then </w:t>
      </w:r>
      <w:r w:rsidR="006F7B81">
        <w:rPr>
          <w:lang w:val="en-US"/>
        </w:rPr>
        <w:t xml:space="preserve">our review suggests that </w:t>
      </w:r>
      <w:r w:rsidR="008E0505">
        <w:rPr>
          <w:lang w:val="en-US"/>
        </w:rPr>
        <w:t>re</w:t>
      </w:r>
      <w:r w:rsidR="00721BB2">
        <w:rPr>
          <w:lang w:val="en-US"/>
        </w:rPr>
        <w:t>searchers and clinicians must</w:t>
      </w:r>
      <w:r w:rsidR="008E0505">
        <w:rPr>
          <w:lang w:val="en-US"/>
        </w:rPr>
        <w:t xml:space="preserve"> seriously consider </w:t>
      </w:r>
      <w:r w:rsidR="006F7B81">
        <w:rPr>
          <w:lang w:val="en-US"/>
        </w:rPr>
        <w:t>these</w:t>
      </w:r>
      <w:r w:rsidR="00721BB2">
        <w:rPr>
          <w:lang w:val="en-US"/>
        </w:rPr>
        <w:t xml:space="preserve"> factors </w:t>
      </w:r>
      <w:r w:rsidR="008E0505" w:rsidRPr="006F7B81">
        <w:rPr>
          <w:i/>
          <w:lang w:val="en-US"/>
        </w:rPr>
        <w:t>in addition to</w:t>
      </w:r>
      <w:r w:rsidR="00AF6303">
        <w:rPr>
          <w:lang w:val="en-US"/>
        </w:rPr>
        <w:t xml:space="preserve"> study design quality.</w:t>
      </w:r>
    </w:p>
    <w:p w14:paraId="5180C5D4" w14:textId="77777777" w:rsidR="00626AC5" w:rsidRDefault="00626AC5">
      <w:pPr>
        <w:spacing w:after="200" w:line="276" w:lineRule="auto"/>
        <w:rPr>
          <w:lang w:val="en-US"/>
        </w:rPr>
      </w:pPr>
      <w:r>
        <w:rPr>
          <w:lang w:val="en-US"/>
        </w:rPr>
        <w:br w:type="page"/>
      </w:r>
    </w:p>
    <w:p w14:paraId="2CD90312" w14:textId="77777777" w:rsidR="006E1B57" w:rsidRPr="002664DA" w:rsidRDefault="006E1B57" w:rsidP="00626AC5">
      <w:pPr>
        <w:spacing w:line="360" w:lineRule="auto"/>
        <w:jc w:val="center"/>
        <w:rPr>
          <w:b/>
          <w:i/>
          <w:noProof/>
          <w:lang w:val="en-US"/>
        </w:rPr>
      </w:pPr>
      <w:r w:rsidRPr="002664DA">
        <w:rPr>
          <w:b/>
          <w:noProof/>
          <w:lang w:val="en-US"/>
        </w:rPr>
        <w:lastRenderedPageBreak/>
        <w:t>References</w:t>
      </w:r>
    </w:p>
    <w:p w14:paraId="1C579B70" w14:textId="77777777" w:rsidR="006E1B57" w:rsidRDefault="006E1B57" w:rsidP="006E1B57">
      <w:pPr>
        <w:spacing w:line="480" w:lineRule="auto"/>
        <w:ind w:left="720" w:hanging="720"/>
        <w:rPr>
          <w:lang w:val="en-US"/>
        </w:rPr>
      </w:pPr>
      <w:r>
        <w:rPr>
          <w:lang w:val="en-US"/>
        </w:rPr>
        <w:t xml:space="preserve">Alexander, M. (1999). Sexual offender treatment efficacy revisited. </w:t>
      </w:r>
      <w:r w:rsidRPr="00CF651F">
        <w:rPr>
          <w:i/>
          <w:lang w:val="en-US"/>
        </w:rPr>
        <w:t>Sexual Abuse: A Journal of Research and Treatment, 11</w:t>
      </w:r>
      <w:r>
        <w:rPr>
          <w:lang w:val="en-US"/>
        </w:rPr>
        <w:t>, 101-116. doi:10.1007/BF02658841</w:t>
      </w:r>
    </w:p>
    <w:p w14:paraId="67F2DF9E" w14:textId="77777777" w:rsidR="006E1B57" w:rsidRPr="0004355A" w:rsidRDefault="006E1B57" w:rsidP="006E1B57">
      <w:pPr>
        <w:spacing w:line="480" w:lineRule="auto"/>
        <w:ind w:left="720" w:hanging="720"/>
        <w:rPr>
          <w:lang w:val="en-US"/>
        </w:rPr>
      </w:pPr>
      <w:r w:rsidRPr="0004355A">
        <w:rPr>
          <w:lang w:val="en-US"/>
        </w:rPr>
        <w:t xml:space="preserve">Andrews, D. A., &amp; </w:t>
      </w:r>
      <w:proofErr w:type="spellStart"/>
      <w:r w:rsidRPr="0004355A">
        <w:rPr>
          <w:lang w:val="en-US"/>
        </w:rPr>
        <w:t>Bonta</w:t>
      </w:r>
      <w:proofErr w:type="spellEnd"/>
      <w:r w:rsidRPr="0004355A">
        <w:rPr>
          <w:lang w:val="en-US"/>
        </w:rPr>
        <w:t xml:space="preserve">, J. L. (2006). </w:t>
      </w:r>
      <w:r w:rsidRPr="0004355A">
        <w:rPr>
          <w:i/>
          <w:lang w:val="en-US"/>
        </w:rPr>
        <w:t>The psychology of criminal conduct</w:t>
      </w:r>
      <w:r w:rsidRPr="0004355A">
        <w:rPr>
          <w:lang w:val="en-US"/>
        </w:rPr>
        <w:t>. (4</w:t>
      </w:r>
      <w:r w:rsidRPr="0004355A">
        <w:rPr>
          <w:vertAlign w:val="superscript"/>
          <w:lang w:val="en-US"/>
        </w:rPr>
        <w:t>th</w:t>
      </w:r>
      <w:r w:rsidRPr="0004355A">
        <w:rPr>
          <w:lang w:val="en-US"/>
        </w:rPr>
        <w:t xml:space="preserve"> ed.). Cincinnati, OH: Anderson.  </w:t>
      </w:r>
    </w:p>
    <w:p w14:paraId="6B79989F" w14:textId="77777777" w:rsidR="006E1B57" w:rsidRDefault="006E1B57" w:rsidP="006E1B57">
      <w:pPr>
        <w:spacing w:line="480" w:lineRule="auto"/>
        <w:ind w:left="720" w:hanging="720"/>
        <w:rPr>
          <w:lang w:val="en-US"/>
        </w:rPr>
      </w:pPr>
      <w:r w:rsidRPr="0004355A">
        <w:rPr>
          <w:lang w:val="en-US"/>
        </w:rPr>
        <w:t xml:space="preserve">Andrews, D. A., &amp; </w:t>
      </w:r>
      <w:proofErr w:type="spellStart"/>
      <w:r w:rsidRPr="0004355A">
        <w:rPr>
          <w:lang w:val="en-US"/>
        </w:rPr>
        <w:t>Bonta</w:t>
      </w:r>
      <w:proofErr w:type="spellEnd"/>
      <w:r w:rsidRPr="0004355A">
        <w:rPr>
          <w:lang w:val="en-US"/>
        </w:rPr>
        <w:t xml:space="preserve">, J. L. (2010a). </w:t>
      </w:r>
      <w:r w:rsidRPr="0004355A">
        <w:rPr>
          <w:i/>
          <w:lang w:val="en-US"/>
        </w:rPr>
        <w:t>The psychology of criminal conduct</w:t>
      </w:r>
      <w:r w:rsidRPr="0004355A">
        <w:rPr>
          <w:lang w:val="en-US"/>
        </w:rPr>
        <w:t>. (5</w:t>
      </w:r>
      <w:r w:rsidRPr="0004355A">
        <w:rPr>
          <w:vertAlign w:val="superscript"/>
          <w:lang w:val="en-US"/>
        </w:rPr>
        <w:t>th</w:t>
      </w:r>
      <w:r w:rsidRPr="0004355A">
        <w:rPr>
          <w:lang w:val="en-US"/>
        </w:rPr>
        <w:t xml:space="preserve"> ed.). Cincinnati, OH: Anderson.  </w:t>
      </w:r>
    </w:p>
    <w:p w14:paraId="32E0FF01" w14:textId="77777777" w:rsidR="006E1B57" w:rsidRPr="0003428B" w:rsidRDefault="006E1B57" w:rsidP="006E1B57">
      <w:pPr>
        <w:spacing w:line="480" w:lineRule="auto"/>
        <w:ind w:left="720" w:hanging="720"/>
        <w:rPr>
          <w:lang w:val="en-US"/>
        </w:rPr>
      </w:pPr>
      <w:r w:rsidRPr="0003428B">
        <w:rPr>
          <w:lang w:val="en-US"/>
        </w:rPr>
        <w:t xml:space="preserve">Andrews, D. A., &amp; </w:t>
      </w:r>
      <w:proofErr w:type="spellStart"/>
      <w:r w:rsidRPr="0003428B">
        <w:rPr>
          <w:lang w:val="en-US"/>
        </w:rPr>
        <w:t>Bonta</w:t>
      </w:r>
      <w:proofErr w:type="spellEnd"/>
      <w:r w:rsidRPr="0003428B">
        <w:rPr>
          <w:lang w:val="en-US"/>
        </w:rPr>
        <w:t xml:space="preserve">, J. L. (2010b). Rehabilitating criminal justice policy and practice. </w:t>
      </w:r>
      <w:r w:rsidRPr="0003428B">
        <w:rPr>
          <w:i/>
          <w:lang w:val="en-US"/>
        </w:rPr>
        <w:t>Psychology, Public Policy, and Law, 16</w:t>
      </w:r>
      <w:r w:rsidRPr="0003428B">
        <w:rPr>
          <w:lang w:val="en-US"/>
        </w:rPr>
        <w:t xml:space="preserve">, 39-55. </w:t>
      </w:r>
      <w:proofErr w:type="spellStart"/>
      <w:r w:rsidRPr="0003428B">
        <w:rPr>
          <w:lang w:val="en-US"/>
        </w:rPr>
        <w:t>doi</w:t>
      </w:r>
      <w:proofErr w:type="spellEnd"/>
      <w:r w:rsidRPr="0003428B">
        <w:rPr>
          <w:lang w:val="en-US"/>
        </w:rPr>
        <w:t xml:space="preserve">: </w:t>
      </w:r>
      <w:r w:rsidRPr="0003428B">
        <w:rPr>
          <w:u w:color="0000FF"/>
          <w:lang w:val="en-US"/>
        </w:rPr>
        <w:t>10.1037/a0018362</w:t>
      </w:r>
    </w:p>
    <w:p w14:paraId="7CA38AEC" w14:textId="77777777" w:rsidR="006E1B57" w:rsidRDefault="006E1B57" w:rsidP="006E1B57">
      <w:pPr>
        <w:spacing w:line="480" w:lineRule="auto"/>
        <w:ind w:left="720" w:hanging="720"/>
        <w:rPr>
          <w:noProof/>
          <w:lang w:val="en-US"/>
        </w:rPr>
      </w:pPr>
      <w:r>
        <w:rPr>
          <w:noProof/>
          <w:lang w:val="en-US"/>
        </w:rPr>
        <w:t xml:space="preserve">Babcock, J. C., Green, C. E., &amp; Robie, C. (2004). Does batterers’ treatment work? A meta-analytic review of domestic violence treatment. </w:t>
      </w:r>
      <w:r w:rsidRPr="00B105C4">
        <w:rPr>
          <w:i/>
          <w:noProof/>
          <w:lang w:val="en-US"/>
        </w:rPr>
        <w:t>Clinical Psychology Review, 23</w:t>
      </w:r>
      <w:r>
        <w:rPr>
          <w:noProof/>
          <w:lang w:val="en-US"/>
        </w:rPr>
        <w:t>, 1023-1053. doi:10.1016/j/cpr.2002.07.001</w:t>
      </w:r>
    </w:p>
    <w:p w14:paraId="29157D77" w14:textId="77777777" w:rsidR="006E1B57" w:rsidRDefault="006E1B57" w:rsidP="006E1B57">
      <w:pPr>
        <w:spacing w:line="480" w:lineRule="auto"/>
        <w:ind w:left="720" w:hanging="720"/>
        <w:rPr>
          <w:noProof/>
          <w:lang w:val="en-US"/>
        </w:rPr>
      </w:pPr>
      <w:r>
        <w:rPr>
          <w:noProof/>
          <w:lang w:val="en-US"/>
        </w:rPr>
        <w:t xml:space="preserve">Beech, A. R., Freemantle, N., Power, C., &amp; Fisher, D. (2015). An examination of potential biases in research designs used to assess the efficacy of sex offender treatment. </w:t>
      </w:r>
      <w:r w:rsidRPr="00CF651F">
        <w:rPr>
          <w:i/>
          <w:noProof/>
          <w:lang w:val="en-US"/>
        </w:rPr>
        <w:t>Journal of Aggression, Conflict and Peace Research, 7</w:t>
      </w:r>
      <w:r>
        <w:rPr>
          <w:noProof/>
          <w:lang w:val="en-US"/>
        </w:rPr>
        <w:t xml:space="preserve">, 1-19. doi:10.1108/JACPR-01-2015-0154 </w:t>
      </w:r>
    </w:p>
    <w:p w14:paraId="387B1047" w14:textId="77777777" w:rsidR="006E1B57" w:rsidRDefault="006E1B57" w:rsidP="006E1B57">
      <w:pPr>
        <w:spacing w:line="480" w:lineRule="auto"/>
        <w:ind w:left="720" w:hanging="720"/>
        <w:rPr>
          <w:noProof/>
          <w:lang w:val="en-US"/>
        </w:rPr>
      </w:pPr>
      <w:r>
        <w:rPr>
          <w:noProof/>
          <w:lang w:val="en-US"/>
        </w:rPr>
        <w:t xml:space="preserve">Beech, A. R., &amp; Fordham, A. S. (1997). Therapeutic climate of sexual offender treatment programs. </w:t>
      </w:r>
      <w:r w:rsidRPr="0003224D">
        <w:rPr>
          <w:i/>
          <w:noProof/>
          <w:lang w:val="en-US"/>
        </w:rPr>
        <w:t>Sexual Abuse: A Journal of Research and Treatment, 9</w:t>
      </w:r>
      <w:r>
        <w:rPr>
          <w:noProof/>
          <w:lang w:val="en-US"/>
        </w:rPr>
        <w:t>, 219-237. doi: 10.1177/107906329700900306</w:t>
      </w:r>
    </w:p>
    <w:p w14:paraId="20477669" w14:textId="529C8DE1" w:rsidR="00CF651F" w:rsidRDefault="00CF651F" w:rsidP="00CF651F">
      <w:pPr>
        <w:spacing w:line="480" w:lineRule="auto"/>
        <w:ind w:left="720" w:hanging="720"/>
        <w:rPr>
          <w:noProof/>
          <w:lang w:val="en-US"/>
        </w:rPr>
      </w:pPr>
      <w:r>
        <w:rPr>
          <w:noProof/>
          <w:lang w:val="en-US"/>
        </w:rPr>
        <w:t xml:space="preserve">Bloomfield, S., &amp; Dixon, L. (2015). </w:t>
      </w:r>
      <w:r w:rsidRPr="00FE783D">
        <w:rPr>
          <w:i/>
          <w:noProof/>
          <w:lang w:val="en-US"/>
        </w:rPr>
        <w:t>An outcome evaluation of the Integrated Domestic Abuse Programme (IDAP) and Community Domestic Violence Programme (CDVP).</w:t>
      </w:r>
      <w:r>
        <w:rPr>
          <w:noProof/>
          <w:lang w:val="en-US"/>
        </w:rPr>
        <w:t xml:space="preserve"> London, UK:</w:t>
      </w:r>
      <w:r w:rsidRPr="002058FA">
        <w:rPr>
          <w:noProof/>
          <w:lang w:val="en-US"/>
        </w:rPr>
        <w:t xml:space="preserve"> </w:t>
      </w:r>
      <w:r>
        <w:rPr>
          <w:noProof/>
          <w:lang w:val="en-US"/>
        </w:rPr>
        <w:t>National Offender Management Service.</w:t>
      </w:r>
    </w:p>
    <w:p w14:paraId="642C49A9" w14:textId="77777777" w:rsidR="006E1B57" w:rsidRDefault="006E1B57" w:rsidP="006E1B57">
      <w:pPr>
        <w:spacing w:line="480" w:lineRule="auto"/>
        <w:ind w:left="720" w:hanging="720"/>
        <w:rPr>
          <w:noProof/>
          <w:lang w:val="en-US"/>
        </w:rPr>
      </w:pPr>
      <w:r>
        <w:rPr>
          <w:noProof/>
          <w:lang w:val="en-US"/>
        </w:rPr>
        <w:t xml:space="preserve">Bown, M. J., &amp; Sutton, A. J. (2010). Quality control in systematic reviews and meta-analyses. </w:t>
      </w:r>
      <w:r w:rsidRPr="002E6D8C">
        <w:rPr>
          <w:i/>
          <w:noProof/>
          <w:lang w:val="en-US"/>
        </w:rPr>
        <w:t>European Journal of Vascular and Endovascular Surgery, 40</w:t>
      </w:r>
      <w:r>
        <w:rPr>
          <w:noProof/>
          <w:lang w:val="en-US"/>
        </w:rPr>
        <w:t>, 669-677. doi:10.1016/j.ejvs.2010.07.011</w:t>
      </w:r>
    </w:p>
    <w:p w14:paraId="1212B861" w14:textId="77777777" w:rsidR="006E1B57" w:rsidRDefault="006E1B57" w:rsidP="006E1B57">
      <w:pPr>
        <w:spacing w:line="480" w:lineRule="auto"/>
        <w:ind w:left="720" w:hanging="720"/>
        <w:rPr>
          <w:noProof/>
          <w:lang w:val="en-US"/>
        </w:rPr>
      </w:pPr>
      <w:r>
        <w:rPr>
          <w:noProof/>
          <w:lang w:val="en-US"/>
        </w:rPr>
        <w:lastRenderedPageBreak/>
        <w:t xml:space="preserve">Bullock, K., Bunce, A., &amp; Dodds, C. (2017). The mechanics of reform: Implementing correctional programmes in English prisons. </w:t>
      </w:r>
      <w:r w:rsidRPr="00FA7F42">
        <w:rPr>
          <w:i/>
          <w:noProof/>
          <w:lang w:val="en-US"/>
        </w:rPr>
        <w:t>The Howard Journal, 57</w:t>
      </w:r>
      <w:r>
        <w:rPr>
          <w:noProof/>
          <w:lang w:val="en-US"/>
        </w:rPr>
        <w:t>, 3-20. doi: 10.1111/hojo.12232</w:t>
      </w:r>
    </w:p>
    <w:p w14:paraId="73382EDC" w14:textId="77777777" w:rsidR="006E1B57" w:rsidRDefault="006E1B57" w:rsidP="006E1B57">
      <w:pPr>
        <w:spacing w:line="480" w:lineRule="auto"/>
        <w:ind w:left="720" w:hanging="720"/>
        <w:rPr>
          <w:noProof/>
          <w:lang w:val="en-US"/>
        </w:rPr>
      </w:pPr>
      <w:r>
        <w:rPr>
          <w:noProof/>
          <w:lang w:val="en-US"/>
        </w:rPr>
        <w:t xml:space="preserve">Burlingame, G. M., McClendon, D. T., &amp; Alonso, J. (2011). Cohesion in group therapy. </w:t>
      </w:r>
      <w:r w:rsidRPr="0003224D">
        <w:rPr>
          <w:i/>
          <w:noProof/>
          <w:lang w:val="en-US"/>
        </w:rPr>
        <w:t>Psychotherapy, 48</w:t>
      </w:r>
      <w:r>
        <w:rPr>
          <w:noProof/>
          <w:lang w:val="en-US"/>
        </w:rPr>
        <w:t>, 34-42. doi:10.1037/a0022063.</w:t>
      </w:r>
    </w:p>
    <w:p w14:paraId="4D6AB504" w14:textId="77777777" w:rsidR="006E1B57" w:rsidRDefault="006E1B57" w:rsidP="006E1B57">
      <w:pPr>
        <w:spacing w:line="480" w:lineRule="auto"/>
        <w:ind w:left="720" w:hanging="720"/>
        <w:rPr>
          <w:noProof/>
          <w:lang w:val="en-US"/>
        </w:rPr>
      </w:pPr>
      <w:r>
        <w:rPr>
          <w:noProof/>
          <w:lang w:val="en-US"/>
        </w:rPr>
        <w:t xml:space="preserve">Cochran, W. G. (1954). The combination of estimates from different experiments. </w:t>
      </w:r>
      <w:r w:rsidRPr="005E5143">
        <w:rPr>
          <w:i/>
          <w:noProof/>
          <w:lang w:val="en-US"/>
        </w:rPr>
        <w:t>Biometrics, 10</w:t>
      </w:r>
      <w:r>
        <w:rPr>
          <w:noProof/>
          <w:lang w:val="en-US"/>
        </w:rPr>
        <w:t xml:space="preserve">, 101-129. </w:t>
      </w:r>
    </w:p>
    <w:p w14:paraId="11AF477A" w14:textId="77777777" w:rsidR="006E1B57" w:rsidRDefault="006E1B57" w:rsidP="006E1B57">
      <w:pPr>
        <w:spacing w:line="480" w:lineRule="auto"/>
        <w:ind w:left="720" w:hanging="720"/>
        <w:rPr>
          <w:noProof/>
          <w:lang w:val="en-US"/>
        </w:rPr>
      </w:pPr>
      <w:r>
        <w:rPr>
          <w:noProof/>
          <w:lang w:val="en-US"/>
        </w:rPr>
        <w:t xml:space="preserve">Davis, R. C., &amp; Taylor, B. G. (1999). Does batterer treatment reduce violence? A synthesis of the literature. </w:t>
      </w:r>
      <w:r w:rsidRPr="006B11EA">
        <w:rPr>
          <w:i/>
          <w:noProof/>
          <w:lang w:val="en-US"/>
        </w:rPr>
        <w:t>Women and Criminal Justice, 10</w:t>
      </w:r>
      <w:r>
        <w:rPr>
          <w:noProof/>
          <w:lang w:val="en-US"/>
        </w:rPr>
        <w:t>, 69-93. doi:10.1300/j012v10n02_05</w:t>
      </w:r>
    </w:p>
    <w:p w14:paraId="0C55D1D0" w14:textId="40110FFF" w:rsidR="006E1B57" w:rsidRPr="001F4A8C" w:rsidRDefault="006E1B57" w:rsidP="006E1B57">
      <w:pPr>
        <w:spacing w:line="480" w:lineRule="auto"/>
        <w:ind w:left="720" w:hanging="720"/>
        <w:rPr>
          <w:noProof/>
          <w:lang w:val="en-US"/>
        </w:rPr>
      </w:pPr>
      <w:r>
        <w:rPr>
          <w:noProof/>
          <w:lang w:val="en-US"/>
        </w:rPr>
        <w:t xml:space="preserve">Dennis, J. A., Khan, O., Ferriter, M., Huband, N., Powney, M. J., &amp; Duggan, C.  (2012). Psychological interventions for adults who have sexually offended or </w:t>
      </w:r>
      <w:r w:rsidR="00F017BF">
        <w:rPr>
          <w:noProof/>
          <w:lang w:val="en-US"/>
        </w:rPr>
        <w:t>a</w:t>
      </w:r>
      <w:r w:rsidR="00CF651F">
        <w:rPr>
          <w:noProof/>
          <w:lang w:val="en-US"/>
        </w:rPr>
        <w:t>re</w:t>
      </w:r>
      <w:r>
        <w:rPr>
          <w:noProof/>
          <w:lang w:val="en-US"/>
        </w:rPr>
        <w:t xml:space="preserve"> at risk of offending (Review). </w:t>
      </w:r>
      <w:r>
        <w:rPr>
          <w:i/>
          <w:noProof/>
          <w:lang w:val="en-US"/>
        </w:rPr>
        <w:t>Cochrane Database of Systematic Reviews</w:t>
      </w:r>
      <w:r w:rsidRPr="00532BE3">
        <w:rPr>
          <w:i/>
          <w:noProof/>
          <w:lang w:val="en-US"/>
        </w:rPr>
        <w:t>, 12.</w:t>
      </w:r>
      <w:r>
        <w:rPr>
          <w:noProof/>
          <w:lang w:val="en-US"/>
        </w:rPr>
        <w:t xml:space="preserve"> doi:10.1002/14651858.CD007507.pub2</w:t>
      </w:r>
    </w:p>
    <w:p w14:paraId="535EDEC5" w14:textId="77777777" w:rsidR="006E1B57" w:rsidRDefault="006E1B57" w:rsidP="006E1B57">
      <w:pPr>
        <w:spacing w:line="480" w:lineRule="auto"/>
        <w:ind w:left="720" w:hanging="720"/>
        <w:rPr>
          <w:noProof/>
          <w:lang w:val="en-US"/>
        </w:rPr>
      </w:pPr>
      <w:r>
        <w:rPr>
          <w:noProof/>
          <w:lang w:val="en-US"/>
        </w:rPr>
        <w:t xml:space="preserve">Dowden, C., &amp; Andrews, D. A. (2000). Effective correctional treatment and violent reoffending: A meta-analysis. </w:t>
      </w:r>
      <w:r w:rsidRPr="00B74BA3">
        <w:rPr>
          <w:i/>
          <w:noProof/>
          <w:lang w:val="en-US"/>
        </w:rPr>
        <w:t>Canadian Journal of Criminology, 42</w:t>
      </w:r>
      <w:r>
        <w:rPr>
          <w:noProof/>
          <w:lang w:val="en-US"/>
        </w:rPr>
        <w:t xml:space="preserve">, 449-467. </w:t>
      </w:r>
    </w:p>
    <w:p w14:paraId="09FBD168" w14:textId="745774B2" w:rsidR="00CF651F" w:rsidRDefault="00CF651F" w:rsidP="006E1B57">
      <w:pPr>
        <w:spacing w:line="480" w:lineRule="auto"/>
        <w:ind w:left="720" w:hanging="720"/>
        <w:rPr>
          <w:noProof/>
          <w:lang w:val="en-US"/>
        </w:rPr>
      </w:pPr>
      <w:r>
        <w:rPr>
          <w:noProof/>
          <w:lang w:val="en-US"/>
        </w:rPr>
        <w:t xml:space="preserve">Dowden, C., &amp; Andrews, D. A. (2004). The importance of staff practice in delivering effective correctional treatment: A meta-analytic review of core correctional practice. </w:t>
      </w:r>
      <w:r w:rsidRPr="00CF651F">
        <w:rPr>
          <w:i/>
          <w:noProof/>
          <w:lang w:val="en-US"/>
        </w:rPr>
        <w:t>International Journal of Offender Therapy and Comparative Criminology,</w:t>
      </w:r>
      <w:r>
        <w:rPr>
          <w:i/>
          <w:noProof/>
          <w:lang w:val="en-US"/>
        </w:rPr>
        <w:t xml:space="preserve"> 48, </w:t>
      </w:r>
      <w:r w:rsidRPr="00CF651F">
        <w:rPr>
          <w:noProof/>
          <w:lang w:val="en-US"/>
        </w:rPr>
        <w:t>203-214</w:t>
      </w:r>
      <w:r>
        <w:rPr>
          <w:i/>
          <w:noProof/>
          <w:lang w:val="en-US"/>
        </w:rPr>
        <w:t>.</w:t>
      </w:r>
      <w:r>
        <w:rPr>
          <w:noProof/>
          <w:lang w:val="en-US"/>
        </w:rPr>
        <w:t xml:space="preserve"> doi:10.1177/0306624X03257765</w:t>
      </w:r>
    </w:p>
    <w:p w14:paraId="287AAEB2" w14:textId="77777777" w:rsidR="00241F3C" w:rsidRDefault="00241F3C" w:rsidP="00241F3C">
      <w:pPr>
        <w:spacing w:line="480" w:lineRule="auto"/>
        <w:ind w:left="720" w:hanging="720"/>
        <w:rPr>
          <w:noProof/>
          <w:lang w:val="en-US"/>
        </w:rPr>
      </w:pPr>
      <w:r>
        <w:rPr>
          <w:noProof/>
          <w:lang w:val="en-US"/>
        </w:rPr>
        <w:t xml:space="preserve">Dutton, D. G., Bodnarchuk, M., Kropp, R., Hart, S. D., &amp; Ogloff, J. R. P. (1997). Wife assault treatment and criminal recidivism: An 11-year follow-up. </w:t>
      </w:r>
      <w:r w:rsidRPr="005A726C">
        <w:rPr>
          <w:i/>
          <w:noProof/>
          <w:lang w:val="en-US"/>
        </w:rPr>
        <w:t>International Journal of Offender Therapy and Comparative Criminology, 41</w:t>
      </w:r>
      <w:r>
        <w:rPr>
          <w:noProof/>
          <w:lang w:val="en-US"/>
        </w:rPr>
        <w:t>, 9-23. doi:10.1177/0306624x9704100102</w:t>
      </w:r>
    </w:p>
    <w:p w14:paraId="4D2F3E6D" w14:textId="77777777" w:rsidR="00241F3C" w:rsidRPr="00CF651F" w:rsidRDefault="00241F3C" w:rsidP="006E1B57">
      <w:pPr>
        <w:spacing w:line="480" w:lineRule="auto"/>
        <w:ind w:left="720" w:hanging="720"/>
        <w:rPr>
          <w:noProof/>
          <w:lang w:val="en-US"/>
        </w:rPr>
      </w:pPr>
    </w:p>
    <w:p w14:paraId="79950CF8" w14:textId="26EB4802" w:rsidR="006E1B57" w:rsidRDefault="006E1B57" w:rsidP="006E1B57">
      <w:pPr>
        <w:spacing w:line="480" w:lineRule="auto"/>
        <w:ind w:left="720" w:hanging="720"/>
        <w:rPr>
          <w:noProof/>
          <w:lang w:val="en-US"/>
        </w:rPr>
      </w:pPr>
      <w:r>
        <w:rPr>
          <w:noProof/>
          <w:lang w:val="en-US"/>
        </w:rPr>
        <w:lastRenderedPageBreak/>
        <w:t>Duval, S., &amp; Tweedie, R. (2000). Trim and fil</w:t>
      </w:r>
      <w:r w:rsidR="00CF651F">
        <w:rPr>
          <w:noProof/>
          <w:lang w:val="en-US"/>
        </w:rPr>
        <w:t>l</w:t>
      </w:r>
      <w:r>
        <w:rPr>
          <w:noProof/>
          <w:lang w:val="en-US"/>
        </w:rPr>
        <w:t xml:space="preserve">: A simple funnel-plot-based method of testing and adjusting for publication bias in meta-analysis. </w:t>
      </w:r>
      <w:r w:rsidRPr="00CD10DB">
        <w:rPr>
          <w:i/>
          <w:noProof/>
          <w:lang w:val="en-US"/>
        </w:rPr>
        <w:t>Biometrics, 56</w:t>
      </w:r>
      <w:r>
        <w:rPr>
          <w:noProof/>
          <w:lang w:val="en-US"/>
        </w:rPr>
        <w:t>, 455-463. doi: 10.2307/2669529</w:t>
      </w:r>
    </w:p>
    <w:p w14:paraId="661F8B64" w14:textId="77777777" w:rsidR="006E1B57" w:rsidRDefault="006E1B57" w:rsidP="006E1B57">
      <w:pPr>
        <w:spacing w:line="480" w:lineRule="auto"/>
        <w:ind w:left="720" w:hanging="720"/>
        <w:rPr>
          <w:noProof/>
          <w:lang w:val="en-US"/>
        </w:rPr>
      </w:pPr>
      <w:r>
        <w:rPr>
          <w:noProof/>
          <w:lang w:val="en-US"/>
        </w:rPr>
        <w:t xml:space="preserve">Edleson, J. L., &amp; Syers, M., (1991). The effects of group treatment for men who batter: An 18-month follow up study. </w:t>
      </w:r>
      <w:r w:rsidRPr="006E7E24">
        <w:rPr>
          <w:i/>
          <w:noProof/>
          <w:lang w:val="en-US"/>
        </w:rPr>
        <w:t>Research on Social Work Practice, 1</w:t>
      </w:r>
      <w:r>
        <w:rPr>
          <w:noProof/>
          <w:lang w:val="en-US"/>
        </w:rPr>
        <w:t>, 227-243. doi: 10.1177/104973159100100301.</w:t>
      </w:r>
    </w:p>
    <w:p w14:paraId="63335A8F" w14:textId="77777777" w:rsidR="006E1B57" w:rsidRDefault="006E1B57" w:rsidP="006E1B57">
      <w:pPr>
        <w:spacing w:line="480" w:lineRule="auto"/>
        <w:ind w:left="720" w:hanging="720"/>
        <w:rPr>
          <w:noProof/>
          <w:lang w:val="en-US"/>
        </w:rPr>
      </w:pPr>
      <w:r>
        <w:rPr>
          <w:noProof/>
          <w:lang w:val="en-US"/>
        </w:rPr>
        <w:t xml:space="preserve">Eckhardt, C. I., Murphy, C. M., Whitaker, D. J., Sprunger, J., Dykstra, R., &amp; Woodard, K. (2013). The effectiveness of intervention programs for perpetrators and victims of intimate partner violence. </w:t>
      </w:r>
      <w:r w:rsidRPr="00B024DD">
        <w:rPr>
          <w:i/>
          <w:noProof/>
          <w:lang w:val="en-US"/>
        </w:rPr>
        <w:t>Partner Abuse, 4</w:t>
      </w:r>
      <w:r>
        <w:rPr>
          <w:noProof/>
          <w:lang w:val="en-US"/>
        </w:rPr>
        <w:t>, 196-231. doi:10.1891/1946-6560.4.2.196</w:t>
      </w:r>
    </w:p>
    <w:p w14:paraId="44261AFB" w14:textId="77777777" w:rsidR="006E1B57" w:rsidRDefault="006E1B57" w:rsidP="006E1B57">
      <w:pPr>
        <w:spacing w:line="480" w:lineRule="auto"/>
        <w:ind w:left="720" w:hanging="720"/>
        <w:rPr>
          <w:noProof/>
          <w:lang w:val="en-US"/>
        </w:rPr>
      </w:pPr>
      <w:r>
        <w:rPr>
          <w:noProof/>
          <w:lang w:val="en-US"/>
        </w:rPr>
        <w:t xml:space="preserve">Feder, L., &amp; Wilson, D. B. (2005). A meta-analytic review of court-mandated batterer intervention programs: Can courts affect abusers’ behavior? </w:t>
      </w:r>
      <w:r w:rsidRPr="00B024DD">
        <w:rPr>
          <w:i/>
          <w:noProof/>
          <w:lang w:val="en-US"/>
        </w:rPr>
        <w:t>Journal of Experimental Criminology, 1</w:t>
      </w:r>
      <w:r>
        <w:rPr>
          <w:noProof/>
          <w:lang w:val="en-US"/>
        </w:rPr>
        <w:t>, 239-262. doi: 10.1007/s11292-005-1179-0</w:t>
      </w:r>
    </w:p>
    <w:p w14:paraId="04E5F2C4" w14:textId="77777777" w:rsidR="006E1B57" w:rsidRDefault="006E1B57" w:rsidP="006E1B57">
      <w:pPr>
        <w:spacing w:line="480" w:lineRule="auto"/>
        <w:ind w:left="720" w:hanging="720"/>
        <w:rPr>
          <w:noProof/>
          <w:lang w:val="en-US"/>
        </w:rPr>
      </w:pPr>
      <w:r>
        <w:rPr>
          <w:noProof/>
          <w:lang w:val="en-US"/>
        </w:rPr>
        <w:t xml:space="preserve">Forde, R. A. (2017). </w:t>
      </w:r>
      <w:r w:rsidRPr="00E0332D">
        <w:rPr>
          <w:i/>
          <w:noProof/>
          <w:lang w:val="en-US"/>
        </w:rPr>
        <w:t>Bad psychology: How forensic psychology left science behind</w:t>
      </w:r>
      <w:r>
        <w:rPr>
          <w:noProof/>
          <w:lang w:val="en-US"/>
        </w:rPr>
        <w:t>. London: Jessica Kingsley Publishers.</w:t>
      </w:r>
    </w:p>
    <w:p w14:paraId="049F0C0B" w14:textId="77777777" w:rsidR="006E1B57" w:rsidRDefault="006E1B57" w:rsidP="006E1B57">
      <w:pPr>
        <w:spacing w:line="480" w:lineRule="auto"/>
        <w:ind w:left="720" w:hanging="720"/>
        <w:rPr>
          <w:noProof/>
          <w:lang w:val="en-US"/>
        </w:rPr>
      </w:pPr>
      <w:r>
        <w:rPr>
          <w:noProof/>
          <w:lang w:val="en-US"/>
        </w:rPr>
        <w:t xml:space="preserve">Gallagher, C. A., Wilson, D. B., Hirschfield, P., Coggeshall, M. B., &amp; MacKenzie, D. L. (1999). A quantitative review of the effects of sex offender treatment on sexual reoffending. </w:t>
      </w:r>
      <w:r w:rsidRPr="00C455B1">
        <w:rPr>
          <w:i/>
          <w:noProof/>
          <w:lang w:val="en-US"/>
        </w:rPr>
        <w:t>Corrections Management Quarterly, 3</w:t>
      </w:r>
      <w:r>
        <w:rPr>
          <w:noProof/>
          <w:lang w:val="en-US"/>
        </w:rPr>
        <w:t xml:space="preserve">, 19-29. </w:t>
      </w:r>
    </w:p>
    <w:p w14:paraId="649DB65E" w14:textId="77777777" w:rsidR="006E1B57" w:rsidRDefault="006E1B57" w:rsidP="006E1B57">
      <w:pPr>
        <w:spacing w:line="480" w:lineRule="auto"/>
        <w:ind w:left="720" w:hanging="720"/>
        <w:rPr>
          <w:noProof/>
          <w:lang w:val="en-US"/>
        </w:rPr>
      </w:pPr>
      <w:r>
        <w:rPr>
          <w:noProof/>
          <w:lang w:val="en-US"/>
        </w:rPr>
        <w:t xml:space="preserve">Gannon, T. A., &amp; Ward, T. (2014). Where has all the psychology gone? A critical review of evidence-based psychological practice in correctional settings. </w:t>
      </w:r>
      <w:r w:rsidRPr="00387599">
        <w:rPr>
          <w:i/>
          <w:noProof/>
          <w:lang w:val="en-US"/>
        </w:rPr>
        <w:t>Aggression and Violence Behavior, 19</w:t>
      </w:r>
      <w:r>
        <w:rPr>
          <w:noProof/>
          <w:lang w:val="en-US"/>
        </w:rPr>
        <w:t>, 435-446. doi: 10.1016/j.avb.2014.06.006</w:t>
      </w:r>
    </w:p>
    <w:p w14:paraId="116A3315" w14:textId="27E28CBA" w:rsidR="006E1B57" w:rsidRDefault="006E1B57" w:rsidP="006E1B57">
      <w:pPr>
        <w:spacing w:line="480" w:lineRule="auto"/>
        <w:ind w:left="720" w:hanging="720"/>
        <w:rPr>
          <w:noProof/>
          <w:lang w:val="en-US"/>
        </w:rPr>
      </w:pPr>
      <w:r>
        <w:rPr>
          <w:noProof/>
          <w:lang w:val="en-US"/>
        </w:rPr>
        <w:t>Grubin, D. (201</w:t>
      </w:r>
      <w:r w:rsidR="00CF651F">
        <w:rPr>
          <w:noProof/>
          <w:lang w:val="en-US"/>
        </w:rPr>
        <w:t>0). Importance of standard practice in delivering effective in</w:t>
      </w:r>
      <w:r>
        <w:rPr>
          <w:noProof/>
          <w:lang w:val="en-US"/>
        </w:rPr>
        <w:t xml:space="preserve"> </w:t>
      </w:r>
      <w:r w:rsidR="00F017BF">
        <w:rPr>
          <w:noProof/>
          <w:lang w:val="en-US"/>
        </w:rPr>
        <w:t>t</w:t>
      </w:r>
      <w:r>
        <w:rPr>
          <w:noProof/>
          <w:lang w:val="en-US"/>
        </w:rPr>
        <w:t xml:space="preserve">he polygraph and forensic psychiatry. </w:t>
      </w:r>
      <w:r w:rsidRPr="006E7E24">
        <w:rPr>
          <w:i/>
          <w:noProof/>
          <w:lang w:val="en-US"/>
        </w:rPr>
        <w:t>The Journal of the American Academy of Psychiatry and Law, 38</w:t>
      </w:r>
      <w:r>
        <w:rPr>
          <w:noProof/>
          <w:lang w:val="en-US"/>
        </w:rPr>
        <w:t xml:space="preserve">, 446-451. </w:t>
      </w:r>
      <w:r w:rsidRPr="0064342B">
        <w:rPr>
          <w:noProof/>
          <w:lang w:val="en-US"/>
        </w:rPr>
        <w:t>Retrieved from http://jaapl.org/content/jaapl/38/4/446.full.pdf</w:t>
      </w:r>
    </w:p>
    <w:p w14:paraId="32365491" w14:textId="77777777" w:rsidR="006E1B57" w:rsidRDefault="006E1B57" w:rsidP="006E1B57">
      <w:pPr>
        <w:spacing w:line="480" w:lineRule="auto"/>
        <w:ind w:left="720" w:hanging="720"/>
        <w:rPr>
          <w:noProof/>
          <w:lang w:val="en-US"/>
        </w:rPr>
      </w:pPr>
      <w:r>
        <w:rPr>
          <w:noProof/>
          <w:lang w:val="en-US"/>
        </w:rPr>
        <w:lastRenderedPageBreak/>
        <w:t xml:space="preserve">Hall, G. C. N (1995). Sexual offender recidivism revisited: A meta-analysis of recent treatment studies. </w:t>
      </w:r>
      <w:r w:rsidRPr="00652F36">
        <w:rPr>
          <w:i/>
          <w:noProof/>
          <w:lang w:val="en-US"/>
        </w:rPr>
        <w:t>Journal of Consulting and Clinical Psychology, 63</w:t>
      </w:r>
      <w:r>
        <w:rPr>
          <w:noProof/>
          <w:lang w:val="en-US"/>
        </w:rPr>
        <w:t>, 802-809. doi: 10.1037//0022-006x.5.802</w:t>
      </w:r>
    </w:p>
    <w:p w14:paraId="69571165" w14:textId="77777777" w:rsidR="006E1B57" w:rsidRPr="0008523D" w:rsidRDefault="006E1B57" w:rsidP="006E1B57">
      <w:pPr>
        <w:widowControl w:val="0"/>
        <w:tabs>
          <w:tab w:val="left" w:pos="220"/>
          <w:tab w:val="left" w:pos="720"/>
        </w:tabs>
        <w:autoSpaceDE w:val="0"/>
        <w:autoSpaceDN w:val="0"/>
        <w:adjustRightInd w:val="0"/>
        <w:spacing w:line="480" w:lineRule="auto"/>
        <w:ind w:left="720" w:hanging="720"/>
        <w:rPr>
          <w:lang w:val="en-US"/>
        </w:rPr>
      </w:pPr>
      <w:r w:rsidRPr="0008523D">
        <w:rPr>
          <w:lang w:val="en-US"/>
        </w:rPr>
        <w:t xml:space="preserve">Hanson, R. K., </w:t>
      </w:r>
      <w:proofErr w:type="spellStart"/>
      <w:r w:rsidRPr="0008523D">
        <w:rPr>
          <w:lang w:val="en-US"/>
        </w:rPr>
        <w:t>Bourgon</w:t>
      </w:r>
      <w:proofErr w:type="spellEnd"/>
      <w:r w:rsidRPr="0008523D">
        <w:rPr>
          <w:lang w:val="en-US"/>
        </w:rPr>
        <w:t xml:space="preserve">, G., </w:t>
      </w:r>
      <w:proofErr w:type="spellStart"/>
      <w:r w:rsidRPr="0008523D">
        <w:rPr>
          <w:lang w:val="en-US"/>
        </w:rPr>
        <w:t>Helmus</w:t>
      </w:r>
      <w:proofErr w:type="spellEnd"/>
      <w:r w:rsidRPr="0008523D">
        <w:rPr>
          <w:lang w:val="en-US"/>
        </w:rPr>
        <w:t xml:space="preserve">, L., &amp; Hodgson, S. (2009). The principles of effective correctional treatment also apply to sexual offenders: A meta-analysis. </w:t>
      </w:r>
      <w:r w:rsidRPr="0008523D">
        <w:rPr>
          <w:i/>
          <w:lang w:val="en-US"/>
        </w:rPr>
        <w:t>Criminal Justice and Behavior, 36</w:t>
      </w:r>
      <w:r w:rsidRPr="0008523D">
        <w:rPr>
          <w:lang w:val="en-US"/>
        </w:rPr>
        <w:t xml:space="preserve">, 865-891. </w:t>
      </w:r>
      <w:proofErr w:type="spellStart"/>
      <w:r w:rsidRPr="0008523D">
        <w:rPr>
          <w:lang w:val="en-US"/>
        </w:rPr>
        <w:t>doi</w:t>
      </w:r>
      <w:proofErr w:type="spellEnd"/>
      <w:r w:rsidRPr="0008523D">
        <w:rPr>
          <w:lang w:val="en-US"/>
        </w:rPr>
        <w:t xml:space="preserve">: </w:t>
      </w:r>
      <w:r w:rsidRPr="0008523D">
        <w:rPr>
          <w:bCs/>
          <w:color w:val="262702"/>
          <w:lang w:val="en-US"/>
        </w:rPr>
        <w:t>10.1177/0093854809338545</w:t>
      </w:r>
    </w:p>
    <w:p w14:paraId="4C433DE9" w14:textId="77777777" w:rsidR="006E1B57" w:rsidRPr="0008523D" w:rsidRDefault="006E1B57" w:rsidP="006E1B57">
      <w:pPr>
        <w:spacing w:line="480" w:lineRule="auto"/>
        <w:ind w:left="720" w:hanging="720"/>
        <w:rPr>
          <w:noProof/>
          <w:lang w:val="en-US"/>
        </w:rPr>
      </w:pPr>
      <w:r>
        <w:rPr>
          <w:noProof/>
          <w:lang w:val="en-US"/>
        </w:rPr>
        <w:t>Hanson, R. K., &amp; Bussi</w:t>
      </w:r>
      <w:r w:rsidRPr="0008523D">
        <w:rPr>
          <w:color w:val="000000"/>
        </w:rPr>
        <w:t>è</w:t>
      </w:r>
      <w:r>
        <w:rPr>
          <w:noProof/>
          <w:lang w:val="en-US"/>
        </w:rPr>
        <w:t xml:space="preserve">re, M. T. (1998). Predicting relapse: A meta-analysis of sexual offender recidivism studies. </w:t>
      </w:r>
      <w:r w:rsidRPr="0008523D">
        <w:rPr>
          <w:i/>
          <w:noProof/>
          <w:lang w:val="en-US"/>
        </w:rPr>
        <w:t>Journal of Consulting and Clinical Psychology, 66</w:t>
      </w:r>
      <w:r>
        <w:rPr>
          <w:noProof/>
          <w:lang w:val="en-US"/>
        </w:rPr>
        <w:t>, 348-362. doi:10.1037/0022-006x.66.2.348</w:t>
      </w:r>
    </w:p>
    <w:p w14:paraId="4AAAF4E7" w14:textId="77777777" w:rsidR="006E1B57" w:rsidRDefault="006E1B57" w:rsidP="006E1B57">
      <w:pPr>
        <w:spacing w:line="480" w:lineRule="auto"/>
        <w:ind w:left="720" w:hanging="720"/>
        <w:rPr>
          <w:noProof/>
          <w:lang w:val="en-US"/>
        </w:rPr>
      </w:pPr>
      <w:r>
        <w:rPr>
          <w:noProof/>
          <w:lang w:val="en-US"/>
        </w:rPr>
        <w:t xml:space="preserve">Hanson, R. K., &amp; Morton-Bourgon, K. E. (2005). The characteristics of persistent sexual offenders: A meta-analysis of recidivism studies. </w:t>
      </w:r>
      <w:r w:rsidRPr="0077101B">
        <w:rPr>
          <w:i/>
          <w:noProof/>
          <w:lang w:val="en-US"/>
        </w:rPr>
        <w:t>Journal of Consulting and Clinical Psychology, 73</w:t>
      </w:r>
      <w:r>
        <w:rPr>
          <w:noProof/>
          <w:lang w:val="en-US"/>
        </w:rPr>
        <w:t>, 1154-1163. doi:10.1037/0022-006x.73.6.1154</w:t>
      </w:r>
    </w:p>
    <w:p w14:paraId="1B8212EB" w14:textId="77777777" w:rsidR="006E1B57" w:rsidRDefault="006E1B57" w:rsidP="006E1B57">
      <w:pPr>
        <w:spacing w:line="480" w:lineRule="auto"/>
        <w:ind w:left="720" w:hanging="720"/>
        <w:rPr>
          <w:noProof/>
          <w:lang w:val="en-US"/>
        </w:rPr>
      </w:pPr>
      <w:r>
        <w:rPr>
          <w:noProof/>
          <w:lang w:val="en-US"/>
        </w:rPr>
        <w:t xml:space="preserve">Hanson, R. K., Gordon, A., Harris, A. J. R., Marques, J. K., Murphy, W., Quinsey, V. L., &amp; Seto, M. C. (2002). First report of the collaborative outcome data project on the effectiveness of psychological treatment for sex offenders. </w:t>
      </w:r>
      <w:r w:rsidRPr="00652F36">
        <w:rPr>
          <w:i/>
          <w:noProof/>
          <w:lang w:val="en-US"/>
        </w:rPr>
        <w:t>Sexual Abuse: A Journal of Research and Treatment, 14</w:t>
      </w:r>
      <w:r>
        <w:rPr>
          <w:noProof/>
          <w:lang w:val="en-US"/>
        </w:rPr>
        <w:t>, 169-194. doi:10.1177/107906320201400207</w:t>
      </w:r>
    </w:p>
    <w:p w14:paraId="681C8268" w14:textId="77777777" w:rsidR="006E1B57" w:rsidRDefault="006E1B57" w:rsidP="006E1B57">
      <w:pPr>
        <w:spacing w:line="480" w:lineRule="auto"/>
        <w:ind w:left="720" w:hanging="720"/>
        <w:rPr>
          <w:noProof/>
          <w:lang w:val="en-US"/>
        </w:rPr>
      </w:pPr>
      <w:r>
        <w:rPr>
          <w:noProof/>
          <w:lang w:val="en-US"/>
        </w:rPr>
        <w:t xml:space="preserve">Higgins, J. P. T., Thompson, S. G., Deeks, J. J., &amp; Altman, D. G. (2003). Measuring inconsistency in meta-analyses. </w:t>
      </w:r>
      <w:r w:rsidRPr="00787032">
        <w:rPr>
          <w:i/>
          <w:noProof/>
          <w:lang w:val="en-US"/>
        </w:rPr>
        <w:t>British Medical Journal,</w:t>
      </w:r>
      <w:r>
        <w:rPr>
          <w:noProof/>
          <w:lang w:val="en-US"/>
        </w:rPr>
        <w:t xml:space="preserve"> 327, 557-560. doi: 10.1136/bmj.327.7414.557</w:t>
      </w:r>
    </w:p>
    <w:p w14:paraId="28C3C319" w14:textId="77777777" w:rsidR="006E1B57" w:rsidRDefault="006E1B57" w:rsidP="006E1B57">
      <w:pPr>
        <w:spacing w:line="480" w:lineRule="auto"/>
        <w:ind w:left="720" w:hanging="720"/>
        <w:rPr>
          <w:noProof/>
          <w:lang w:val="en-US"/>
        </w:rPr>
      </w:pPr>
      <w:r>
        <w:rPr>
          <w:noProof/>
          <w:lang w:val="en-US"/>
        </w:rPr>
        <w:t xml:space="preserve">Hoberman, H. M. (2016). Forensic psychotherapy for sexual offenders: Likey factors contributing to its apparent ineffectiveness. In A. Phenix &amp; H. M. Hoberman (Eds.), </w:t>
      </w:r>
      <w:r w:rsidRPr="006256B6">
        <w:rPr>
          <w:i/>
          <w:noProof/>
          <w:lang w:val="en-US"/>
        </w:rPr>
        <w:t xml:space="preserve">Sexual offending: Predisposing antecedents, assessments and mangement </w:t>
      </w:r>
      <w:r>
        <w:rPr>
          <w:noProof/>
          <w:lang w:val="en-US"/>
        </w:rPr>
        <w:t>(pp. 667-712). NY: Springer.</w:t>
      </w:r>
    </w:p>
    <w:p w14:paraId="79205E76" w14:textId="77777777" w:rsidR="006E1B57" w:rsidRDefault="006E1B57" w:rsidP="006E1B57">
      <w:pPr>
        <w:spacing w:line="480" w:lineRule="auto"/>
        <w:ind w:left="720" w:hanging="720"/>
        <w:rPr>
          <w:noProof/>
          <w:lang w:val="en-US"/>
        </w:rPr>
      </w:pPr>
      <w:r>
        <w:rPr>
          <w:noProof/>
          <w:lang w:val="en-US"/>
        </w:rPr>
        <w:lastRenderedPageBreak/>
        <w:t xml:space="preserve">Ioannidis, J. P. A., &amp; Trikalinos, T. A. (2007). The appropriateness of asymmetry tests for publication bias in meta-analyses: A large survey. </w:t>
      </w:r>
      <w:r w:rsidRPr="00CD10DB">
        <w:rPr>
          <w:i/>
          <w:noProof/>
          <w:lang w:val="en-US"/>
        </w:rPr>
        <w:t>Canadian Medical Association Journal, 176</w:t>
      </w:r>
      <w:r>
        <w:rPr>
          <w:noProof/>
          <w:lang w:val="en-US"/>
        </w:rPr>
        <w:t>, 1091-1096. doi:10.1503/cmaj.060410</w:t>
      </w:r>
    </w:p>
    <w:p w14:paraId="69D4C089" w14:textId="77777777" w:rsidR="006E1B57" w:rsidRPr="008634EA" w:rsidRDefault="006E1B57" w:rsidP="006E1B57">
      <w:pPr>
        <w:spacing w:line="480" w:lineRule="auto"/>
        <w:ind w:left="720" w:hanging="720"/>
        <w:rPr>
          <w:rFonts w:cstheme="minorHAnsi"/>
        </w:rPr>
      </w:pPr>
      <w:r w:rsidRPr="008634EA">
        <w:rPr>
          <w:rFonts w:cstheme="minorHAnsi"/>
          <w:lang w:val="en-CA"/>
        </w:rPr>
        <w:t xml:space="preserve">Jolliffe, D., &amp; Farrington, D. P. (2007, December). </w:t>
      </w:r>
      <w:r w:rsidRPr="002664DA">
        <w:rPr>
          <w:rFonts w:cstheme="minorHAnsi"/>
          <w:i/>
          <w:lang w:val="en-CA"/>
        </w:rPr>
        <w:t>A systematic review of the national and international evidence on the effectiveness of interventions with violent offenders</w:t>
      </w:r>
      <w:r w:rsidRPr="008634EA">
        <w:rPr>
          <w:rFonts w:cstheme="minorHAnsi"/>
          <w:lang w:val="en-CA"/>
        </w:rPr>
        <w:t>. Series 16/07. London: Ministry of Justice Research.</w:t>
      </w:r>
    </w:p>
    <w:p w14:paraId="21EB48B9" w14:textId="77777777" w:rsidR="006E1B57" w:rsidRDefault="006E1B57" w:rsidP="006E1B57">
      <w:pPr>
        <w:spacing w:line="480" w:lineRule="auto"/>
        <w:ind w:left="720" w:hanging="720"/>
        <w:rPr>
          <w:noProof/>
          <w:lang w:val="en-US"/>
        </w:rPr>
      </w:pPr>
      <w:r>
        <w:rPr>
          <w:noProof/>
          <w:lang w:val="en-US"/>
        </w:rPr>
        <w:t xml:space="preserve">Långström, N., Babchischin, K. M., Fazel, S., Lichtenstein, P.,  &amp; Frisell, T. (2015). Sexual offending runs in families: A 37-year nationwide study. </w:t>
      </w:r>
      <w:r w:rsidRPr="006B7E0E">
        <w:rPr>
          <w:i/>
          <w:noProof/>
          <w:lang w:val="en-US"/>
        </w:rPr>
        <w:t>International Journal of Epidemiology, 44</w:t>
      </w:r>
      <w:r>
        <w:rPr>
          <w:noProof/>
          <w:lang w:val="en-US"/>
        </w:rPr>
        <w:t>, 713-720. doi:10.1093/ije/dyv029</w:t>
      </w:r>
    </w:p>
    <w:p w14:paraId="5A51ABD6" w14:textId="076673AE" w:rsidR="006E1B57" w:rsidRDefault="006E1B57" w:rsidP="006E1B57">
      <w:pPr>
        <w:spacing w:line="480" w:lineRule="auto"/>
        <w:ind w:left="720" w:hanging="720"/>
        <w:rPr>
          <w:noProof/>
          <w:lang w:val="en-US"/>
        </w:rPr>
      </w:pPr>
      <w:r>
        <w:rPr>
          <w:noProof/>
          <w:lang w:val="en-US"/>
        </w:rPr>
        <w:t>Laws, D. R., &amp; Marshall, W. L. (1991). Masturbatory reconditioning with sexual deviates: An evaluative rev</w:t>
      </w:r>
      <w:r w:rsidR="00F017BF">
        <w:rPr>
          <w:noProof/>
          <w:lang w:val="en-US"/>
        </w:rPr>
        <w:t>i</w:t>
      </w:r>
      <w:r>
        <w:rPr>
          <w:noProof/>
          <w:lang w:val="en-US"/>
        </w:rPr>
        <w:t xml:space="preserve">ew. </w:t>
      </w:r>
      <w:r w:rsidRPr="00460AC7">
        <w:rPr>
          <w:i/>
          <w:noProof/>
          <w:lang w:val="en-US"/>
        </w:rPr>
        <w:t>Aggression and Violent Behavior, 13</w:t>
      </w:r>
      <w:r>
        <w:rPr>
          <w:noProof/>
          <w:lang w:val="en-US"/>
        </w:rPr>
        <w:t>, 13-25. doi:10.1016/0146-6402(91)90012-Y</w:t>
      </w:r>
    </w:p>
    <w:p w14:paraId="0A3A074A" w14:textId="77777777" w:rsidR="006E1B57" w:rsidRDefault="006E1B57" w:rsidP="006E1B57">
      <w:pPr>
        <w:spacing w:line="480" w:lineRule="auto"/>
        <w:ind w:left="720" w:hanging="720"/>
        <w:rPr>
          <w:noProof/>
          <w:lang w:val="en-US"/>
        </w:rPr>
      </w:pPr>
      <w:r>
        <w:rPr>
          <w:noProof/>
          <w:lang w:val="en-US"/>
        </w:rPr>
        <w:t xml:space="preserve">Lipsey, M. W. (2003). Those confounded moderators in meta-analysis: Good, bad, and ugly. </w:t>
      </w:r>
      <w:r w:rsidRPr="00577BBB">
        <w:rPr>
          <w:i/>
          <w:noProof/>
          <w:lang w:val="en-US"/>
        </w:rPr>
        <w:t>The ANNALS of the American Academy of Political and Social Science, 587</w:t>
      </w:r>
      <w:r>
        <w:rPr>
          <w:noProof/>
          <w:lang w:val="en-US"/>
        </w:rPr>
        <w:t>, 69-81. doi:10.1177/0002716202250791</w:t>
      </w:r>
    </w:p>
    <w:p w14:paraId="6F364D7D" w14:textId="77777777" w:rsidR="006E1B57" w:rsidRPr="00577BBB" w:rsidRDefault="006E1B57" w:rsidP="006E1B57">
      <w:pPr>
        <w:spacing w:line="480" w:lineRule="auto"/>
        <w:ind w:left="720" w:hanging="720"/>
        <w:rPr>
          <w:noProof/>
          <w:lang w:val="en-US"/>
        </w:rPr>
      </w:pPr>
      <w:r>
        <w:rPr>
          <w:noProof/>
          <w:lang w:val="en-US"/>
        </w:rPr>
        <w:t xml:space="preserve">Lipsey, M. W., &amp; Wilson, D. B. (2001). Applied social research methods series; Vol. 49. </w:t>
      </w:r>
      <w:r w:rsidRPr="00577BBB">
        <w:rPr>
          <w:i/>
          <w:noProof/>
          <w:lang w:val="en-US"/>
        </w:rPr>
        <w:t>Practical meta-analysis.</w:t>
      </w:r>
      <w:r>
        <w:rPr>
          <w:noProof/>
          <w:lang w:val="en-US"/>
        </w:rPr>
        <w:t xml:space="preserve"> Thousand Oaks, CA: Sage. </w:t>
      </w:r>
    </w:p>
    <w:p w14:paraId="1147A9AD" w14:textId="77777777" w:rsidR="006E1B57" w:rsidRDefault="006E1B57" w:rsidP="006E1B57">
      <w:pPr>
        <w:spacing w:line="480" w:lineRule="auto"/>
        <w:ind w:left="720" w:hanging="720"/>
        <w:rPr>
          <w:noProof/>
          <w:lang w:val="en-US"/>
        </w:rPr>
      </w:pPr>
      <w:r w:rsidRPr="000D0DE2">
        <w:rPr>
          <w:noProof/>
          <w:lang w:val="en-US"/>
        </w:rPr>
        <w:t>Lösel</w:t>
      </w:r>
      <w:r>
        <w:rPr>
          <w:noProof/>
          <w:lang w:val="en-US"/>
        </w:rPr>
        <w:t xml:space="preserve">, F., &amp; Schmucker, M. (2005). The effectiveness of treatment for sexual offenders: A comprehensive meta-analysis. </w:t>
      </w:r>
      <w:r w:rsidRPr="0077101B">
        <w:rPr>
          <w:i/>
          <w:noProof/>
          <w:lang w:val="en-US"/>
        </w:rPr>
        <w:t>Journal of Experimental Criminology, 1</w:t>
      </w:r>
      <w:r>
        <w:rPr>
          <w:noProof/>
          <w:lang w:val="en-US"/>
        </w:rPr>
        <w:t>, 117-146. doi:10.1007/s11292-004-6466-7</w:t>
      </w:r>
    </w:p>
    <w:p w14:paraId="0EC03039" w14:textId="77777777" w:rsidR="00626AC5" w:rsidRDefault="006E1B57" w:rsidP="006E1B57">
      <w:pPr>
        <w:spacing w:line="480" w:lineRule="auto"/>
        <w:ind w:left="720" w:hanging="720"/>
        <w:rPr>
          <w:noProof/>
          <w:lang w:val="en-US"/>
        </w:rPr>
      </w:pPr>
      <w:r>
        <w:rPr>
          <w:noProof/>
          <w:lang w:val="en-US"/>
        </w:rPr>
        <w:t xml:space="preserve">McGrath, R. J., Cumming, G., Burchard, B., Zeoli, S., &amp; Ellerby, L. (2010). </w:t>
      </w:r>
      <w:r w:rsidRPr="0003224D">
        <w:rPr>
          <w:i/>
          <w:noProof/>
          <w:lang w:val="en-US"/>
        </w:rPr>
        <w:t>Current practices and emerging trends in sexual abuser management: The Safer Society 2009 North American Survey.</w:t>
      </w:r>
      <w:r>
        <w:rPr>
          <w:noProof/>
          <w:lang w:val="en-US"/>
        </w:rPr>
        <w:t xml:space="preserve"> Brandon, Vermont: Safer Society Press. </w:t>
      </w:r>
    </w:p>
    <w:p w14:paraId="2748C6AF" w14:textId="57BB0BD7" w:rsidR="00626AC5" w:rsidRDefault="00626AC5" w:rsidP="00626AC5">
      <w:pPr>
        <w:spacing w:line="480" w:lineRule="auto"/>
        <w:ind w:left="720" w:hanging="720"/>
        <w:rPr>
          <w:noProof/>
          <w:lang w:val="en-US"/>
        </w:rPr>
      </w:pPr>
      <w:r>
        <w:rPr>
          <w:noProof/>
          <w:lang w:val="en-US"/>
        </w:rPr>
        <w:t xml:space="preserve">McGrath, R. J., Cumming, G., Hoke, S. E., &amp; Bonn-Miller, M. O. (2007). Outcomes in a community sex offender treatment program: A comparison between polygraphed and </w:t>
      </w:r>
      <w:r>
        <w:rPr>
          <w:noProof/>
          <w:lang w:val="en-US"/>
        </w:rPr>
        <w:lastRenderedPageBreak/>
        <w:t xml:space="preserve">matched non-polygraphed offenders. </w:t>
      </w:r>
      <w:r w:rsidRPr="00626AC5">
        <w:rPr>
          <w:i/>
          <w:noProof/>
          <w:lang w:val="en-US"/>
        </w:rPr>
        <w:t>Sexual Abuse: A Journal of Research and Treatment, 19</w:t>
      </w:r>
      <w:r>
        <w:rPr>
          <w:noProof/>
          <w:lang w:val="en-US"/>
        </w:rPr>
        <w:t>, 381-393. doi:10.1007/s11194-007-9058-z</w:t>
      </w:r>
    </w:p>
    <w:p w14:paraId="4576C0FA" w14:textId="77777777" w:rsidR="006E1B57" w:rsidRDefault="006E1B57" w:rsidP="006E1B57">
      <w:pPr>
        <w:spacing w:line="480" w:lineRule="auto"/>
        <w:ind w:left="720" w:hanging="720"/>
        <w:rPr>
          <w:noProof/>
          <w:lang w:val="en-US"/>
        </w:rPr>
      </w:pPr>
      <w:r>
        <w:rPr>
          <w:noProof/>
          <w:lang w:val="en-US"/>
        </w:rPr>
        <w:t xml:space="preserve">Meijer, E. H., Verschuere, B.,  Merckelbach, H. L. G. J., &amp; Crombez, G. (2008). Sex offender management using the polygraph: A critical review. </w:t>
      </w:r>
      <w:r w:rsidRPr="004B68CC">
        <w:rPr>
          <w:i/>
          <w:noProof/>
          <w:lang w:val="en-US"/>
        </w:rPr>
        <w:t>International Journal of Law and Psychiatry, 31</w:t>
      </w:r>
      <w:r>
        <w:rPr>
          <w:noProof/>
          <w:lang w:val="en-US"/>
        </w:rPr>
        <w:t>, 423-429. doi:10.1016/j.ijlp.2008.08.007</w:t>
      </w:r>
    </w:p>
    <w:p w14:paraId="426667DB" w14:textId="551474EB" w:rsidR="00241F3C" w:rsidRDefault="00241F3C" w:rsidP="00241F3C">
      <w:pPr>
        <w:spacing w:line="480" w:lineRule="auto"/>
        <w:ind w:left="720" w:hanging="720"/>
        <w:rPr>
          <w:noProof/>
          <w:lang w:val="en-US"/>
        </w:rPr>
      </w:pPr>
      <w:r>
        <w:rPr>
          <w:noProof/>
          <w:lang w:val="en-US"/>
        </w:rPr>
        <w:t xml:space="preserve">Mews, A., Di Bella, L., &amp; Purver, M. (2017). </w:t>
      </w:r>
      <w:r w:rsidRPr="00E04FA1">
        <w:rPr>
          <w:i/>
          <w:noProof/>
          <w:lang w:val="en-US"/>
        </w:rPr>
        <w:t>Impact evaluation of the prison-based Core Sex Offender Treatment Programme.</w:t>
      </w:r>
      <w:r>
        <w:rPr>
          <w:noProof/>
          <w:lang w:val="en-US"/>
        </w:rPr>
        <w:t xml:space="preserve"> </w:t>
      </w:r>
      <w:r w:rsidRPr="007C03BD">
        <w:rPr>
          <w:noProof/>
          <w:lang w:val="en-US"/>
        </w:rPr>
        <w:t>Ministry of Justice Analytical Series.</w:t>
      </w:r>
      <w:r>
        <w:rPr>
          <w:noProof/>
          <w:lang w:val="en-US"/>
        </w:rPr>
        <w:t xml:space="preserve"> London: Author. </w:t>
      </w:r>
    </w:p>
    <w:p w14:paraId="77D616F3" w14:textId="550817AC" w:rsidR="006E1B57" w:rsidRDefault="006E1B57" w:rsidP="006E1B57">
      <w:pPr>
        <w:spacing w:line="480" w:lineRule="auto"/>
        <w:ind w:left="720" w:hanging="720"/>
        <w:rPr>
          <w:rFonts w:eastAsiaTheme="minorHAnsi"/>
          <w:lang w:val="en-US"/>
        </w:rPr>
      </w:pPr>
      <w:r w:rsidRPr="000A62AD">
        <w:rPr>
          <w:rFonts w:eastAsiaTheme="minorHAnsi"/>
          <w:color w:val="262626"/>
          <w:lang w:val="en-US"/>
        </w:rPr>
        <w:t xml:space="preserve">Moher, D., </w:t>
      </w:r>
      <w:proofErr w:type="spellStart"/>
      <w:r w:rsidRPr="000A62AD">
        <w:rPr>
          <w:rFonts w:eastAsiaTheme="minorHAnsi"/>
          <w:color w:val="262626"/>
          <w:lang w:val="en-US"/>
        </w:rPr>
        <w:t>Liberati</w:t>
      </w:r>
      <w:proofErr w:type="spellEnd"/>
      <w:r w:rsidRPr="000A62AD">
        <w:rPr>
          <w:rFonts w:eastAsiaTheme="minorHAnsi"/>
          <w:color w:val="262626"/>
          <w:lang w:val="en-US"/>
        </w:rPr>
        <w:t xml:space="preserve">, A., </w:t>
      </w:r>
      <w:proofErr w:type="spellStart"/>
      <w:r w:rsidRPr="000A62AD">
        <w:rPr>
          <w:rFonts w:eastAsiaTheme="minorHAnsi"/>
          <w:color w:val="262626"/>
          <w:lang w:val="en-US"/>
        </w:rPr>
        <w:t>Tetzlaff</w:t>
      </w:r>
      <w:proofErr w:type="spellEnd"/>
      <w:r w:rsidRPr="000A62AD">
        <w:rPr>
          <w:rFonts w:eastAsiaTheme="minorHAnsi"/>
          <w:color w:val="262626"/>
          <w:lang w:val="en-US"/>
        </w:rPr>
        <w:t>, J., &amp; Altman, D. G., The PRISMA Group</w:t>
      </w:r>
      <w:r>
        <w:rPr>
          <w:rFonts w:eastAsiaTheme="minorHAnsi"/>
          <w:color w:val="262626"/>
          <w:lang w:val="en-US"/>
        </w:rPr>
        <w:t>.</w:t>
      </w:r>
      <w:r w:rsidRPr="000A62AD">
        <w:rPr>
          <w:rFonts w:eastAsiaTheme="minorHAnsi"/>
          <w:color w:val="262626"/>
          <w:lang w:val="en-US"/>
        </w:rPr>
        <w:t xml:space="preserve"> (2009)</w:t>
      </w:r>
      <w:r>
        <w:rPr>
          <w:rFonts w:eastAsiaTheme="minorHAnsi"/>
          <w:color w:val="262626"/>
          <w:lang w:val="en-US"/>
        </w:rPr>
        <w:t>.</w:t>
      </w:r>
      <w:r w:rsidRPr="000A62AD">
        <w:rPr>
          <w:rFonts w:eastAsiaTheme="minorHAnsi"/>
          <w:color w:val="262626"/>
          <w:lang w:val="en-US"/>
        </w:rPr>
        <w:t xml:space="preserve"> Preferred </w:t>
      </w:r>
      <w:r w:rsidR="00F017BF">
        <w:rPr>
          <w:rFonts w:eastAsiaTheme="minorHAnsi"/>
          <w:color w:val="262626"/>
          <w:lang w:val="en-US"/>
        </w:rPr>
        <w:t>r</w:t>
      </w:r>
      <w:r w:rsidRPr="000A62AD">
        <w:rPr>
          <w:rFonts w:eastAsiaTheme="minorHAnsi"/>
          <w:color w:val="262626"/>
          <w:lang w:val="en-US"/>
        </w:rPr>
        <w:t xml:space="preserve">eporting </w:t>
      </w:r>
      <w:r w:rsidR="00F017BF">
        <w:rPr>
          <w:rFonts w:eastAsiaTheme="minorHAnsi"/>
          <w:color w:val="262626"/>
          <w:lang w:val="en-US"/>
        </w:rPr>
        <w:t>i</w:t>
      </w:r>
      <w:r w:rsidRPr="000A62AD">
        <w:rPr>
          <w:rFonts w:eastAsiaTheme="minorHAnsi"/>
          <w:color w:val="262626"/>
          <w:lang w:val="en-US"/>
        </w:rPr>
        <w:t xml:space="preserve">tems for </w:t>
      </w:r>
      <w:r w:rsidR="00F017BF">
        <w:rPr>
          <w:rFonts w:eastAsiaTheme="minorHAnsi"/>
          <w:color w:val="262626"/>
          <w:lang w:val="en-US"/>
        </w:rPr>
        <w:t>s</w:t>
      </w:r>
      <w:r w:rsidRPr="000A62AD">
        <w:rPr>
          <w:rFonts w:eastAsiaTheme="minorHAnsi"/>
          <w:color w:val="262626"/>
          <w:lang w:val="en-US"/>
        </w:rPr>
        <w:t xml:space="preserve">ystematic </w:t>
      </w:r>
      <w:r w:rsidR="00F017BF">
        <w:rPr>
          <w:rFonts w:eastAsiaTheme="minorHAnsi"/>
          <w:color w:val="262626"/>
          <w:lang w:val="en-US"/>
        </w:rPr>
        <w:t>r</w:t>
      </w:r>
      <w:r w:rsidRPr="000A62AD">
        <w:rPr>
          <w:rFonts w:eastAsiaTheme="minorHAnsi"/>
          <w:color w:val="262626"/>
          <w:lang w:val="en-US"/>
        </w:rPr>
        <w:t xml:space="preserve">eviews and </w:t>
      </w:r>
      <w:r w:rsidR="00F017BF">
        <w:rPr>
          <w:rFonts w:eastAsiaTheme="minorHAnsi"/>
          <w:color w:val="262626"/>
          <w:lang w:val="en-US"/>
        </w:rPr>
        <w:t>m</w:t>
      </w:r>
      <w:r w:rsidRPr="000A62AD">
        <w:rPr>
          <w:rFonts w:eastAsiaTheme="minorHAnsi"/>
          <w:color w:val="262626"/>
          <w:lang w:val="en-US"/>
        </w:rPr>
        <w:t>eta-</w:t>
      </w:r>
      <w:r w:rsidR="00F017BF">
        <w:rPr>
          <w:rFonts w:eastAsiaTheme="minorHAnsi"/>
          <w:color w:val="262626"/>
          <w:lang w:val="en-US"/>
        </w:rPr>
        <w:t>a</w:t>
      </w:r>
      <w:r w:rsidRPr="000A62AD">
        <w:rPr>
          <w:rFonts w:eastAsiaTheme="minorHAnsi"/>
          <w:color w:val="262626"/>
          <w:lang w:val="en-US"/>
        </w:rPr>
        <w:t xml:space="preserve">nalyses: The PRISMA Statement. </w:t>
      </w:r>
      <w:proofErr w:type="spellStart"/>
      <w:r w:rsidRPr="000A62AD">
        <w:rPr>
          <w:rFonts w:eastAsiaTheme="minorHAnsi"/>
          <w:i/>
          <w:color w:val="262626"/>
          <w:lang w:val="en-US"/>
        </w:rPr>
        <w:t>PLoS</w:t>
      </w:r>
      <w:proofErr w:type="spellEnd"/>
      <w:r w:rsidRPr="000A62AD">
        <w:rPr>
          <w:rFonts w:eastAsiaTheme="minorHAnsi"/>
          <w:i/>
          <w:color w:val="262626"/>
          <w:lang w:val="en-US"/>
        </w:rPr>
        <w:t xml:space="preserve"> Med 6</w:t>
      </w:r>
      <w:r w:rsidRPr="000A62AD">
        <w:rPr>
          <w:rFonts w:eastAsiaTheme="minorHAnsi"/>
          <w:color w:val="262626"/>
          <w:lang w:val="en-US"/>
        </w:rPr>
        <w:t>: e1000097.</w:t>
      </w:r>
      <w:r>
        <w:rPr>
          <w:rFonts w:ascii="Arial" w:eastAsiaTheme="minorHAnsi" w:hAnsi="Arial" w:cs="Arial"/>
          <w:color w:val="262626"/>
          <w:sz w:val="26"/>
          <w:szCs w:val="26"/>
          <w:lang w:val="en-US"/>
        </w:rPr>
        <w:t xml:space="preserve"> </w:t>
      </w:r>
      <w:r w:rsidRPr="0081637D">
        <w:rPr>
          <w:rFonts w:eastAsiaTheme="minorHAnsi"/>
          <w:color w:val="262626"/>
          <w:lang w:val="en-US"/>
        </w:rPr>
        <w:t>Retrieved from https://doi.org/10.1371/journal.pmed.1000097</w:t>
      </w:r>
      <w:r>
        <w:rPr>
          <w:rFonts w:ascii="Arial" w:eastAsiaTheme="minorHAnsi" w:hAnsi="Arial" w:cs="Arial"/>
          <w:color w:val="262626"/>
          <w:sz w:val="26"/>
          <w:szCs w:val="26"/>
          <w:lang w:val="en-US"/>
        </w:rPr>
        <w:t xml:space="preserve"> </w:t>
      </w:r>
    </w:p>
    <w:p w14:paraId="6B3B6A33" w14:textId="77777777" w:rsidR="006E1B57" w:rsidRDefault="006E1B57" w:rsidP="006E1B57">
      <w:pPr>
        <w:spacing w:line="480" w:lineRule="auto"/>
        <w:ind w:left="720" w:hanging="720"/>
        <w:rPr>
          <w:noProof/>
          <w:lang w:val="en-US"/>
        </w:rPr>
      </w:pPr>
      <w:r>
        <w:rPr>
          <w:noProof/>
          <w:lang w:val="en-US"/>
        </w:rPr>
        <w:t xml:space="preserve">Olver, M. E., Stockdale, K. C., &amp; Wormith, J. S. (2011). A meta-analysis of predictors of offender treatment attrition and its relationship to recidivism.  </w:t>
      </w:r>
      <w:r w:rsidRPr="0077101B">
        <w:rPr>
          <w:i/>
          <w:noProof/>
          <w:lang w:val="en-US"/>
        </w:rPr>
        <w:t>Journal of Consu</w:t>
      </w:r>
      <w:r>
        <w:rPr>
          <w:i/>
          <w:noProof/>
          <w:lang w:val="en-US"/>
        </w:rPr>
        <w:t xml:space="preserve">lting and Clinical Psychology, </w:t>
      </w:r>
      <w:r w:rsidRPr="0077101B">
        <w:rPr>
          <w:i/>
          <w:noProof/>
          <w:lang w:val="en-US"/>
        </w:rPr>
        <w:t>79</w:t>
      </w:r>
      <w:r>
        <w:rPr>
          <w:noProof/>
          <w:lang w:val="en-US"/>
        </w:rPr>
        <w:t>, 6-21. doi:10.1037/a0022200</w:t>
      </w:r>
    </w:p>
    <w:p w14:paraId="61662587" w14:textId="77777777" w:rsidR="006E1B57" w:rsidRDefault="006E1B57" w:rsidP="006E1B57">
      <w:pPr>
        <w:spacing w:line="480" w:lineRule="auto"/>
        <w:ind w:left="720" w:hanging="720"/>
        <w:rPr>
          <w:noProof/>
          <w:lang w:val="en-US"/>
        </w:rPr>
      </w:pPr>
      <w:r>
        <w:rPr>
          <w:noProof/>
          <w:lang w:val="en-US"/>
        </w:rPr>
        <w:t xml:space="preserve">Rosenthal, R. (1979). The “File Drawer Problem” and tolerance for null results. </w:t>
      </w:r>
      <w:r w:rsidRPr="0060735B">
        <w:rPr>
          <w:i/>
          <w:noProof/>
          <w:lang w:val="en-US"/>
        </w:rPr>
        <w:t>Psychological Bulletin, 86</w:t>
      </w:r>
      <w:r>
        <w:rPr>
          <w:noProof/>
          <w:lang w:val="en-US"/>
        </w:rPr>
        <w:t>, 638-641. doi:10.1037/0033-2909.86.3.638</w:t>
      </w:r>
    </w:p>
    <w:p w14:paraId="26BAA7C0" w14:textId="77777777" w:rsidR="006E1B57" w:rsidRDefault="006E1B57" w:rsidP="006E1B57">
      <w:pPr>
        <w:spacing w:line="480" w:lineRule="auto"/>
        <w:ind w:left="720" w:hanging="720"/>
        <w:rPr>
          <w:noProof/>
          <w:lang w:val="en-US"/>
        </w:rPr>
      </w:pPr>
      <w:r>
        <w:rPr>
          <w:noProof/>
          <w:lang w:val="en-US"/>
        </w:rPr>
        <w:t xml:space="preserve">Sartin, R. M., Hansen, D. J., &amp; Huss, M. T. (2006). Domestic violence treatment response and recidivism: A review and implications for the study of family violence. </w:t>
      </w:r>
      <w:r w:rsidRPr="008359D2">
        <w:rPr>
          <w:i/>
          <w:noProof/>
          <w:lang w:val="en-US"/>
        </w:rPr>
        <w:t>Aggression and Violence Behavior, 11</w:t>
      </w:r>
      <w:r>
        <w:rPr>
          <w:noProof/>
          <w:lang w:val="en-US"/>
        </w:rPr>
        <w:t>, 425-440. doi:10.1016/j.avb.2005.12.002</w:t>
      </w:r>
    </w:p>
    <w:p w14:paraId="61C24651" w14:textId="77777777" w:rsidR="006E1B57" w:rsidRDefault="006E1B57" w:rsidP="006E1B57">
      <w:pPr>
        <w:spacing w:line="480" w:lineRule="auto"/>
        <w:ind w:left="720" w:hanging="720"/>
        <w:rPr>
          <w:noProof/>
          <w:lang w:val="en-US"/>
        </w:rPr>
      </w:pPr>
      <w:r>
        <w:rPr>
          <w:noProof/>
          <w:lang w:val="en-US"/>
        </w:rPr>
        <w:t xml:space="preserve">Schmucker, M., &amp; </w:t>
      </w:r>
      <w:r w:rsidRPr="000D0DE2">
        <w:rPr>
          <w:noProof/>
          <w:lang w:val="en-US"/>
        </w:rPr>
        <w:t>Lösel</w:t>
      </w:r>
      <w:r>
        <w:rPr>
          <w:noProof/>
          <w:lang w:val="en-US"/>
        </w:rPr>
        <w:t xml:space="preserve">, F. (2008). Does sexual offender treatment work? A systematic review of outcome evaluations. </w:t>
      </w:r>
      <w:r w:rsidRPr="009C79C1">
        <w:rPr>
          <w:i/>
          <w:noProof/>
          <w:lang w:val="en-US"/>
        </w:rPr>
        <w:t>Psicothema, 20</w:t>
      </w:r>
      <w:r>
        <w:rPr>
          <w:noProof/>
          <w:lang w:val="en-US"/>
        </w:rPr>
        <w:t xml:space="preserve">, 10-19. </w:t>
      </w:r>
    </w:p>
    <w:p w14:paraId="75107BE5" w14:textId="77777777" w:rsidR="006E1B57" w:rsidRDefault="006E1B57" w:rsidP="006E1B57">
      <w:pPr>
        <w:spacing w:line="480" w:lineRule="auto"/>
        <w:ind w:left="720" w:hanging="720"/>
        <w:rPr>
          <w:noProof/>
          <w:lang w:val="en-US"/>
        </w:rPr>
      </w:pPr>
      <w:r>
        <w:rPr>
          <w:noProof/>
          <w:lang w:val="en-US"/>
        </w:rPr>
        <w:t xml:space="preserve">Schmucker, M., &amp; </w:t>
      </w:r>
      <w:r w:rsidRPr="000D0DE2">
        <w:rPr>
          <w:noProof/>
          <w:lang w:val="en-US"/>
        </w:rPr>
        <w:t>Lösel</w:t>
      </w:r>
      <w:r>
        <w:rPr>
          <w:noProof/>
          <w:lang w:val="en-US"/>
        </w:rPr>
        <w:t xml:space="preserve">, F. (2015). The effects of sexual offender treatment on recidivism: An international meta-analysis of sound quality evaluations.  </w:t>
      </w:r>
      <w:r w:rsidRPr="00FF5A28">
        <w:rPr>
          <w:i/>
          <w:noProof/>
          <w:lang w:val="en-US"/>
        </w:rPr>
        <w:t>Journal of Experimental Criminology, 11</w:t>
      </w:r>
      <w:r>
        <w:rPr>
          <w:noProof/>
          <w:lang w:val="en-US"/>
        </w:rPr>
        <w:t>, 597-630. doi:10.1007/s11292-015-9241-z</w:t>
      </w:r>
    </w:p>
    <w:p w14:paraId="146E04AB" w14:textId="48DEC8BE" w:rsidR="006E1B57" w:rsidRDefault="006A3F27" w:rsidP="006E1B57">
      <w:pPr>
        <w:spacing w:line="480" w:lineRule="auto"/>
        <w:ind w:left="720" w:hanging="720"/>
        <w:rPr>
          <w:noProof/>
          <w:lang w:val="en-US"/>
        </w:rPr>
      </w:pPr>
      <w:r>
        <w:rPr>
          <w:noProof/>
          <w:lang w:val="en-US"/>
        </w:rPr>
        <w:lastRenderedPageBreak/>
        <w:t>Seto, M. C. (201</w:t>
      </w:r>
      <w:r w:rsidR="006E1B57">
        <w:rPr>
          <w:noProof/>
          <w:lang w:val="en-US"/>
        </w:rPr>
        <w:t xml:space="preserve">8). </w:t>
      </w:r>
      <w:r w:rsidR="006E1B57" w:rsidRPr="00DF0D5C">
        <w:rPr>
          <w:i/>
          <w:noProof/>
          <w:lang w:val="en-US"/>
        </w:rPr>
        <w:t>Pedophilia and sexual offending against children: theory, assessment, and intervention</w:t>
      </w:r>
      <w:r w:rsidR="00CE23E8">
        <w:rPr>
          <w:i/>
          <w:noProof/>
          <w:lang w:val="en-US"/>
        </w:rPr>
        <w:t xml:space="preserve"> </w:t>
      </w:r>
      <w:r w:rsidR="00CE23E8" w:rsidRPr="00CE23E8">
        <w:rPr>
          <w:noProof/>
          <w:lang w:val="en-US"/>
        </w:rPr>
        <w:t>(2</w:t>
      </w:r>
      <w:r w:rsidR="00CE23E8" w:rsidRPr="00CE23E8">
        <w:rPr>
          <w:noProof/>
          <w:vertAlign w:val="superscript"/>
          <w:lang w:val="en-US"/>
        </w:rPr>
        <w:t>nd</w:t>
      </w:r>
      <w:r w:rsidR="00CE23E8" w:rsidRPr="00CE23E8">
        <w:rPr>
          <w:noProof/>
          <w:lang w:val="en-US"/>
        </w:rPr>
        <w:t xml:space="preserve"> ed</w:t>
      </w:r>
      <w:r w:rsidR="00CE23E8">
        <w:rPr>
          <w:noProof/>
          <w:lang w:val="en-US"/>
        </w:rPr>
        <w:t>.</w:t>
      </w:r>
      <w:r w:rsidR="00CE23E8" w:rsidRPr="00CE23E8">
        <w:rPr>
          <w:noProof/>
          <w:lang w:val="en-US"/>
        </w:rPr>
        <w:t>)</w:t>
      </w:r>
      <w:r w:rsidR="006E1B57" w:rsidRPr="00CE23E8">
        <w:rPr>
          <w:noProof/>
          <w:lang w:val="en-US"/>
        </w:rPr>
        <w:t>.</w:t>
      </w:r>
      <w:r w:rsidR="006E1B57" w:rsidRPr="00DF0D5C">
        <w:rPr>
          <w:i/>
          <w:noProof/>
          <w:lang w:val="en-US"/>
        </w:rPr>
        <w:t xml:space="preserve"> </w:t>
      </w:r>
      <w:r w:rsidR="006E1B57">
        <w:rPr>
          <w:noProof/>
          <w:lang w:val="en-US"/>
        </w:rPr>
        <w:t xml:space="preserve">Washington, DC: American Psychological Association. </w:t>
      </w:r>
    </w:p>
    <w:p w14:paraId="5BB5CCFE" w14:textId="77777777" w:rsidR="006E1B57" w:rsidRDefault="006E1B57" w:rsidP="006E1B57">
      <w:pPr>
        <w:spacing w:line="480" w:lineRule="auto"/>
        <w:ind w:left="720" w:hanging="720"/>
        <w:rPr>
          <w:noProof/>
          <w:lang w:val="en-US"/>
        </w:rPr>
      </w:pPr>
      <w:r>
        <w:rPr>
          <w:noProof/>
          <w:lang w:val="en-US"/>
        </w:rPr>
        <w:t xml:space="preserve">Seto, M. C., Marques, J. K., Harris, G. T., Chaffin, M., Lalumière, M. L., Miner, M. H., …  Quinsey, V. L. (2008). Good science and progress in sex offender treatment are intertwined: A response to Marshall and Marshall (2007). </w:t>
      </w:r>
      <w:r w:rsidRPr="005616F2">
        <w:rPr>
          <w:i/>
          <w:noProof/>
          <w:lang w:val="en-US"/>
        </w:rPr>
        <w:t>Sexual Abuse: A Journal of Research and Treatment, 20</w:t>
      </w:r>
      <w:r>
        <w:rPr>
          <w:noProof/>
          <w:lang w:val="en-US"/>
        </w:rPr>
        <w:t>, 247-255. doi:10.1177/1079063208317733</w:t>
      </w:r>
    </w:p>
    <w:p w14:paraId="688600F1" w14:textId="77777777" w:rsidR="006E1B57" w:rsidRDefault="006E1B57" w:rsidP="006E1B57">
      <w:pPr>
        <w:spacing w:line="480" w:lineRule="auto"/>
        <w:ind w:left="720" w:hanging="720"/>
        <w:rPr>
          <w:noProof/>
          <w:lang w:val="en-US"/>
        </w:rPr>
      </w:pPr>
      <w:proofErr w:type="spellStart"/>
      <w:r>
        <w:rPr>
          <w:lang w:val="en-US"/>
        </w:rPr>
        <w:t>Smedslund</w:t>
      </w:r>
      <w:proofErr w:type="spellEnd"/>
      <w:r>
        <w:rPr>
          <w:lang w:val="en-US"/>
        </w:rPr>
        <w:t xml:space="preserve">, G., </w:t>
      </w:r>
      <w:proofErr w:type="spellStart"/>
      <w:r w:rsidRPr="00B105C4">
        <w:rPr>
          <w:lang w:val="en-US"/>
        </w:rPr>
        <w:t>Dalsbø</w:t>
      </w:r>
      <w:proofErr w:type="spellEnd"/>
      <w:r>
        <w:rPr>
          <w:lang w:val="en-US"/>
        </w:rPr>
        <w:t>, T. K.</w:t>
      </w:r>
      <w:proofErr w:type="gramStart"/>
      <w:r>
        <w:rPr>
          <w:lang w:val="en-US"/>
        </w:rPr>
        <w:t xml:space="preserve">,  </w:t>
      </w:r>
      <w:proofErr w:type="spellStart"/>
      <w:r>
        <w:rPr>
          <w:lang w:val="en-US"/>
        </w:rPr>
        <w:t>Steiro</w:t>
      </w:r>
      <w:proofErr w:type="spellEnd"/>
      <w:proofErr w:type="gramEnd"/>
      <w:r>
        <w:rPr>
          <w:lang w:val="en-US"/>
        </w:rPr>
        <w:t xml:space="preserve">, A.,  </w:t>
      </w:r>
      <w:proofErr w:type="spellStart"/>
      <w:r>
        <w:rPr>
          <w:lang w:val="en-US"/>
        </w:rPr>
        <w:t>Winsvold</w:t>
      </w:r>
      <w:proofErr w:type="spellEnd"/>
      <w:r>
        <w:rPr>
          <w:lang w:val="en-US"/>
        </w:rPr>
        <w:t>, A., &amp; Clench-</w:t>
      </w:r>
      <w:proofErr w:type="spellStart"/>
      <w:r>
        <w:rPr>
          <w:lang w:val="en-US"/>
        </w:rPr>
        <w:t>Aas</w:t>
      </w:r>
      <w:proofErr w:type="spellEnd"/>
      <w:r>
        <w:rPr>
          <w:lang w:val="en-US"/>
        </w:rPr>
        <w:t xml:space="preserve">, J. (2007). Cognitive </w:t>
      </w:r>
      <w:proofErr w:type="spellStart"/>
      <w:r>
        <w:rPr>
          <w:lang w:val="en-US"/>
        </w:rPr>
        <w:t>behavioural</w:t>
      </w:r>
      <w:proofErr w:type="spellEnd"/>
      <w:r>
        <w:rPr>
          <w:lang w:val="en-US"/>
        </w:rPr>
        <w:t xml:space="preserve"> therapy for men who physically abuse their female partner (Review). </w:t>
      </w:r>
      <w:r>
        <w:rPr>
          <w:i/>
          <w:noProof/>
          <w:lang w:val="en-US"/>
        </w:rPr>
        <w:t>Cochrane Database of Systematic Reviews</w:t>
      </w:r>
      <w:r w:rsidRPr="00532BE3">
        <w:rPr>
          <w:i/>
          <w:noProof/>
          <w:lang w:val="en-US"/>
        </w:rPr>
        <w:t>,</w:t>
      </w:r>
      <w:r>
        <w:rPr>
          <w:i/>
          <w:noProof/>
          <w:lang w:val="en-US"/>
        </w:rPr>
        <w:t xml:space="preserve"> 3. </w:t>
      </w:r>
      <w:r w:rsidRPr="00B024DD">
        <w:rPr>
          <w:noProof/>
          <w:lang w:val="en-US"/>
        </w:rPr>
        <w:t>doi:10.1002/14651858.cd006048</w:t>
      </w:r>
      <w:r>
        <w:rPr>
          <w:noProof/>
          <w:lang w:val="en-US"/>
        </w:rPr>
        <w:t>.pub2</w:t>
      </w:r>
    </w:p>
    <w:p w14:paraId="77DF0121" w14:textId="77777777" w:rsidR="006E1B57" w:rsidRDefault="006E1B57" w:rsidP="006E1B57">
      <w:pPr>
        <w:spacing w:line="480" w:lineRule="auto"/>
        <w:ind w:left="720" w:hanging="720"/>
        <w:rPr>
          <w:noProof/>
          <w:lang w:val="en-US"/>
        </w:rPr>
      </w:pPr>
      <w:r>
        <w:rPr>
          <w:noProof/>
          <w:lang w:val="en-US"/>
        </w:rPr>
        <w:t xml:space="preserve">Walton, J., &amp; Chou, S. (2015). The effectiveness of psychological treatment for reducing recidivism in child molesters: A systematic review of randomised and nonrandomised studies. </w:t>
      </w:r>
      <w:r w:rsidRPr="0081637D">
        <w:rPr>
          <w:i/>
          <w:noProof/>
          <w:lang w:val="en-US"/>
        </w:rPr>
        <w:t>Trauma Violence &amp; Abuse, 16,</w:t>
      </w:r>
      <w:r>
        <w:rPr>
          <w:noProof/>
          <w:lang w:val="en-US"/>
        </w:rPr>
        <w:t xml:space="preserve"> 401-417. doi:10.1177/1524838014537905</w:t>
      </w:r>
    </w:p>
    <w:p w14:paraId="413B3830" w14:textId="77777777" w:rsidR="006E1B57" w:rsidRDefault="006E1B57" w:rsidP="006E1B57">
      <w:pPr>
        <w:spacing w:line="480" w:lineRule="auto"/>
        <w:ind w:left="720" w:hanging="720"/>
        <w:rPr>
          <w:noProof/>
          <w:lang w:val="en-US"/>
        </w:rPr>
      </w:pPr>
      <w:r>
        <w:rPr>
          <w:noProof/>
          <w:lang w:val="en-US"/>
        </w:rPr>
        <w:t xml:space="preserve">Wilcox, D. (2009). Overview: Opportunities and responsibilities. In D. T. Wilcox (Ed.), </w:t>
      </w:r>
      <w:r w:rsidRPr="0009559E">
        <w:rPr>
          <w:i/>
          <w:noProof/>
          <w:lang w:val="en-US"/>
        </w:rPr>
        <w:t>The use of the polygraph in assessing, treating and supervising sex offenders: A practitioner’s guide</w:t>
      </w:r>
      <w:r>
        <w:rPr>
          <w:noProof/>
          <w:lang w:val="en-US"/>
        </w:rPr>
        <w:t xml:space="preserve"> (pp.1-8). Chichester, UK: Wiley-Blackwell. </w:t>
      </w:r>
    </w:p>
    <w:p w14:paraId="735DE1A6" w14:textId="55DC913C" w:rsidR="006E1B57" w:rsidRDefault="006E1B57">
      <w:pPr>
        <w:spacing w:after="200" w:line="276" w:lineRule="auto"/>
        <w:rPr>
          <w:noProof/>
          <w:lang w:val="en-US"/>
        </w:rPr>
      </w:pPr>
      <w:r>
        <w:rPr>
          <w:noProof/>
          <w:lang w:val="en-US"/>
        </w:rPr>
        <w:br w:type="page"/>
      </w:r>
    </w:p>
    <w:p w14:paraId="28234E74" w14:textId="77777777" w:rsidR="0081637D" w:rsidRDefault="0081637D" w:rsidP="00DB36A2">
      <w:pPr>
        <w:rPr>
          <w:noProof/>
          <w:lang w:val="en-US"/>
        </w:rPr>
      </w:pPr>
    </w:p>
    <w:p w14:paraId="4F54C251" w14:textId="66EA9633" w:rsidR="00D4136C" w:rsidRPr="00847523" w:rsidRDefault="00AD13DB" w:rsidP="00D4136C">
      <w:pPr>
        <w:spacing w:line="480" w:lineRule="auto"/>
        <w:rPr>
          <w:noProof/>
          <w:lang w:val="en-US"/>
        </w:rPr>
        <w:sectPr w:rsidR="00D4136C" w:rsidRPr="00847523" w:rsidSect="003E442C">
          <w:headerReference w:type="even" r:id="rId11"/>
          <w:headerReference w:type="default" r:id="rId12"/>
          <w:footerReference w:type="default" r:id="rId13"/>
          <w:pgSz w:w="11906" w:h="16838"/>
          <w:pgMar w:top="1440" w:right="1440" w:bottom="1440" w:left="1440" w:header="709" w:footer="709" w:gutter="0"/>
          <w:cols w:space="708"/>
          <w:titlePg/>
          <w:docGrid w:linePitch="360"/>
        </w:sectPr>
      </w:pPr>
      <w:r>
        <w:rPr>
          <w:noProof/>
          <w:lang w:val="en-US"/>
        </w:rPr>
        <mc:AlternateContent>
          <mc:Choice Requires="wpg">
            <w:drawing>
              <wp:anchor distT="0" distB="0" distL="114300" distR="114300" simplePos="0" relativeHeight="251671552" behindDoc="0" locked="0" layoutInCell="1" allowOverlap="1" wp14:anchorId="509105E2" wp14:editId="596FCAEE">
                <wp:simplePos x="0" y="0"/>
                <wp:positionH relativeFrom="column">
                  <wp:posOffset>-534035</wp:posOffset>
                </wp:positionH>
                <wp:positionV relativeFrom="paragraph">
                  <wp:posOffset>7306310</wp:posOffset>
                </wp:positionV>
                <wp:extent cx="6597650" cy="1744345"/>
                <wp:effectExtent l="0" t="0" r="6350" b="8255"/>
                <wp:wrapThrough wrapText="bothSides">
                  <wp:wrapPolygon edited="0">
                    <wp:start x="6154" y="0"/>
                    <wp:lineTo x="6154" y="10065"/>
                    <wp:lineTo x="1746" y="13210"/>
                    <wp:lineTo x="83" y="14783"/>
                    <wp:lineTo x="83" y="21388"/>
                    <wp:lineTo x="21454" y="21388"/>
                    <wp:lineTo x="21538" y="14783"/>
                    <wp:lineTo x="13056" y="10065"/>
                    <wp:lineTo x="13056" y="0"/>
                    <wp:lineTo x="6154" y="0"/>
                  </wp:wrapPolygon>
                </wp:wrapThrough>
                <wp:docPr id="5" name="Group 5"/>
                <wp:cNvGraphicFramePr/>
                <a:graphic xmlns:a="http://schemas.openxmlformats.org/drawingml/2006/main">
                  <a:graphicData uri="http://schemas.microsoft.com/office/word/2010/wordprocessingGroup">
                    <wpg:wgp>
                      <wpg:cNvGrpSpPr/>
                      <wpg:grpSpPr>
                        <a:xfrm>
                          <a:off x="0" y="0"/>
                          <a:ext cx="6597650" cy="1744345"/>
                          <a:chOff x="0" y="0"/>
                          <a:chExt cx="6597650" cy="1744345"/>
                        </a:xfrm>
                      </wpg:grpSpPr>
                      <wps:wsp>
                        <wps:cNvPr id="7" name="Text Box 7"/>
                        <wps:cNvSpPr txBox="1"/>
                        <wps:spPr>
                          <a:xfrm>
                            <a:off x="1939290" y="0"/>
                            <a:ext cx="1997710" cy="829734"/>
                          </a:xfrm>
                          <a:prstGeom prst="rect">
                            <a:avLst/>
                          </a:prstGeom>
                          <a:solidFill>
                            <a:schemeClr val="lt1"/>
                          </a:solidFill>
                          <a:ln w="12700" cmpd="sng">
                            <a:solidFill>
                              <a:prstClr val="black"/>
                            </a:solidFill>
                          </a:ln>
                        </wps:spPr>
                        <wps:txbx>
                          <w:txbxContent>
                            <w:p w14:paraId="5D0F138F" w14:textId="77777777" w:rsidR="005B4B66" w:rsidRDefault="005B4B66" w:rsidP="00D4136C">
                              <w:pPr>
                                <w:jc w:val="center"/>
                              </w:pPr>
                              <w:r>
                                <w:t>Articles included in meta-analysis</w:t>
                              </w:r>
                            </w:p>
                            <w:p w14:paraId="266E3C34" w14:textId="77777777" w:rsidR="005B4B66" w:rsidRDefault="005B4B66" w:rsidP="00D4136C">
                              <w:pPr>
                                <w:jc w:val="center"/>
                              </w:pPr>
                              <w:r>
                                <w:t>(</w:t>
                              </w:r>
                              <w:r w:rsidRPr="00897608">
                                <w:rPr>
                                  <w:i/>
                                </w:rPr>
                                <w:t>n</w:t>
                              </w:r>
                              <w:r w:rsidRPr="00897608">
                                <w:t xml:space="preserve"> = 6</w:t>
                              </w:r>
                              <w:r>
                                <w:t>8</w:t>
                              </w:r>
                              <w:r w:rsidRPr="00897608">
                                <w:t xml:space="preserve"> describing </w:t>
                              </w:r>
                              <w:r>
                                <w:t>70 studies)</w:t>
                              </w:r>
                            </w:p>
                            <w:p w14:paraId="6E0855E7" w14:textId="77777777" w:rsidR="005B4B66" w:rsidRDefault="005B4B66" w:rsidP="00D413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0" y="1172845"/>
                            <a:ext cx="659765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BC09D8" w14:textId="77777777" w:rsidR="005B4B66" w:rsidRPr="00DE62B5" w:rsidRDefault="005B4B66" w:rsidP="00D4136C">
                              <w:r w:rsidRPr="00DE62B5">
                                <w:rPr>
                                  <w:i/>
                                </w:rPr>
                                <w:t xml:space="preserve">Figure 1. </w:t>
                              </w:r>
                              <w:r>
                                <w:t xml:space="preserve">PRISMA Group (2009) Flow Diagram of Article Selection.  </w:t>
                              </w:r>
                              <w:r w:rsidRPr="00C8005D">
                                <w:rPr>
                                  <w:color w:val="000000"/>
                                </w:rPr>
                                <w:t>Ψ</w:t>
                              </w:r>
                              <w:r>
                                <w:t xml:space="preserve"> = psychological. * Exclusions of full text articles occurred for multiple reasons and so only the primary reason is documented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9105E2" id="Group 5" o:spid="_x0000_s1026" style="position:absolute;margin-left:-42.05pt;margin-top:575.3pt;width:519.5pt;height:137.35pt;z-index:251671552" coordsize="65976,17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">
                <v:shapetype id="_x0000_t202" coordsize="21600,21600" o:spt="202" path="m,l,21600r21600,l21600,xe">
                  <v:stroke joinstyle="miter"/>
                  <v:path gradientshapeok="t" o:connecttype="rect"/>
                </v:shapetype>
                <v:shape id="Text Box 7" o:spid="_x0000_s1027" type="#_x0000_t202" style="position:absolute;left:19392;width:19978;height:8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" fillcolor="white [3201]" strokeweight="1pt">
                  <v:textbox>
                    <w:txbxContent>
                      <w:p w14:paraId="5D0F138F" w14:textId="77777777" w:rsidR="005B4B66" w:rsidRDefault="005B4B66" w:rsidP="00D4136C">
                        <w:pPr>
                          <w:jc w:val="center"/>
                        </w:pPr>
                        <w:r>
                          <w:t>Articles included in meta-analysis</w:t>
                        </w:r>
                      </w:p>
                      <w:p w14:paraId="266E3C34" w14:textId="77777777" w:rsidR="005B4B66" w:rsidRDefault="005B4B66" w:rsidP="00D4136C">
                        <w:pPr>
                          <w:jc w:val="center"/>
                        </w:pPr>
                        <w:r>
                          <w:t>(</w:t>
                        </w:r>
                        <w:r w:rsidRPr="00897608">
                          <w:rPr>
                            <w:i/>
                          </w:rPr>
                          <w:t>n</w:t>
                        </w:r>
                        <w:r w:rsidRPr="00897608">
                          <w:t xml:space="preserve"> = 6</w:t>
                        </w:r>
                        <w:r>
                          <w:t>8</w:t>
                        </w:r>
                        <w:r w:rsidRPr="00897608">
                          <w:t xml:space="preserve"> describing </w:t>
                        </w:r>
                        <w:r>
                          <w:t>70 studies)</w:t>
                        </w:r>
                      </w:p>
                      <w:p w14:paraId="6E0855E7" w14:textId="77777777" w:rsidR="005B4B66" w:rsidRDefault="005B4B66" w:rsidP="00D4136C">
                        <w:pPr>
                          <w:jc w:val="center"/>
                        </w:pPr>
                      </w:p>
                    </w:txbxContent>
                  </v:textbox>
                </v:shape>
                <v:shape id="Text Box 1" o:spid="_x0000_s1028" type="#_x0000_t202" style="position:absolute;top:11728;width:6597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01BC09D8" w14:textId="77777777" w:rsidR="005B4B66" w:rsidRPr="00DE62B5" w:rsidRDefault="005B4B66" w:rsidP="00D4136C">
                        <w:r w:rsidRPr="00DE62B5">
                          <w:rPr>
                            <w:i/>
                          </w:rPr>
                          <w:t xml:space="preserve">Figure 1. </w:t>
                        </w:r>
                        <w:r>
                          <w:t xml:space="preserve">PRISMA Group (2009) Flow Diagram of Article Selection.  </w:t>
                        </w:r>
                        <w:r w:rsidRPr="00C8005D">
                          <w:rPr>
                            <w:color w:val="000000"/>
                          </w:rPr>
                          <w:t>Ψ</w:t>
                        </w:r>
                        <w:r>
                          <w:t xml:space="preserve"> = psychological. * Exclusions of full text articles occurred for multiple reasons and so only the primary reason is documented here. </w:t>
                        </w:r>
                      </w:p>
                    </w:txbxContent>
                  </v:textbox>
                </v:shape>
                <w10:wrap type="through"/>
              </v:group>
            </w:pict>
          </mc:Fallback>
        </mc:AlternateContent>
      </w:r>
      <w:r w:rsidR="00D4136C">
        <w:rPr>
          <w:noProof/>
          <w:lang w:val="en-US"/>
        </w:rPr>
        <mc:AlternateContent>
          <mc:Choice Requires="wps">
            <w:drawing>
              <wp:anchor distT="0" distB="0" distL="114300" distR="114300" simplePos="0" relativeHeight="251661312" behindDoc="0" locked="0" layoutInCell="1" allowOverlap="1" wp14:anchorId="01AF8967" wp14:editId="3A816330">
                <wp:simplePos x="0" y="0"/>
                <wp:positionH relativeFrom="column">
                  <wp:posOffset>-1096645</wp:posOffset>
                </wp:positionH>
                <wp:positionV relativeFrom="paragraph">
                  <wp:posOffset>7378912</wp:posOffset>
                </wp:positionV>
                <wp:extent cx="1464733" cy="321310"/>
                <wp:effectExtent l="12700" t="12700" r="8890" b="8890"/>
                <wp:wrapNone/>
                <wp:docPr id="17" name="Rounded Rectangle 17"/>
                <wp:cNvGraphicFramePr/>
                <a:graphic xmlns:a="http://schemas.openxmlformats.org/drawingml/2006/main">
                  <a:graphicData uri="http://schemas.microsoft.com/office/word/2010/wordprocessingShape">
                    <wps:wsp>
                      <wps:cNvSpPr/>
                      <wps:spPr>
                        <a:xfrm rot="16200000">
                          <a:off x="0" y="0"/>
                          <a:ext cx="1464733" cy="3213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B8CF9" w14:textId="77777777" w:rsidR="005B4B66" w:rsidRDefault="005B4B66" w:rsidP="00D413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AF8967" id="Rounded Rectangle 17" o:spid="_x0000_s1029" style="position:absolute;margin-left:-86.35pt;margin-top:581pt;width:115.35pt;height:25.3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" filled="f" strokecolor="black [3213]" strokeweight="2pt">
                <v:textbox>
                  <w:txbxContent>
                    <w:p w14:paraId="677B8CF9" w14:textId="77777777" w:rsidR="005B4B66" w:rsidRDefault="005B4B66" w:rsidP="00D4136C">
                      <w:pPr>
                        <w:jc w:val="center"/>
                      </w:pPr>
                    </w:p>
                  </w:txbxContent>
                </v:textbox>
              </v:roundrect>
            </w:pict>
          </mc:Fallback>
        </mc:AlternateContent>
      </w:r>
      <w:r w:rsidR="00D4136C">
        <w:rPr>
          <w:noProof/>
          <w:lang w:val="en-US"/>
        </w:rPr>
        <mc:AlternateContent>
          <mc:Choice Requires="wps">
            <w:drawing>
              <wp:anchor distT="0" distB="0" distL="114300" distR="114300" simplePos="0" relativeHeight="251667456" behindDoc="0" locked="0" layoutInCell="1" allowOverlap="1" wp14:anchorId="5B52C183" wp14:editId="10C70161">
                <wp:simplePos x="0" y="0"/>
                <wp:positionH relativeFrom="column">
                  <wp:posOffset>2319232</wp:posOffset>
                </wp:positionH>
                <wp:positionV relativeFrom="paragraph">
                  <wp:posOffset>4868333</wp:posOffset>
                </wp:positionV>
                <wp:extent cx="45719" cy="2463800"/>
                <wp:effectExtent l="63500" t="0" r="43815" b="38100"/>
                <wp:wrapNone/>
                <wp:docPr id="25" name="Straight Arrow Connector 25"/>
                <wp:cNvGraphicFramePr/>
                <a:graphic xmlns:a="http://schemas.openxmlformats.org/drawingml/2006/main">
                  <a:graphicData uri="http://schemas.microsoft.com/office/word/2010/wordprocessingShape">
                    <wps:wsp>
                      <wps:cNvCnPr/>
                      <wps:spPr>
                        <a:xfrm flipH="1">
                          <a:off x="0" y="0"/>
                          <a:ext cx="45719" cy="2463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F19ECF" id="_x0000_t32" coordsize="21600,21600" o:spt="32" o:oned="t" path="m,l21600,21600e" filled="f">
                <v:path arrowok="t" fillok="f" o:connecttype="none"/>
                <o:lock v:ext="edit" shapetype="t"/>
              </v:shapetype>
              <v:shape id="Straight Arrow Connector 25" o:spid="_x0000_s1026" type="#_x0000_t32" style="position:absolute;margin-left:182.6pt;margin-top:383.35pt;width:3.6pt;height:19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" strokecolor="black [3213]">
                <v:stroke endarrow="block"/>
              </v:shape>
            </w:pict>
          </mc:Fallback>
        </mc:AlternateContent>
      </w:r>
      <w:r w:rsidR="00D4136C">
        <w:rPr>
          <w:noProof/>
          <w:lang w:val="en-US"/>
        </w:rPr>
        <mc:AlternateContent>
          <mc:Choice Requires="wps">
            <w:drawing>
              <wp:anchor distT="0" distB="0" distL="114300" distR="114300" simplePos="0" relativeHeight="251651072" behindDoc="0" locked="0" layoutInCell="1" allowOverlap="1" wp14:anchorId="171D9D8B" wp14:editId="6631AB58">
                <wp:simplePos x="0" y="0"/>
                <wp:positionH relativeFrom="column">
                  <wp:posOffset>3081867</wp:posOffset>
                </wp:positionH>
                <wp:positionV relativeFrom="paragraph">
                  <wp:posOffset>5198533</wp:posOffset>
                </wp:positionV>
                <wp:extent cx="3013710" cy="2040467"/>
                <wp:effectExtent l="0" t="0" r="8890" b="17145"/>
                <wp:wrapNone/>
                <wp:docPr id="8" name="Text Box 8"/>
                <wp:cNvGraphicFramePr/>
                <a:graphic xmlns:a="http://schemas.openxmlformats.org/drawingml/2006/main">
                  <a:graphicData uri="http://schemas.microsoft.com/office/word/2010/wordprocessingShape">
                    <wps:wsp>
                      <wps:cNvSpPr txBox="1"/>
                      <wps:spPr>
                        <a:xfrm>
                          <a:off x="0" y="0"/>
                          <a:ext cx="3013710" cy="2040467"/>
                        </a:xfrm>
                        <a:prstGeom prst="rect">
                          <a:avLst/>
                        </a:prstGeom>
                        <a:solidFill>
                          <a:schemeClr val="lt1"/>
                        </a:solidFill>
                        <a:ln w="12700" cmpd="sng">
                          <a:solidFill>
                            <a:prstClr val="black"/>
                          </a:solidFill>
                        </a:ln>
                      </wps:spPr>
                      <wps:txbx>
                        <w:txbxContent>
                          <w:p w14:paraId="12866645" w14:textId="77777777" w:rsidR="005B4B66" w:rsidRPr="00C8005D" w:rsidRDefault="005B4B66" w:rsidP="00D4136C">
                            <w:pPr>
                              <w:jc w:val="center"/>
                            </w:pPr>
                            <w:r w:rsidRPr="00C8005D">
                              <w:t>Full text articles excluded with reasons*</w:t>
                            </w:r>
                          </w:p>
                          <w:p w14:paraId="490E2C9F" w14:textId="77777777" w:rsidR="005B4B66" w:rsidRPr="00C8005D" w:rsidRDefault="005B4B66" w:rsidP="00D4136C">
                            <w:pPr>
                              <w:jc w:val="center"/>
                            </w:pPr>
                            <w:r w:rsidRPr="00841844">
                              <w:t>(</w:t>
                            </w:r>
                            <w:r w:rsidRPr="00841844">
                              <w:rPr>
                                <w:i/>
                              </w:rPr>
                              <w:t>n</w:t>
                            </w:r>
                            <w:r w:rsidRPr="00841844">
                              <w:t xml:space="preserve"> = 116)</w:t>
                            </w:r>
                          </w:p>
                          <w:p w14:paraId="3FD2BB82" w14:textId="6C9E6038" w:rsidR="005B4B66" w:rsidRPr="00C8005D" w:rsidRDefault="005B4B66" w:rsidP="00D4136C">
                            <w:r>
                              <w:t>Treatment not Ψ/offens</w:t>
                            </w:r>
                            <w:r w:rsidRPr="00C8005D">
                              <w:t>e specific (</w:t>
                            </w:r>
                            <w:r w:rsidRPr="00C8005D">
                              <w:rPr>
                                <w:i/>
                              </w:rPr>
                              <w:t>n</w:t>
                            </w:r>
                            <w:r w:rsidRPr="00C8005D">
                              <w:t xml:space="preserve"> = 35)</w:t>
                            </w:r>
                          </w:p>
                          <w:p w14:paraId="12704BB6" w14:textId="77777777" w:rsidR="005B4B66" w:rsidRPr="00C8005D" w:rsidRDefault="005B4B66" w:rsidP="00D4136C">
                            <w:r w:rsidRPr="00C8005D">
                              <w:t>No adequate comparison group (</w:t>
                            </w:r>
                            <w:r w:rsidRPr="00C8005D">
                              <w:rPr>
                                <w:i/>
                              </w:rPr>
                              <w:t>n</w:t>
                            </w:r>
                            <w:r w:rsidRPr="00C8005D">
                              <w:t xml:space="preserve"> = 33)</w:t>
                            </w:r>
                          </w:p>
                          <w:p w14:paraId="791544A7" w14:textId="77777777" w:rsidR="005B4B66" w:rsidRPr="00C8005D" w:rsidRDefault="005B4B66" w:rsidP="00D4136C">
                            <w:r w:rsidRPr="00C8005D">
                              <w:t>Overlapping article (</w:t>
                            </w:r>
                            <w:r w:rsidRPr="00C8005D">
                              <w:rPr>
                                <w:i/>
                              </w:rPr>
                              <w:t>n</w:t>
                            </w:r>
                            <w:r w:rsidRPr="00C8005D">
                              <w:t xml:space="preserve"> = 26)</w:t>
                            </w:r>
                          </w:p>
                          <w:p w14:paraId="3FF7BC12" w14:textId="77777777" w:rsidR="005B4B66" w:rsidRPr="00C8005D" w:rsidRDefault="005B4B66" w:rsidP="00D4136C">
                            <w:r w:rsidRPr="00C8005D">
                              <w:t>No specified treatment (</w:t>
                            </w:r>
                            <w:r w:rsidRPr="00C8005D">
                              <w:rPr>
                                <w:i/>
                              </w:rPr>
                              <w:t>n</w:t>
                            </w:r>
                            <w:r w:rsidRPr="00C8005D">
                              <w:t xml:space="preserve"> = 7)</w:t>
                            </w:r>
                          </w:p>
                          <w:p w14:paraId="1DF6CCB1" w14:textId="77777777" w:rsidR="005B4B66" w:rsidRPr="00C8005D" w:rsidRDefault="005B4B66" w:rsidP="00D4136C">
                            <w:r w:rsidRPr="00C8005D">
                              <w:t>Author(s) unable to produce document (</w:t>
                            </w:r>
                            <w:r w:rsidRPr="00C8005D">
                              <w:rPr>
                                <w:i/>
                              </w:rPr>
                              <w:t>n</w:t>
                            </w:r>
                            <w:r w:rsidRPr="00C8005D">
                              <w:t xml:space="preserve"> = 6)</w:t>
                            </w:r>
                          </w:p>
                          <w:p w14:paraId="20176716" w14:textId="77777777" w:rsidR="005B4B66" w:rsidRPr="00C8005D" w:rsidRDefault="005B4B66" w:rsidP="00D4136C">
                            <w:r w:rsidRPr="00C8005D">
                              <w:t>Adolescent or mental health sample (</w:t>
                            </w:r>
                            <w:r w:rsidRPr="00C8005D">
                              <w:rPr>
                                <w:i/>
                              </w:rPr>
                              <w:t>n</w:t>
                            </w:r>
                            <w:r w:rsidRPr="00C8005D">
                              <w:t xml:space="preserve"> = 3)</w:t>
                            </w:r>
                          </w:p>
                          <w:p w14:paraId="3CDA8717" w14:textId="77777777" w:rsidR="005B4B66" w:rsidRDefault="005B4B66" w:rsidP="00D4136C">
                            <w:r w:rsidRPr="00C8005D">
                              <w:t>Not available in English (</w:t>
                            </w:r>
                            <w:r w:rsidRPr="00C8005D">
                              <w:rPr>
                                <w:i/>
                              </w:rPr>
                              <w:t>n</w:t>
                            </w:r>
                            <w:r w:rsidRPr="00C8005D">
                              <w:t xml:space="preserve"> = 3)</w:t>
                            </w:r>
                          </w:p>
                          <w:p w14:paraId="267D5DDD" w14:textId="77777777" w:rsidR="005B4B66" w:rsidRPr="00C8005D" w:rsidRDefault="005B4B66" w:rsidP="00D4136C">
                            <w:r>
                              <w:t>Unable to compute effect size (</w:t>
                            </w:r>
                            <w:r w:rsidRPr="00F90FA8">
                              <w:rPr>
                                <w:i/>
                              </w:rPr>
                              <w:t>n</w:t>
                            </w:r>
                            <w:r>
                              <w:t xml:space="preserve"> = 2)</w:t>
                            </w:r>
                          </w:p>
                          <w:p w14:paraId="3286BF54" w14:textId="77777777" w:rsidR="005B4B66" w:rsidRDefault="005B4B66" w:rsidP="00D4136C">
                            <w:r>
                              <w:t>Recidivism data was parole violations (</w:t>
                            </w:r>
                            <w:r w:rsidRPr="00F90FA8">
                              <w:rPr>
                                <w:i/>
                              </w:rPr>
                              <w:t>n</w:t>
                            </w:r>
                            <w:r>
                              <w:t xml:space="preserve"> = 1)</w:t>
                            </w:r>
                          </w:p>
                          <w:p w14:paraId="7666BD66" w14:textId="77777777" w:rsidR="005B4B66" w:rsidRPr="00C8005D" w:rsidRDefault="005B4B66" w:rsidP="00D4136C"/>
                          <w:p w14:paraId="5E7CE19F" w14:textId="77777777" w:rsidR="005B4B66" w:rsidRPr="00C8005D" w:rsidRDefault="005B4B66" w:rsidP="00D413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D9D8B" id="Text Box 8" o:spid="_x0000_s1030" type="#_x0000_t202" style="position:absolute;margin-left:242.65pt;margin-top:409.35pt;width:237.3pt;height:16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" fillcolor="white [3201]" strokeweight="1pt">
                <v:textbox>
                  <w:txbxContent>
                    <w:p w14:paraId="12866645" w14:textId="77777777" w:rsidR="005B4B66" w:rsidRPr="00C8005D" w:rsidRDefault="005B4B66" w:rsidP="00D4136C">
                      <w:pPr>
                        <w:jc w:val="center"/>
                      </w:pPr>
                      <w:r w:rsidRPr="00C8005D">
                        <w:t>Full text articles excluded with reasons*</w:t>
                      </w:r>
                    </w:p>
                    <w:p w14:paraId="490E2C9F" w14:textId="77777777" w:rsidR="005B4B66" w:rsidRPr="00C8005D" w:rsidRDefault="005B4B66" w:rsidP="00D4136C">
                      <w:pPr>
                        <w:jc w:val="center"/>
                      </w:pPr>
                      <w:r w:rsidRPr="00841844">
                        <w:t>(</w:t>
                      </w:r>
                      <w:r w:rsidRPr="00841844">
                        <w:rPr>
                          <w:i/>
                        </w:rPr>
                        <w:t>n</w:t>
                      </w:r>
                      <w:r w:rsidRPr="00841844">
                        <w:t xml:space="preserve"> = 116)</w:t>
                      </w:r>
                    </w:p>
                    <w:p w14:paraId="3FD2BB82" w14:textId="6C9E6038" w:rsidR="005B4B66" w:rsidRPr="00C8005D" w:rsidRDefault="005B4B66" w:rsidP="00D4136C">
                      <w:r>
                        <w:t>Treatment not Ψ/offens</w:t>
                      </w:r>
                      <w:r w:rsidRPr="00C8005D">
                        <w:t>e specific (</w:t>
                      </w:r>
                      <w:r w:rsidRPr="00C8005D">
                        <w:rPr>
                          <w:i/>
                        </w:rPr>
                        <w:t>n</w:t>
                      </w:r>
                      <w:r w:rsidRPr="00C8005D">
                        <w:t xml:space="preserve"> = 35)</w:t>
                      </w:r>
                    </w:p>
                    <w:p w14:paraId="12704BB6" w14:textId="77777777" w:rsidR="005B4B66" w:rsidRPr="00C8005D" w:rsidRDefault="005B4B66" w:rsidP="00D4136C">
                      <w:r w:rsidRPr="00C8005D">
                        <w:t>No adequate comparison group (</w:t>
                      </w:r>
                      <w:r w:rsidRPr="00C8005D">
                        <w:rPr>
                          <w:i/>
                        </w:rPr>
                        <w:t>n</w:t>
                      </w:r>
                      <w:r w:rsidRPr="00C8005D">
                        <w:t xml:space="preserve"> = 33)</w:t>
                      </w:r>
                    </w:p>
                    <w:p w14:paraId="791544A7" w14:textId="77777777" w:rsidR="005B4B66" w:rsidRPr="00C8005D" w:rsidRDefault="005B4B66" w:rsidP="00D4136C">
                      <w:r w:rsidRPr="00C8005D">
                        <w:t>Overlapping article (</w:t>
                      </w:r>
                      <w:r w:rsidRPr="00C8005D">
                        <w:rPr>
                          <w:i/>
                        </w:rPr>
                        <w:t>n</w:t>
                      </w:r>
                      <w:r w:rsidRPr="00C8005D">
                        <w:t xml:space="preserve"> = 26)</w:t>
                      </w:r>
                    </w:p>
                    <w:p w14:paraId="3FF7BC12" w14:textId="77777777" w:rsidR="005B4B66" w:rsidRPr="00C8005D" w:rsidRDefault="005B4B66" w:rsidP="00D4136C">
                      <w:r w:rsidRPr="00C8005D">
                        <w:t>No specified treatment (</w:t>
                      </w:r>
                      <w:r w:rsidRPr="00C8005D">
                        <w:rPr>
                          <w:i/>
                        </w:rPr>
                        <w:t>n</w:t>
                      </w:r>
                      <w:r w:rsidRPr="00C8005D">
                        <w:t xml:space="preserve"> = 7)</w:t>
                      </w:r>
                    </w:p>
                    <w:p w14:paraId="1DF6CCB1" w14:textId="77777777" w:rsidR="005B4B66" w:rsidRPr="00C8005D" w:rsidRDefault="005B4B66" w:rsidP="00D4136C">
                      <w:r w:rsidRPr="00C8005D">
                        <w:t>Author(s) unable to produce document (</w:t>
                      </w:r>
                      <w:r w:rsidRPr="00C8005D">
                        <w:rPr>
                          <w:i/>
                        </w:rPr>
                        <w:t>n</w:t>
                      </w:r>
                      <w:r w:rsidRPr="00C8005D">
                        <w:t xml:space="preserve"> = 6)</w:t>
                      </w:r>
                    </w:p>
                    <w:p w14:paraId="20176716" w14:textId="77777777" w:rsidR="005B4B66" w:rsidRPr="00C8005D" w:rsidRDefault="005B4B66" w:rsidP="00D4136C">
                      <w:r w:rsidRPr="00C8005D">
                        <w:t>Adolescent or mental health sample (</w:t>
                      </w:r>
                      <w:r w:rsidRPr="00C8005D">
                        <w:rPr>
                          <w:i/>
                        </w:rPr>
                        <w:t>n</w:t>
                      </w:r>
                      <w:r w:rsidRPr="00C8005D">
                        <w:t xml:space="preserve"> = 3)</w:t>
                      </w:r>
                    </w:p>
                    <w:p w14:paraId="3CDA8717" w14:textId="77777777" w:rsidR="005B4B66" w:rsidRDefault="005B4B66" w:rsidP="00D4136C">
                      <w:r w:rsidRPr="00C8005D">
                        <w:t>Not available in English (</w:t>
                      </w:r>
                      <w:r w:rsidRPr="00C8005D">
                        <w:rPr>
                          <w:i/>
                        </w:rPr>
                        <w:t>n</w:t>
                      </w:r>
                      <w:r w:rsidRPr="00C8005D">
                        <w:t xml:space="preserve"> = 3)</w:t>
                      </w:r>
                    </w:p>
                    <w:p w14:paraId="267D5DDD" w14:textId="77777777" w:rsidR="005B4B66" w:rsidRPr="00C8005D" w:rsidRDefault="005B4B66" w:rsidP="00D4136C">
                      <w:r>
                        <w:t>Unable to compute effect size (</w:t>
                      </w:r>
                      <w:r w:rsidRPr="00F90FA8">
                        <w:rPr>
                          <w:i/>
                        </w:rPr>
                        <w:t>n</w:t>
                      </w:r>
                      <w:r>
                        <w:t xml:space="preserve"> = 2)</w:t>
                      </w:r>
                    </w:p>
                    <w:p w14:paraId="3286BF54" w14:textId="77777777" w:rsidR="005B4B66" w:rsidRDefault="005B4B66" w:rsidP="00D4136C">
                      <w:r>
                        <w:t>Recidivism data was parole violations (</w:t>
                      </w:r>
                      <w:r w:rsidRPr="00F90FA8">
                        <w:rPr>
                          <w:i/>
                        </w:rPr>
                        <w:t>n</w:t>
                      </w:r>
                      <w:r>
                        <w:t xml:space="preserve"> = 1)</w:t>
                      </w:r>
                    </w:p>
                    <w:p w14:paraId="7666BD66" w14:textId="77777777" w:rsidR="005B4B66" w:rsidRPr="00C8005D" w:rsidRDefault="005B4B66" w:rsidP="00D4136C"/>
                    <w:p w14:paraId="5E7CE19F" w14:textId="77777777" w:rsidR="005B4B66" w:rsidRPr="00C8005D" w:rsidRDefault="005B4B66" w:rsidP="00D4136C"/>
                  </w:txbxContent>
                </v:textbox>
              </v:shape>
            </w:pict>
          </mc:Fallback>
        </mc:AlternateContent>
      </w:r>
      <w:r w:rsidR="00D4136C">
        <w:rPr>
          <w:noProof/>
          <w:lang w:val="en-US"/>
        </w:rPr>
        <mc:AlternateContent>
          <mc:Choice Requires="wps">
            <w:drawing>
              <wp:anchor distT="0" distB="0" distL="114300" distR="114300" simplePos="0" relativeHeight="251652096" behindDoc="0" locked="0" layoutInCell="1" allowOverlap="1" wp14:anchorId="1A87449C" wp14:editId="525FCEE4">
                <wp:simplePos x="0" y="0"/>
                <wp:positionH relativeFrom="column">
                  <wp:posOffset>1383665</wp:posOffset>
                </wp:positionH>
                <wp:positionV relativeFrom="paragraph">
                  <wp:posOffset>4240530</wp:posOffset>
                </wp:positionV>
                <wp:extent cx="1997710" cy="629920"/>
                <wp:effectExtent l="0" t="0" r="34290" b="30480"/>
                <wp:wrapNone/>
                <wp:docPr id="9" name="Text Box 9"/>
                <wp:cNvGraphicFramePr/>
                <a:graphic xmlns:a="http://schemas.openxmlformats.org/drawingml/2006/main">
                  <a:graphicData uri="http://schemas.microsoft.com/office/word/2010/wordprocessingShape">
                    <wps:wsp>
                      <wps:cNvSpPr txBox="1"/>
                      <wps:spPr>
                        <a:xfrm>
                          <a:off x="0" y="0"/>
                          <a:ext cx="1997710" cy="629920"/>
                        </a:xfrm>
                        <a:prstGeom prst="rect">
                          <a:avLst/>
                        </a:prstGeom>
                        <a:solidFill>
                          <a:schemeClr val="lt1"/>
                        </a:solidFill>
                        <a:ln w="12700" cmpd="sng">
                          <a:solidFill>
                            <a:schemeClr val="tx1"/>
                          </a:solidFill>
                        </a:ln>
                      </wps:spPr>
                      <wps:txbx>
                        <w:txbxContent>
                          <w:p w14:paraId="2CFA88D7" w14:textId="77777777" w:rsidR="005B4B66" w:rsidRDefault="005B4B66" w:rsidP="00D4136C">
                            <w:pPr>
                              <w:jc w:val="center"/>
                            </w:pPr>
                            <w:r>
                              <w:t xml:space="preserve">Full text articles assessed for eligibility </w:t>
                            </w:r>
                          </w:p>
                          <w:p w14:paraId="226063C5" w14:textId="77777777" w:rsidR="005B4B66" w:rsidRDefault="005B4B66" w:rsidP="00D4136C">
                            <w:pPr>
                              <w:jc w:val="center"/>
                            </w:pPr>
                            <w:r>
                              <w:t>(</w:t>
                            </w:r>
                            <w:r w:rsidRPr="00B16979">
                              <w:rPr>
                                <w:i/>
                              </w:rPr>
                              <w:t>n</w:t>
                            </w:r>
                            <w:r>
                              <w:t xml:space="preserve"> = 184)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7449C" id="Text Box 9" o:spid="_x0000_s1031" type="#_x0000_t202" style="position:absolute;margin-left:108.95pt;margin-top:333.9pt;width:157.3pt;height:4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" fillcolor="white [3201]" strokecolor="black [3213]" strokeweight="1pt">
                <v:textbox>
                  <w:txbxContent>
                    <w:p w14:paraId="2CFA88D7" w14:textId="77777777" w:rsidR="005B4B66" w:rsidRDefault="005B4B66" w:rsidP="00D4136C">
                      <w:pPr>
                        <w:jc w:val="center"/>
                      </w:pPr>
                      <w:r>
                        <w:t xml:space="preserve">Full text articles assessed for eligibility </w:t>
                      </w:r>
                    </w:p>
                    <w:p w14:paraId="226063C5" w14:textId="77777777" w:rsidR="005B4B66" w:rsidRDefault="005B4B66" w:rsidP="00D4136C">
                      <w:pPr>
                        <w:jc w:val="center"/>
                      </w:pPr>
                      <w:r>
                        <w:t>(</w:t>
                      </w:r>
                      <w:r w:rsidRPr="00B16979">
                        <w:rPr>
                          <w:i/>
                        </w:rPr>
                        <w:t>n</w:t>
                      </w:r>
                      <w:r>
                        <w:t xml:space="preserve"> = 184)</w:t>
                      </w:r>
                    </w:p>
                  </w:txbxContent>
                </v:textbox>
              </v:shape>
            </w:pict>
          </mc:Fallback>
        </mc:AlternateContent>
      </w:r>
      <w:r w:rsidR="00D4136C">
        <w:rPr>
          <w:noProof/>
          <w:lang w:val="en-US"/>
        </w:rPr>
        <mc:AlternateContent>
          <mc:Choice Requires="wps">
            <w:drawing>
              <wp:anchor distT="0" distB="0" distL="114300" distR="114300" simplePos="0" relativeHeight="251668480" behindDoc="0" locked="0" layoutInCell="1" allowOverlap="1" wp14:anchorId="4090DFD6" wp14:editId="10E7FADF">
                <wp:simplePos x="0" y="0"/>
                <wp:positionH relativeFrom="column">
                  <wp:posOffset>2362200</wp:posOffset>
                </wp:positionH>
                <wp:positionV relativeFrom="paragraph">
                  <wp:posOffset>6206067</wp:posOffset>
                </wp:positionV>
                <wp:extent cx="728133" cy="8466"/>
                <wp:effectExtent l="0" t="50800" r="0" b="67945"/>
                <wp:wrapNone/>
                <wp:docPr id="27" name="Straight Arrow Connector 27"/>
                <wp:cNvGraphicFramePr/>
                <a:graphic xmlns:a="http://schemas.openxmlformats.org/drawingml/2006/main">
                  <a:graphicData uri="http://schemas.microsoft.com/office/word/2010/wordprocessingShape">
                    <wps:wsp>
                      <wps:cNvCnPr/>
                      <wps:spPr>
                        <a:xfrm>
                          <a:off x="0" y="0"/>
                          <a:ext cx="728133" cy="84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049466" id="Straight Arrow Connector 27" o:spid="_x0000_s1026" type="#_x0000_t32" style="position:absolute;margin-left:186pt;margin-top:488.65pt;width:57.35pt;height:.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" strokecolor="black [3213]">
                <v:stroke endarrow="block"/>
              </v:shape>
            </w:pict>
          </mc:Fallback>
        </mc:AlternateContent>
      </w:r>
      <w:r w:rsidR="00D4136C">
        <w:rPr>
          <w:noProof/>
          <w:lang w:val="en-US"/>
        </w:rPr>
        <mc:AlternateContent>
          <mc:Choice Requires="wps">
            <w:drawing>
              <wp:anchor distT="0" distB="0" distL="114300" distR="114300" simplePos="0" relativeHeight="251663360" behindDoc="0" locked="0" layoutInCell="1" allowOverlap="1" wp14:anchorId="2E900698" wp14:editId="6659B6EE">
                <wp:simplePos x="0" y="0"/>
                <wp:positionH relativeFrom="column">
                  <wp:posOffset>1379855</wp:posOffset>
                </wp:positionH>
                <wp:positionV relativeFrom="paragraph">
                  <wp:posOffset>1345565</wp:posOffset>
                </wp:positionV>
                <wp:extent cx="0" cy="1007110"/>
                <wp:effectExtent l="63500" t="0" r="38100" b="34290"/>
                <wp:wrapNone/>
                <wp:docPr id="19" name="Straight Arrow Connector 19"/>
                <wp:cNvGraphicFramePr/>
                <a:graphic xmlns:a="http://schemas.openxmlformats.org/drawingml/2006/main">
                  <a:graphicData uri="http://schemas.microsoft.com/office/word/2010/wordprocessingShape">
                    <wps:wsp>
                      <wps:cNvCnPr/>
                      <wps:spPr>
                        <a:xfrm>
                          <a:off x="0" y="0"/>
                          <a:ext cx="0" cy="10071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F8851" id="Straight Arrow Connector 19" o:spid="_x0000_s1026" type="#_x0000_t32" style="position:absolute;margin-left:108.65pt;margin-top:105.95pt;width:0;height:79.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" strokecolor="black [3213]">
                <v:stroke endarrow="block"/>
              </v:shape>
            </w:pict>
          </mc:Fallback>
        </mc:AlternateContent>
      </w:r>
      <w:r w:rsidR="00D4136C">
        <w:rPr>
          <w:noProof/>
          <w:lang w:val="en-US"/>
        </w:rPr>
        <mc:AlternateContent>
          <mc:Choice Requires="wps">
            <w:drawing>
              <wp:anchor distT="0" distB="0" distL="114300" distR="114300" simplePos="0" relativeHeight="251646976" behindDoc="0" locked="0" layoutInCell="1" allowOverlap="1" wp14:anchorId="1ACBADC4" wp14:editId="12D601DC">
                <wp:simplePos x="0" y="0"/>
                <wp:positionH relativeFrom="column">
                  <wp:posOffset>3665855</wp:posOffset>
                </wp:positionH>
                <wp:positionV relativeFrom="paragraph">
                  <wp:posOffset>3232362</wp:posOffset>
                </wp:positionV>
                <wp:extent cx="1997710" cy="482600"/>
                <wp:effectExtent l="0" t="0" r="34290" b="25400"/>
                <wp:wrapNone/>
                <wp:docPr id="6" name="Text Box 6"/>
                <wp:cNvGraphicFramePr/>
                <a:graphic xmlns:a="http://schemas.openxmlformats.org/drawingml/2006/main">
                  <a:graphicData uri="http://schemas.microsoft.com/office/word/2010/wordprocessingShape">
                    <wps:wsp>
                      <wps:cNvSpPr txBox="1"/>
                      <wps:spPr>
                        <a:xfrm>
                          <a:off x="0" y="0"/>
                          <a:ext cx="1997710" cy="482600"/>
                        </a:xfrm>
                        <a:prstGeom prst="rect">
                          <a:avLst/>
                        </a:prstGeom>
                        <a:solidFill>
                          <a:schemeClr val="lt1"/>
                        </a:solidFill>
                        <a:ln w="12700" cmpd="sng">
                          <a:solidFill>
                            <a:prstClr val="black"/>
                          </a:solidFill>
                        </a:ln>
                      </wps:spPr>
                      <wps:txbx>
                        <w:txbxContent>
                          <w:p w14:paraId="41BF863F" w14:textId="77777777" w:rsidR="005B4B66" w:rsidRDefault="005B4B66" w:rsidP="00D4136C">
                            <w:pPr>
                              <w:jc w:val="center"/>
                            </w:pPr>
                            <w:r>
                              <w:t>Records excluded</w:t>
                            </w:r>
                          </w:p>
                          <w:p w14:paraId="6B8DF14E" w14:textId="77777777" w:rsidR="005B4B66" w:rsidRDefault="005B4B66" w:rsidP="00D4136C">
                            <w:pPr>
                              <w:jc w:val="center"/>
                            </w:pPr>
                            <w:r>
                              <w:t>(</w:t>
                            </w:r>
                            <w:r w:rsidRPr="00B16979">
                              <w:rPr>
                                <w:i/>
                              </w:rPr>
                              <w:t>n</w:t>
                            </w:r>
                            <w:r>
                              <w:t xml:space="preserve"> = 6423)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ADC4" id="Text Box 6" o:spid="_x0000_s1032" type="#_x0000_t202" style="position:absolute;margin-left:288.65pt;margin-top:254.5pt;width:157.3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" fillcolor="white [3201]" strokeweight="1pt">
                <v:textbox>
                  <w:txbxContent>
                    <w:p w14:paraId="41BF863F" w14:textId="77777777" w:rsidR="005B4B66" w:rsidRDefault="005B4B66" w:rsidP="00D4136C">
                      <w:pPr>
                        <w:jc w:val="center"/>
                      </w:pPr>
                      <w:r>
                        <w:t>Records excluded</w:t>
                      </w:r>
                    </w:p>
                    <w:p w14:paraId="6B8DF14E" w14:textId="77777777" w:rsidR="005B4B66" w:rsidRDefault="005B4B66" w:rsidP="00D4136C">
                      <w:pPr>
                        <w:jc w:val="center"/>
                      </w:pPr>
                      <w:r>
                        <w:t>(</w:t>
                      </w:r>
                      <w:r w:rsidRPr="00B16979">
                        <w:rPr>
                          <w:i/>
                        </w:rPr>
                        <w:t>n</w:t>
                      </w:r>
                      <w:r>
                        <w:t xml:space="preserve"> = 6423)</w:t>
                      </w:r>
                    </w:p>
                  </w:txbxContent>
                </v:textbox>
              </v:shape>
            </w:pict>
          </mc:Fallback>
        </mc:AlternateContent>
      </w:r>
      <w:r w:rsidR="00D4136C">
        <w:rPr>
          <w:noProof/>
          <w:lang w:val="en-US"/>
        </w:rPr>
        <mc:AlternateContent>
          <mc:Choice Requires="wps">
            <w:drawing>
              <wp:anchor distT="0" distB="0" distL="114300" distR="114300" simplePos="0" relativeHeight="251666432" behindDoc="0" locked="0" layoutInCell="1" allowOverlap="1" wp14:anchorId="37121D9A" wp14:editId="4D067E20">
                <wp:simplePos x="0" y="0"/>
                <wp:positionH relativeFrom="column">
                  <wp:posOffset>2353733</wp:posOffset>
                </wp:positionH>
                <wp:positionV relativeFrom="paragraph">
                  <wp:posOffset>3488267</wp:posOffset>
                </wp:positionV>
                <wp:extent cx="1295400" cy="0"/>
                <wp:effectExtent l="0" t="63500" r="0" b="76200"/>
                <wp:wrapNone/>
                <wp:docPr id="23" name="Straight Arrow Connector 23"/>
                <wp:cNvGraphicFramePr/>
                <a:graphic xmlns:a="http://schemas.openxmlformats.org/drawingml/2006/main">
                  <a:graphicData uri="http://schemas.microsoft.com/office/word/2010/wordprocessingShape">
                    <wps:wsp>
                      <wps:cNvCnPr/>
                      <wps:spPr>
                        <a:xfrm>
                          <a:off x="0" y="0"/>
                          <a:ext cx="1295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634AED" id="Straight Arrow Connector 23" o:spid="_x0000_s1026" type="#_x0000_t32" style="position:absolute;margin-left:185.35pt;margin-top:274.65pt;width:102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" strokecolor="black [3213]">
                <v:stroke endarrow="block"/>
              </v:shape>
            </w:pict>
          </mc:Fallback>
        </mc:AlternateContent>
      </w:r>
      <w:r w:rsidR="00D4136C">
        <w:rPr>
          <w:noProof/>
          <w:lang w:val="en-US"/>
        </w:rPr>
        <mc:AlternateContent>
          <mc:Choice Requires="wps">
            <w:drawing>
              <wp:anchor distT="0" distB="0" distL="114300" distR="114300" simplePos="0" relativeHeight="251665408" behindDoc="0" locked="0" layoutInCell="1" allowOverlap="1" wp14:anchorId="0D218205" wp14:editId="5985BEF9">
                <wp:simplePos x="0" y="0"/>
                <wp:positionH relativeFrom="column">
                  <wp:posOffset>2353733</wp:posOffset>
                </wp:positionH>
                <wp:positionV relativeFrom="paragraph">
                  <wp:posOffset>3005667</wp:posOffset>
                </wp:positionV>
                <wp:extent cx="8467" cy="1219200"/>
                <wp:effectExtent l="50800" t="0" r="42545" b="38100"/>
                <wp:wrapNone/>
                <wp:docPr id="21" name="Straight Arrow Connector 21"/>
                <wp:cNvGraphicFramePr/>
                <a:graphic xmlns:a="http://schemas.openxmlformats.org/drawingml/2006/main">
                  <a:graphicData uri="http://schemas.microsoft.com/office/word/2010/wordprocessingShape">
                    <wps:wsp>
                      <wps:cNvCnPr/>
                      <wps:spPr>
                        <a:xfrm>
                          <a:off x="0" y="0"/>
                          <a:ext cx="8467" cy="1219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5D14F5" id="Straight Arrow Connector 21" o:spid="_x0000_s1026" type="#_x0000_t32" style="position:absolute;margin-left:185.35pt;margin-top:236.65pt;width:.65pt;height:9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" strokecolor="black [3213]">
                <v:stroke endarrow="block"/>
              </v:shape>
            </w:pict>
          </mc:Fallback>
        </mc:AlternateContent>
      </w:r>
      <w:r w:rsidR="00D4136C">
        <w:rPr>
          <w:noProof/>
          <w:lang w:val="en-US"/>
        </w:rPr>
        <mc:AlternateContent>
          <mc:Choice Requires="wps">
            <w:drawing>
              <wp:anchor distT="0" distB="0" distL="114300" distR="114300" simplePos="0" relativeHeight="251664384" behindDoc="0" locked="0" layoutInCell="1" allowOverlap="1" wp14:anchorId="7AFC4965" wp14:editId="3B9899F5">
                <wp:simplePos x="0" y="0"/>
                <wp:positionH relativeFrom="column">
                  <wp:posOffset>3411855</wp:posOffset>
                </wp:positionH>
                <wp:positionV relativeFrom="paragraph">
                  <wp:posOffset>1345777</wp:posOffset>
                </wp:positionV>
                <wp:extent cx="0" cy="1007533"/>
                <wp:effectExtent l="63500" t="0" r="38100" b="34290"/>
                <wp:wrapNone/>
                <wp:docPr id="20" name="Straight Arrow Connector 20"/>
                <wp:cNvGraphicFramePr/>
                <a:graphic xmlns:a="http://schemas.openxmlformats.org/drawingml/2006/main">
                  <a:graphicData uri="http://schemas.microsoft.com/office/word/2010/wordprocessingShape">
                    <wps:wsp>
                      <wps:cNvCnPr/>
                      <wps:spPr>
                        <a:xfrm>
                          <a:off x="0" y="0"/>
                          <a:ext cx="0" cy="10075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2DABB2" id="Straight Arrow Connector 20" o:spid="_x0000_s1026" type="#_x0000_t32" style="position:absolute;margin-left:268.65pt;margin-top:105.95pt;width:0;height:79.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" strokecolor="black [3213]">
                <v:stroke endarrow="block"/>
              </v:shape>
            </w:pict>
          </mc:Fallback>
        </mc:AlternateContent>
      </w:r>
      <w:r w:rsidR="00D4136C">
        <w:rPr>
          <w:noProof/>
          <w:lang w:val="en-US"/>
        </w:rPr>
        <mc:AlternateContent>
          <mc:Choice Requires="wps">
            <w:drawing>
              <wp:anchor distT="0" distB="0" distL="114300" distR="114300" simplePos="0" relativeHeight="251645952" behindDoc="0" locked="0" layoutInCell="1" allowOverlap="1" wp14:anchorId="685725FE" wp14:editId="725960E1">
                <wp:simplePos x="0" y="0"/>
                <wp:positionH relativeFrom="column">
                  <wp:posOffset>1202478</wp:posOffset>
                </wp:positionH>
                <wp:positionV relativeFrom="paragraph">
                  <wp:posOffset>2365375</wp:posOffset>
                </wp:positionV>
                <wp:extent cx="2404110" cy="635000"/>
                <wp:effectExtent l="0" t="0" r="34290" b="25400"/>
                <wp:wrapNone/>
                <wp:docPr id="4" name="Text Box 4"/>
                <wp:cNvGraphicFramePr/>
                <a:graphic xmlns:a="http://schemas.openxmlformats.org/drawingml/2006/main">
                  <a:graphicData uri="http://schemas.microsoft.com/office/word/2010/wordprocessingShape">
                    <wps:wsp>
                      <wps:cNvSpPr txBox="1"/>
                      <wps:spPr>
                        <a:xfrm>
                          <a:off x="0" y="0"/>
                          <a:ext cx="2404110" cy="635000"/>
                        </a:xfrm>
                        <a:prstGeom prst="rect">
                          <a:avLst/>
                        </a:prstGeom>
                        <a:solidFill>
                          <a:schemeClr val="lt1"/>
                        </a:solidFill>
                        <a:ln w="12700" cmpd="sng">
                          <a:solidFill>
                            <a:prstClr val="black"/>
                          </a:solidFill>
                        </a:ln>
                      </wps:spPr>
                      <wps:txbx>
                        <w:txbxContent>
                          <w:p w14:paraId="287935D0" w14:textId="77777777" w:rsidR="005B4B66" w:rsidRDefault="005B4B66" w:rsidP="00D4136C">
                            <w:pPr>
                              <w:jc w:val="center"/>
                            </w:pPr>
                            <w:r>
                              <w:t>Records screened after duplicates removed</w:t>
                            </w:r>
                          </w:p>
                          <w:p w14:paraId="4D124307" w14:textId="77777777" w:rsidR="005B4B66" w:rsidRDefault="005B4B66" w:rsidP="00D4136C">
                            <w:pPr>
                              <w:jc w:val="center"/>
                            </w:pPr>
                            <w:r>
                              <w:t>(</w:t>
                            </w:r>
                            <w:r w:rsidRPr="00B16979">
                              <w:rPr>
                                <w:i/>
                              </w:rPr>
                              <w:t>n</w:t>
                            </w:r>
                            <w:r>
                              <w:t xml:space="preserve"> = 6607)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725FE" id="Text Box 4" o:spid="_x0000_s1033" type="#_x0000_t202" style="position:absolute;margin-left:94.7pt;margin-top:186.25pt;width:189.3pt;height:5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" fillcolor="white [3201]" strokeweight="1pt">
                <v:textbox>
                  <w:txbxContent>
                    <w:p w14:paraId="287935D0" w14:textId="77777777" w:rsidR="005B4B66" w:rsidRDefault="005B4B66" w:rsidP="00D4136C">
                      <w:pPr>
                        <w:jc w:val="center"/>
                      </w:pPr>
                      <w:r>
                        <w:t>Records screened after duplicates removed</w:t>
                      </w:r>
                    </w:p>
                    <w:p w14:paraId="4D124307" w14:textId="77777777" w:rsidR="005B4B66" w:rsidRDefault="005B4B66" w:rsidP="00D4136C">
                      <w:pPr>
                        <w:jc w:val="center"/>
                      </w:pPr>
                      <w:r>
                        <w:t>(</w:t>
                      </w:r>
                      <w:r w:rsidRPr="00B16979">
                        <w:rPr>
                          <w:i/>
                        </w:rPr>
                        <w:t>n</w:t>
                      </w:r>
                      <w:r>
                        <w:t xml:space="preserve"> = 6607)</w:t>
                      </w:r>
                    </w:p>
                  </w:txbxContent>
                </v:textbox>
              </v:shape>
            </w:pict>
          </mc:Fallback>
        </mc:AlternateContent>
      </w:r>
      <w:r w:rsidR="00D4136C">
        <w:rPr>
          <w:noProof/>
          <w:lang w:val="en-US"/>
        </w:rPr>
        <mc:AlternateContent>
          <mc:Choice Requires="wps">
            <w:drawing>
              <wp:anchor distT="0" distB="0" distL="114300" distR="114300" simplePos="0" relativeHeight="251656192" behindDoc="0" locked="0" layoutInCell="1" allowOverlap="1" wp14:anchorId="69E68F3F" wp14:editId="4D12594D">
                <wp:simplePos x="0" y="0"/>
                <wp:positionH relativeFrom="column">
                  <wp:posOffset>-1100773</wp:posOffset>
                </wp:positionH>
                <wp:positionV relativeFrom="paragraph">
                  <wp:posOffset>3028845</wp:posOffset>
                </wp:positionV>
                <wp:extent cx="1456055" cy="295910"/>
                <wp:effectExtent l="0" t="0" r="0" b="0"/>
                <wp:wrapNone/>
                <wp:docPr id="14" name="Text Box 14"/>
                <wp:cNvGraphicFramePr/>
                <a:graphic xmlns:a="http://schemas.openxmlformats.org/drawingml/2006/main">
                  <a:graphicData uri="http://schemas.microsoft.com/office/word/2010/wordprocessingShape">
                    <wps:wsp>
                      <wps:cNvSpPr txBox="1"/>
                      <wps:spPr>
                        <a:xfrm rot="16200000">
                          <a:off x="0" y="0"/>
                          <a:ext cx="1456055" cy="295910"/>
                        </a:xfrm>
                        <a:prstGeom prst="rect">
                          <a:avLst/>
                        </a:prstGeom>
                        <a:noFill/>
                        <a:ln w="6350">
                          <a:noFill/>
                        </a:ln>
                      </wps:spPr>
                      <wps:txbx>
                        <w:txbxContent>
                          <w:p w14:paraId="7EA041A9" w14:textId="77777777" w:rsidR="005B4B66" w:rsidRDefault="005B4B66" w:rsidP="00D4136C">
                            <w:pPr>
                              <w:jc w:val="center"/>
                            </w:pPr>
                            <w:r>
                              <w:t>Screening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E68F3F" id="Text Box 14" o:spid="_x0000_s1034" type="#_x0000_t202" style="position:absolute;margin-left:-86.7pt;margin-top:238.5pt;width:114.65pt;height:23.3pt;rotation:-90;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" filled="f" stroked="f" strokeweight=".5pt">
                <v:textbox>
                  <w:txbxContent>
                    <w:p w14:paraId="7EA041A9" w14:textId="77777777" w:rsidR="005B4B66" w:rsidRDefault="005B4B66" w:rsidP="00D4136C">
                      <w:pPr>
                        <w:jc w:val="center"/>
                      </w:pPr>
                      <w:r>
                        <w:t>Screening</w:t>
                      </w:r>
                    </w:p>
                  </w:txbxContent>
                </v:textbox>
              </v:shape>
            </w:pict>
          </mc:Fallback>
        </mc:AlternateContent>
      </w:r>
      <w:r w:rsidR="00D4136C">
        <w:rPr>
          <w:noProof/>
          <w:lang w:val="en-US"/>
        </w:rPr>
        <mc:AlternateContent>
          <mc:Choice Requires="wps">
            <w:drawing>
              <wp:anchor distT="0" distB="0" distL="114300" distR="114300" simplePos="0" relativeHeight="251655168" behindDoc="0" locked="0" layoutInCell="1" allowOverlap="1" wp14:anchorId="53F8AAA6" wp14:editId="05B78DAE">
                <wp:simplePos x="0" y="0"/>
                <wp:positionH relativeFrom="column">
                  <wp:posOffset>-1159510</wp:posOffset>
                </wp:positionH>
                <wp:positionV relativeFrom="paragraph">
                  <wp:posOffset>3041862</wp:posOffset>
                </wp:positionV>
                <wp:extent cx="1565910" cy="321310"/>
                <wp:effectExtent l="0" t="6350" r="27940" b="27940"/>
                <wp:wrapNone/>
                <wp:docPr id="12" name="Rounded Rectangle 12"/>
                <wp:cNvGraphicFramePr/>
                <a:graphic xmlns:a="http://schemas.openxmlformats.org/drawingml/2006/main">
                  <a:graphicData uri="http://schemas.microsoft.com/office/word/2010/wordprocessingShape">
                    <wps:wsp>
                      <wps:cNvSpPr/>
                      <wps:spPr>
                        <a:xfrm rot="16200000">
                          <a:off x="0" y="0"/>
                          <a:ext cx="1565910" cy="3213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AD5E42" w14:textId="77777777" w:rsidR="005B4B66" w:rsidRDefault="005B4B66" w:rsidP="00D413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F8AAA6" id="Rounded Rectangle 12" o:spid="_x0000_s1035" style="position:absolute;margin-left:-91.3pt;margin-top:239.5pt;width:123.3pt;height:25.3pt;rotation:-90;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" filled="f" strokecolor="black [3213]" strokeweight="2pt">
                <v:textbox>
                  <w:txbxContent>
                    <w:p w14:paraId="64AD5E42" w14:textId="77777777" w:rsidR="005B4B66" w:rsidRDefault="005B4B66" w:rsidP="00D4136C">
                      <w:pPr>
                        <w:jc w:val="center"/>
                      </w:pPr>
                    </w:p>
                  </w:txbxContent>
                </v:textbox>
              </v:roundrect>
            </w:pict>
          </mc:Fallback>
        </mc:AlternateContent>
      </w:r>
      <w:r w:rsidR="00D4136C">
        <w:rPr>
          <w:noProof/>
          <w:lang w:val="en-US"/>
        </w:rPr>
        <mc:AlternateContent>
          <mc:Choice Requires="wps">
            <w:drawing>
              <wp:anchor distT="0" distB="0" distL="114300" distR="114300" simplePos="0" relativeHeight="251662336" behindDoc="0" locked="0" layoutInCell="1" allowOverlap="1" wp14:anchorId="6DC30AD9" wp14:editId="6E842156">
                <wp:simplePos x="0" y="0"/>
                <wp:positionH relativeFrom="column">
                  <wp:posOffset>-1077278</wp:posOffset>
                </wp:positionH>
                <wp:positionV relativeFrom="paragraph">
                  <wp:posOffset>7376266</wp:posOffset>
                </wp:positionV>
                <wp:extent cx="1456055" cy="295910"/>
                <wp:effectExtent l="0" t="0" r="0" b="0"/>
                <wp:wrapNone/>
                <wp:docPr id="18" name="Text Box 18"/>
                <wp:cNvGraphicFramePr/>
                <a:graphic xmlns:a="http://schemas.openxmlformats.org/drawingml/2006/main">
                  <a:graphicData uri="http://schemas.microsoft.com/office/word/2010/wordprocessingShape">
                    <wps:wsp>
                      <wps:cNvSpPr txBox="1"/>
                      <wps:spPr>
                        <a:xfrm rot="16200000">
                          <a:off x="0" y="0"/>
                          <a:ext cx="1456055" cy="295910"/>
                        </a:xfrm>
                        <a:prstGeom prst="rect">
                          <a:avLst/>
                        </a:prstGeom>
                        <a:noFill/>
                        <a:ln w="6350">
                          <a:noFill/>
                        </a:ln>
                      </wps:spPr>
                      <wps:txbx>
                        <w:txbxContent>
                          <w:p w14:paraId="7EF33B3E" w14:textId="77777777" w:rsidR="005B4B66" w:rsidRDefault="005B4B66" w:rsidP="00D4136C">
                            <w:pPr>
                              <w:jc w:val="center"/>
                            </w:pPr>
                            <w:r>
                              <w:t>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C30AD9" id="Text Box 18" o:spid="_x0000_s1036" type="#_x0000_t202" style="position:absolute;margin-left:-84.85pt;margin-top:580.8pt;width:114.65pt;height:23.3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" filled="f" stroked="f" strokeweight=".5pt">
                <v:textbox>
                  <w:txbxContent>
                    <w:p w14:paraId="7EF33B3E" w14:textId="77777777" w:rsidR="005B4B66" w:rsidRDefault="005B4B66" w:rsidP="00D4136C">
                      <w:pPr>
                        <w:jc w:val="center"/>
                      </w:pPr>
                      <w:r>
                        <w:t>Included</w:t>
                      </w:r>
                    </w:p>
                  </w:txbxContent>
                </v:textbox>
              </v:shape>
            </w:pict>
          </mc:Fallback>
        </mc:AlternateContent>
      </w:r>
      <w:r w:rsidR="00D4136C">
        <w:rPr>
          <w:noProof/>
          <w:lang w:val="en-US"/>
        </w:rPr>
        <mc:AlternateContent>
          <mc:Choice Requires="wps">
            <w:drawing>
              <wp:anchor distT="0" distB="0" distL="114300" distR="114300" simplePos="0" relativeHeight="251658240" behindDoc="0" locked="0" layoutInCell="1" allowOverlap="1" wp14:anchorId="5DFFDFD8" wp14:editId="3C3B4832">
                <wp:simplePos x="0" y="0"/>
                <wp:positionH relativeFrom="column">
                  <wp:posOffset>-1086168</wp:posOffset>
                </wp:positionH>
                <wp:positionV relativeFrom="paragraph">
                  <wp:posOffset>5153555</wp:posOffset>
                </wp:positionV>
                <wp:extent cx="1456055" cy="295910"/>
                <wp:effectExtent l="0" t="0" r="0" b="0"/>
                <wp:wrapNone/>
                <wp:docPr id="16" name="Text Box 16"/>
                <wp:cNvGraphicFramePr/>
                <a:graphic xmlns:a="http://schemas.openxmlformats.org/drawingml/2006/main">
                  <a:graphicData uri="http://schemas.microsoft.com/office/word/2010/wordprocessingShape">
                    <wps:wsp>
                      <wps:cNvSpPr txBox="1"/>
                      <wps:spPr>
                        <a:xfrm rot="16200000">
                          <a:off x="0" y="0"/>
                          <a:ext cx="1456055" cy="295910"/>
                        </a:xfrm>
                        <a:prstGeom prst="rect">
                          <a:avLst/>
                        </a:prstGeom>
                        <a:noFill/>
                        <a:ln w="6350">
                          <a:noFill/>
                        </a:ln>
                      </wps:spPr>
                      <wps:txbx>
                        <w:txbxContent>
                          <w:p w14:paraId="030B65AC" w14:textId="77777777" w:rsidR="005B4B66" w:rsidRDefault="005B4B66" w:rsidP="00D4136C">
                            <w:pPr>
                              <w:jc w:val="center"/>
                            </w:pPr>
                            <w:r>
                              <w:t>Eligibility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FFDFD8" id="Text Box 16" o:spid="_x0000_s1037" type="#_x0000_t202" style="position:absolute;margin-left:-85.55pt;margin-top:405.8pt;width:114.65pt;height:23.3pt;rotation:-9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" filled="f" stroked="f" strokeweight=".5pt">
                <v:textbox>
                  <w:txbxContent>
                    <w:p w14:paraId="030B65AC" w14:textId="77777777" w:rsidR="005B4B66" w:rsidRDefault="005B4B66" w:rsidP="00D4136C">
                      <w:pPr>
                        <w:jc w:val="center"/>
                      </w:pPr>
                      <w:r>
                        <w:t>Eligibility</w:t>
                      </w:r>
                    </w:p>
                  </w:txbxContent>
                </v:textbox>
              </v:shape>
            </w:pict>
          </mc:Fallback>
        </mc:AlternateContent>
      </w:r>
      <w:r w:rsidR="00D4136C">
        <w:rPr>
          <w:noProof/>
          <w:lang w:val="en-US"/>
        </w:rPr>
        <mc:AlternateContent>
          <mc:Choice Requires="wps">
            <w:drawing>
              <wp:anchor distT="0" distB="0" distL="114300" distR="114300" simplePos="0" relativeHeight="251657216" behindDoc="0" locked="0" layoutInCell="1" allowOverlap="1" wp14:anchorId="494D8120" wp14:editId="3D5F9619">
                <wp:simplePos x="0" y="0"/>
                <wp:positionH relativeFrom="column">
                  <wp:posOffset>-1151890</wp:posOffset>
                </wp:positionH>
                <wp:positionV relativeFrom="paragraph">
                  <wp:posOffset>5141172</wp:posOffset>
                </wp:positionV>
                <wp:extent cx="1565910" cy="321310"/>
                <wp:effectExtent l="0" t="6350" r="27940" b="27940"/>
                <wp:wrapNone/>
                <wp:docPr id="15" name="Rounded Rectangle 15"/>
                <wp:cNvGraphicFramePr/>
                <a:graphic xmlns:a="http://schemas.openxmlformats.org/drawingml/2006/main">
                  <a:graphicData uri="http://schemas.microsoft.com/office/word/2010/wordprocessingShape">
                    <wps:wsp>
                      <wps:cNvSpPr/>
                      <wps:spPr>
                        <a:xfrm rot="16200000">
                          <a:off x="0" y="0"/>
                          <a:ext cx="1565910" cy="3213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C0AF6" w14:textId="77777777" w:rsidR="005B4B66" w:rsidRDefault="005B4B66" w:rsidP="00D413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4D8120" id="Rounded Rectangle 15" o:spid="_x0000_s1038" style="position:absolute;margin-left:-90.7pt;margin-top:404.8pt;width:123.3pt;height:25.3pt;rotation:-90;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" filled="f" strokecolor="black [3213]" strokeweight="2pt">
                <v:textbox>
                  <w:txbxContent>
                    <w:p w14:paraId="572C0AF6" w14:textId="77777777" w:rsidR="005B4B66" w:rsidRDefault="005B4B66" w:rsidP="00D4136C">
                      <w:pPr>
                        <w:jc w:val="center"/>
                      </w:pPr>
                    </w:p>
                  </w:txbxContent>
                </v:textbox>
              </v:roundrect>
            </w:pict>
          </mc:Fallback>
        </mc:AlternateContent>
      </w:r>
      <w:r w:rsidR="00D4136C">
        <w:rPr>
          <w:noProof/>
          <w:lang w:val="en-US"/>
        </w:rPr>
        <mc:AlternateContent>
          <mc:Choice Requires="wps">
            <w:drawing>
              <wp:anchor distT="0" distB="0" distL="114300" distR="114300" simplePos="0" relativeHeight="251654144" behindDoc="0" locked="0" layoutInCell="1" allowOverlap="1" wp14:anchorId="170DFF06" wp14:editId="0EFD36AA">
                <wp:simplePos x="0" y="0"/>
                <wp:positionH relativeFrom="column">
                  <wp:posOffset>-1125115</wp:posOffset>
                </wp:positionH>
                <wp:positionV relativeFrom="paragraph">
                  <wp:posOffset>971233</wp:posOffset>
                </wp:positionV>
                <wp:extent cx="1456055" cy="24511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1456055" cy="245110"/>
                        </a:xfrm>
                        <a:prstGeom prst="rect">
                          <a:avLst/>
                        </a:prstGeom>
                        <a:noFill/>
                        <a:ln w="6350">
                          <a:noFill/>
                        </a:ln>
                      </wps:spPr>
                      <wps:txbx>
                        <w:txbxContent>
                          <w:p w14:paraId="4B5D743B" w14:textId="77777777" w:rsidR="005B4B66" w:rsidRDefault="005B4B66" w:rsidP="00D4136C">
                            <w:pPr>
                              <w:jc w:val="center"/>
                            </w:pPr>
                            <w:r>
                              <w:t>Identification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0DFF06" id="Text Box 11" o:spid="_x0000_s1039" type="#_x0000_t202" style="position:absolute;margin-left:-88.6pt;margin-top:76.5pt;width:114.65pt;height:19.3pt;rotation:-90;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" filled="f" stroked="f" strokeweight=".5pt">
                <v:textbox>
                  <w:txbxContent>
                    <w:p w14:paraId="4B5D743B" w14:textId="77777777" w:rsidR="005B4B66" w:rsidRDefault="005B4B66" w:rsidP="00D4136C">
                      <w:pPr>
                        <w:jc w:val="center"/>
                      </w:pPr>
                      <w:r>
                        <w:t>Identification</w:t>
                      </w:r>
                    </w:p>
                  </w:txbxContent>
                </v:textbox>
              </v:shape>
            </w:pict>
          </mc:Fallback>
        </mc:AlternateContent>
      </w:r>
      <w:r w:rsidR="00D4136C">
        <w:rPr>
          <w:noProof/>
          <w:lang w:val="en-US"/>
        </w:rPr>
        <mc:AlternateContent>
          <mc:Choice Requires="wps">
            <w:drawing>
              <wp:anchor distT="0" distB="0" distL="114300" distR="114300" simplePos="0" relativeHeight="251653120" behindDoc="0" locked="0" layoutInCell="1" allowOverlap="1" wp14:anchorId="2326D50D" wp14:editId="23C81D87">
                <wp:simplePos x="0" y="0"/>
                <wp:positionH relativeFrom="column">
                  <wp:posOffset>-1140460</wp:posOffset>
                </wp:positionH>
                <wp:positionV relativeFrom="paragraph">
                  <wp:posOffset>959062</wp:posOffset>
                </wp:positionV>
                <wp:extent cx="1565910" cy="321310"/>
                <wp:effectExtent l="0" t="6350" r="27940" b="27940"/>
                <wp:wrapNone/>
                <wp:docPr id="10" name="Rounded Rectangle 10"/>
                <wp:cNvGraphicFramePr/>
                <a:graphic xmlns:a="http://schemas.openxmlformats.org/drawingml/2006/main">
                  <a:graphicData uri="http://schemas.microsoft.com/office/word/2010/wordprocessingShape">
                    <wps:wsp>
                      <wps:cNvSpPr/>
                      <wps:spPr>
                        <a:xfrm rot="16200000">
                          <a:off x="0" y="0"/>
                          <a:ext cx="1565910" cy="3213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6D999" w14:textId="77777777" w:rsidR="005B4B66" w:rsidRDefault="005B4B66" w:rsidP="00D413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26D50D" id="Rounded Rectangle 10" o:spid="_x0000_s1040" style="position:absolute;margin-left:-89.8pt;margin-top:75.5pt;width:123.3pt;height:25.3pt;rotation:-90;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" filled="f" strokecolor="black [3213]" strokeweight="2pt">
                <v:textbox>
                  <w:txbxContent>
                    <w:p w14:paraId="6336D999" w14:textId="77777777" w:rsidR="005B4B66" w:rsidRDefault="005B4B66" w:rsidP="00D4136C">
                      <w:pPr>
                        <w:jc w:val="center"/>
                      </w:pPr>
                    </w:p>
                  </w:txbxContent>
                </v:textbox>
              </v:roundrect>
            </w:pict>
          </mc:Fallback>
        </mc:AlternateContent>
      </w:r>
      <w:r w:rsidR="00D4136C">
        <w:rPr>
          <w:noProof/>
          <w:lang w:val="en-US"/>
        </w:rPr>
        <mc:AlternateContent>
          <mc:Choice Requires="wps">
            <w:drawing>
              <wp:anchor distT="0" distB="0" distL="114300" distR="114300" simplePos="0" relativeHeight="251644928" behindDoc="0" locked="0" layoutInCell="1" allowOverlap="1" wp14:anchorId="4F219AA9" wp14:editId="57371E55">
                <wp:simplePos x="0" y="0"/>
                <wp:positionH relativeFrom="column">
                  <wp:posOffset>2494068</wp:posOffset>
                </wp:positionH>
                <wp:positionV relativeFrom="paragraph">
                  <wp:posOffset>676910</wp:posOffset>
                </wp:positionV>
                <wp:extent cx="1997710" cy="660400"/>
                <wp:effectExtent l="0" t="0" r="34290" b="25400"/>
                <wp:wrapNone/>
                <wp:docPr id="3" name="Text Box 3"/>
                <wp:cNvGraphicFramePr/>
                <a:graphic xmlns:a="http://schemas.openxmlformats.org/drawingml/2006/main">
                  <a:graphicData uri="http://schemas.microsoft.com/office/word/2010/wordprocessingShape">
                    <wps:wsp>
                      <wps:cNvSpPr txBox="1"/>
                      <wps:spPr>
                        <a:xfrm>
                          <a:off x="0" y="0"/>
                          <a:ext cx="1997710" cy="660400"/>
                        </a:xfrm>
                        <a:prstGeom prst="rect">
                          <a:avLst/>
                        </a:prstGeom>
                        <a:solidFill>
                          <a:schemeClr val="lt1"/>
                        </a:solidFill>
                        <a:ln w="12700" cmpd="sng">
                          <a:solidFill>
                            <a:prstClr val="black"/>
                          </a:solidFill>
                        </a:ln>
                      </wps:spPr>
                      <wps:txbx>
                        <w:txbxContent>
                          <w:p w14:paraId="13A09940" w14:textId="77777777" w:rsidR="005B4B66" w:rsidRDefault="005B4B66" w:rsidP="00D4136C">
                            <w:pPr>
                              <w:jc w:val="center"/>
                            </w:pPr>
                            <w:r>
                              <w:t>Additional records identified through other sources</w:t>
                            </w:r>
                          </w:p>
                          <w:p w14:paraId="1323F90E" w14:textId="77777777" w:rsidR="005B4B66" w:rsidRDefault="005B4B66" w:rsidP="00D4136C">
                            <w:pPr>
                              <w:jc w:val="center"/>
                            </w:pPr>
                            <w:r>
                              <w:t>(</w:t>
                            </w:r>
                            <w:r w:rsidRPr="00B16979">
                              <w:rPr>
                                <w:i/>
                              </w:rPr>
                              <w:t>n</w:t>
                            </w:r>
                            <w:r>
                              <w:t xml:space="preserve"> =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219AA9" id="Text Box 3" o:spid="_x0000_s1041" type="#_x0000_t202" style="position:absolute;margin-left:196.4pt;margin-top:53.3pt;width:157.3pt;height:52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" fillcolor="white [3201]" strokeweight="1pt">
                <v:textbox>
                  <w:txbxContent>
                    <w:p w14:paraId="13A09940" w14:textId="77777777" w:rsidR="005B4B66" w:rsidRDefault="005B4B66" w:rsidP="00D4136C">
                      <w:pPr>
                        <w:jc w:val="center"/>
                      </w:pPr>
                      <w:r>
                        <w:t>Additional records identified through other sources</w:t>
                      </w:r>
                    </w:p>
                    <w:p w14:paraId="1323F90E" w14:textId="77777777" w:rsidR="005B4B66" w:rsidRDefault="005B4B66" w:rsidP="00D4136C">
                      <w:pPr>
                        <w:jc w:val="center"/>
                      </w:pPr>
                      <w:r>
                        <w:t>(</w:t>
                      </w:r>
                      <w:r w:rsidRPr="00B16979">
                        <w:rPr>
                          <w:i/>
                        </w:rPr>
                        <w:t>n</w:t>
                      </w:r>
                      <w:r>
                        <w:t xml:space="preserve"> = 100)</w:t>
                      </w:r>
                    </w:p>
                  </w:txbxContent>
                </v:textbox>
              </v:shape>
            </w:pict>
          </mc:Fallback>
        </mc:AlternateContent>
      </w:r>
      <w:r w:rsidR="00D4136C">
        <w:rPr>
          <w:noProof/>
          <w:lang w:val="en-US"/>
        </w:rPr>
        <mc:AlternateContent>
          <mc:Choice Requires="wps">
            <w:drawing>
              <wp:anchor distT="0" distB="0" distL="114300" distR="114300" simplePos="0" relativeHeight="251643904" behindDoc="0" locked="0" layoutInCell="1" allowOverlap="1" wp14:anchorId="78939404" wp14:editId="50A2684B">
                <wp:simplePos x="0" y="0"/>
                <wp:positionH relativeFrom="column">
                  <wp:posOffset>100542</wp:posOffset>
                </wp:positionH>
                <wp:positionV relativeFrom="paragraph">
                  <wp:posOffset>676910</wp:posOffset>
                </wp:positionV>
                <wp:extent cx="1997710" cy="660400"/>
                <wp:effectExtent l="0" t="0" r="34290" b="25400"/>
                <wp:wrapNone/>
                <wp:docPr id="2" name="Text Box 2"/>
                <wp:cNvGraphicFramePr/>
                <a:graphic xmlns:a="http://schemas.openxmlformats.org/drawingml/2006/main">
                  <a:graphicData uri="http://schemas.microsoft.com/office/word/2010/wordprocessingShape">
                    <wps:wsp>
                      <wps:cNvSpPr txBox="1"/>
                      <wps:spPr>
                        <a:xfrm>
                          <a:off x="0" y="0"/>
                          <a:ext cx="1997710" cy="660400"/>
                        </a:xfrm>
                        <a:prstGeom prst="rect">
                          <a:avLst/>
                        </a:prstGeom>
                        <a:solidFill>
                          <a:schemeClr val="lt1"/>
                        </a:solidFill>
                        <a:ln w="12700" cmpd="sng">
                          <a:solidFill>
                            <a:prstClr val="black"/>
                          </a:solidFill>
                        </a:ln>
                      </wps:spPr>
                      <wps:txbx>
                        <w:txbxContent>
                          <w:p w14:paraId="7FE956F4" w14:textId="77777777" w:rsidR="005B4B66" w:rsidRDefault="005B4B66" w:rsidP="00D4136C">
                            <w:pPr>
                              <w:jc w:val="center"/>
                            </w:pPr>
                            <w:r>
                              <w:t>Records identified through database searching</w:t>
                            </w:r>
                          </w:p>
                          <w:p w14:paraId="35B9CEC5" w14:textId="77777777" w:rsidR="005B4B66" w:rsidRDefault="005B4B66" w:rsidP="00D4136C">
                            <w:pPr>
                              <w:jc w:val="center"/>
                            </w:pPr>
                            <w:r>
                              <w:t>(</w:t>
                            </w:r>
                            <w:r w:rsidRPr="00B16979">
                              <w:rPr>
                                <w:i/>
                              </w:rPr>
                              <w:t>n</w:t>
                            </w:r>
                            <w:r>
                              <w:t xml:space="preserve"> = 6533)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939404" id="Text Box 2" o:spid="_x0000_s1042" type="#_x0000_t202" style="position:absolute;margin-left:7.9pt;margin-top:53.3pt;width:157.3pt;height:52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" fillcolor="white [3201]" strokeweight="1pt">
                <v:textbox>
                  <w:txbxContent>
                    <w:p w14:paraId="7FE956F4" w14:textId="77777777" w:rsidR="005B4B66" w:rsidRDefault="005B4B66" w:rsidP="00D4136C">
                      <w:pPr>
                        <w:jc w:val="center"/>
                      </w:pPr>
                      <w:r>
                        <w:t>Records identified through database searching</w:t>
                      </w:r>
                    </w:p>
                    <w:p w14:paraId="35B9CEC5" w14:textId="77777777" w:rsidR="005B4B66" w:rsidRDefault="005B4B66" w:rsidP="00D4136C">
                      <w:pPr>
                        <w:jc w:val="center"/>
                      </w:pPr>
                      <w:r>
                        <w:t>(</w:t>
                      </w:r>
                      <w:r w:rsidRPr="00B16979">
                        <w:rPr>
                          <w:i/>
                        </w:rPr>
                        <w:t>n</w:t>
                      </w:r>
                      <w:r>
                        <w:t xml:space="preserve"> = 6533)</w:t>
                      </w:r>
                    </w:p>
                  </w:txbxContent>
                </v:textbox>
              </v:shape>
            </w:pict>
          </mc:Fallback>
        </mc:AlternateContent>
      </w:r>
    </w:p>
    <w:p w14:paraId="68DF1402" w14:textId="77777777" w:rsidR="0075372B" w:rsidRDefault="0075372B" w:rsidP="00DB36A2">
      <w:pPr>
        <w:rPr>
          <w:noProof/>
          <w:lang w:val="en-US"/>
        </w:rPr>
      </w:pPr>
    </w:p>
    <w:p w14:paraId="0BFBCB0C" w14:textId="2527640E" w:rsidR="00DB36A2" w:rsidRDefault="00DB36A2" w:rsidP="00DB36A2">
      <w:pPr>
        <w:rPr>
          <w:lang w:val="en-CA"/>
        </w:rPr>
      </w:pPr>
      <w:r>
        <w:rPr>
          <w:lang w:val="en-CA"/>
        </w:rPr>
        <w:t>Table 1</w:t>
      </w:r>
    </w:p>
    <w:p w14:paraId="55A9522A" w14:textId="77777777" w:rsidR="00DB36A2" w:rsidRDefault="00DB36A2" w:rsidP="00DB36A2">
      <w:pPr>
        <w:rPr>
          <w:lang w:val="en-CA"/>
        </w:rPr>
      </w:pPr>
    </w:p>
    <w:p w14:paraId="5BC2080C" w14:textId="5A258B3F" w:rsidR="00DB36A2" w:rsidRPr="00DB36A2" w:rsidRDefault="003C3E06" w:rsidP="00DB36A2">
      <w:pPr>
        <w:rPr>
          <w:i/>
          <w:lang w:val="en-CA"/>
        </w:rPr>
      </w:pPr>
      <w:r>
        <w:rPr>
          <w:i/>
          <w:lang w:val="en-CA"/>
        </w:rPr>
        <w:t xml:space="preserve">Summary Table of </w:t>
      </w:r>
      <w:r w:rsidR="00A443E6">
        <w:rPr>
          <w:i/>
          <w:lang w:val="en-CA"/>
        </w:rPr>
        <w:t xml:space="preserve">Demographic and Descriptive Variables for </w:t>
      </w:r>
      <w:r w:rsidR="00DB36A2" w:rsidRPr="00DB36A2">
        <w:rPr>
          <w:i/>
          <w:lang w:val="en-CA"/>
        </w:rPr>
        <w:t>Treat</w:t>
      </w:r>
      <w:r>
        <w:rPr>
          <w:i/>
          <w:lang w:val="en-CA"/>
        </w:rPr>
        <w:t>ment Outcome Studies</w:t>
      </w:r>
    </w:p>
    <w:p w14:paraId="3DBB98B0" w14:textId="77777777" w:rsidR="00DB36A2" w:rsidRPr="00DB36A2" w:rsidRDefault="00DB36A2" w:rsidP="00DB36A2">
      <w:pPr>
        <w:rPr>
          <w:i/>
          <w:lang w:val="en-CA"/>
        </w:rPr>
      </w:pPr>
    </w:p>
    <w:tbl>
      <w:tblPr>
        <w:tblStyle w:val="TableGrid"/>
        <w:tblW w:w="5524"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147"/>
        <w:gridCol w:w="567"/>
        <w:gridCol w:w="1810"/>
      </w:tblGrid>
      <w:tr w:rsidR="00DB36A2" w14:paraId="447FB2FE" w14:textId="77777777" w:rsidTr="004D0FE8">
        <w:tc>
          <w:tcPr>
            <w:tcW w:w="3147" w:type="dxa"/>
            <w:tcBorders>
              <w:bottom w:val="single" w:sz="4" w:space="0" w:color="auto"/>
            </w:tcBorders>
          </w:tcPr>
          <w:p w14:paraId="60DD7A18" w14:textId="77777777" w:rsidR="00DB36A2" w:rsidRDefault="00DB36A2" w:rsidP="00DB36A2">
            <w:pPr>
              <w:rPr>
                <w:lang w:val="en-CA"/>
              </w:rPr>
            </w:pPr>
            <w:bookmarkStart w:id="0" w:name="_Hlk511049424"/>
            <w:r>
              <w:rPr>
                <w:lang w:val="en-CA"/>
              </w:rPr>
              <w:t>Variable</w:t>
            </w:r>
          </w:p>
        </w:tc>
        <w:tc>
          <w:tcPr>
            <w:tcW w:w="567" w:type="dxa"/>
            <w:tcBorders>
              <w:bottom w:val="single" w:sz="4" w:space="0" w:color="auto"/>
            </w:tcBorders>
          </w:tcPr>
          <w:p w14:paraId="2BA1C29C" w14:textId="77777777" w:rsidR="00DB36A2" w:rsidRPr="00C57001" w:rsidRDefault="00DB36A2" w:rsidP="00DB36A2">
            <w:pPr>
              <w:jc w:val="center"/>
              <w:rPr>
                <w:i/>
                <w:lang w:val="en-CA"/>
              </w:rPr>
            </w:pPr>
            <w:r w:rsidRPr="00C57001">
              <w:rPr>
                <w:i/>
                <w:lang w:val="en-CA"/>
              </w:rPr>
              <w:t>k</w:t>
            </w:r>
          </w:p>
        </w:tc>
        <w:tc>
          <w:tcPr>
            <w:tcW w:w="1810" w:type="dxa"/>
            <w:tcBorders>
              <w:bottom w:val="single" w:sz="4" w:space="0" w:color="auto"/>
            </w:tcBorders>
          </w:tcPr>
          <w:p w14:paraId="77B3B6FB" w14:textId="77777777" w:rsidR="00DB36A2" w:rsidRPr="00C57001" w:rsidRDefault="00DB36A2" w:rsidP="00DB36A2">
            <w:pPr>
              <w:jc w:val="center"/>
              <w:rPr>
                <w:i/>
                <w:lang w:val="en-CA"/>
              </w:rPr>
            </w:pPr>
            <w:r>
              <w:rPr>
                <w:i/>
                <w:lang w:val="en-CA"/>
              </w:rPr>
              <w:t>n or M (SD)</w:t>
            </w:r>
          </w:p>
        </w:tc>
      </w:tr>
      <w:tr w:rsidR="00DB36A2" w14:paraId="73D4F623" w14:textId="77777777" w:rsidTr="004D0FE8">
        <w:tc>
          <w:tcPr>
            <w:tcW w:w="3147" w:type="dxa"/>
            <w:tcBorders>
              <w:top w:val="single" w:sz="4" w:space="0" w:color="auto"/>
              <w:bottom w:val="nil"/>
            </w:tcBorders>
          </w:tcPr>
          <w:p w14:paraId="7202A532" w14:textId="77777777" w:rsidR="00DB36A2" w:rsidRDefault="00DB36A2" w:rsidP="00DB36A2">
            <w:pPr>
              <w:rPr>
                <w:lang w:val="en-CA"/>
              </w:rPr>
            </w:pPr>
            <w:r>
              <w:rPr>
                <w:lang w:val="en-CA"/>
              </w:rPr>
              <w:t>Age (years)</w:t>
            </w:r>
          </w:p>
        </w:tc>
        <w:tc>
          <w:tcPr>
            <w:tcW w:w="567" w:type="dxa"/>
            <w:tcBorders>
              <w:top w:val="single" w:sz="4" w:space="0" w:color="auto"/>
              <w:bottom w:val="nil"/>
            </w:tcBorders>
          </w:tcPr>
          <w:p w14:paraId="6A8850B8" w14:textId="15B0A07B" w:rsidR="00DB36A2" w:rsidRPr="00FD1847" w:rsidRDefault="00DB36A2" w:rsidP="00DB36A2">
            <w:pPr>
              <w:jc w:val="center"/>
              <w:rPr>
                <w:lang w:val="en-CA"/>
              </w:rPr>
            </w:pPr>
            <w:r w:rsidRPr="00FD1847">
              <w:rPr>
                <w:lang w:val="en-CA"/>
              </w:rPr>
              <w:t>4</w:t>
            </w:r>
            <w:r w:rsidR="00FA0848">
              <w:rPr>
                <w:lang w:val="en-CA"/>
              </w:rPr>
              <w:t>7</w:t>
            </w:r>
          </w:p>
        </w:tc>
        <w:tc>
          <w:tcPr>
            <w:tcW w:w="1810" w:type="dxa"/>
            <w:tcBorders>
              <w:top w:val="single" w:sz="4" w:space="0" w:color="auto"/>
              <w:bottom w:val="nil"/>
            </w:tcBorders>
          </w:tcPr>
          <w:p w14:paraId="0A8D8FDE" w14:textId="1A905F5C" w:rsidR="00DB36A2" w:rsidRPr="00FD1847" w:rsidRDefault="00AD284D" w:rsidP="00DB36A2">
            <w:pPr>
              <w:jc w:val="center"/>
              <w:rPr>
                <w:lang w:val="en-CA"/>
              </w:rPr>
            </w:pPr>
            <w:r>
              <w:rPr>
                <w:lang w:val="en-CA"/>
              </w:rPr>
              <w:t>35.3 (4.4</w:t>
            </w:r>
            <w:r w:rsidR="00DB36A2">
              <w:rPr>
                <w:lang w:val="en-CA"/>
              </w:rPr>
              <w:t>)</w:t>
            </w:r>
          </w:p>
        </w:tc>
      </w:tr>
      <w:tr w:rsidR="00DB36A2" w14:paraId="0C6438F6" w14:textId="77777777" w:rsidTr="004D0FE8">
        <w:tc>
          <w:tcPr>
            <w:tcW w:w="3147" w:type="dxa"/>
            <w:tcBorders>
              <w:top w:val="nil"/>
            </w:tcBorders>
          </w:tcPr>
          <w:p w14:paraId="4BF38949" w14:textId="013DC847" w:rsidR="00DB36A2" w:rsidRDefault="00153E5F" w:rsidP="00DB36A2">
            <w:pPr>
              <w:rPr>
                <w:lang w:val="en-CA"/>
              </w:rPr>
            </w:pPr>
            <w:r>
              <w:rPr>
                <w:lang w:val="en-CA"/>
              </w:rPr>
              <w:t>Racial A</w:t>
            </w:r>
            <w:r w:rsidR="00DB36A2">
              <w:rPr>
                <w:lang w:val="en-CA"/>
              </w:rPr>
              <w:t>ncestry</w:t>
            </w:r>
          </w:p>
        </w:tc>
        <w:tc>
          <w:tcPr>
            <w:tcW w:w="567" w:type="dxa"/>
            <w:tcBorders>
              <w:top w:val="nil"/>
            </w:tcBorders>
          </w:tcPr>
          <w:p w14:paraId="58E69700" w14:textId="192DA02A" w:rsidR="00DB36A2" w:rsidRPr="00D50417" w:rsidRDefault="0058376C" w:rsidP="00DB36A2">
            <w:pPr>
              <w:jc w:val="center"/>
              <w:rPr>
                <w:lang w:val="en-CA"/>
              </w:rPr>
            </w:pPr>
            <w:r>
              <w:rPr>
                <w:lang w:val="en-CA"/>
              </w:rPr>
              <w:t>40</w:t>
            </w:r>
          </w:p>
        </w:tc>
        <w:tc>
          <w:tcPr>
            <w:tcW w:w="1810" w:type="dxa"/>
            <w:tcBorders>
              <w:top w:val="nil"/>
            </w:tcBorders>
          </w:tcPr>
          <w:p w14:paraId="213BC0E8" w14:textId="77777777" w:rsidR="00DB36A2" w:rsidRDefault="00DB36A2" w:rsidP="00DB36A2">
            <w:pPr>
              <w:jc w:val="center"/>
              <w:rPr>
                <w:i/>
                <w:lang w:val="en-CA"/>
              </w:rPr>
            </w:pPr>
          </w:p>
        </w:tc>
      </w:tr>
      <w:tr w:rsidR="00DB36A2" w14:paraId="03E537DC" w14:textId="77777777" w:rsidTr="004D0FE8">
        <w:tc>
          <w:tcPr>
            <w:tcW w:w="3147" w:type="dxa"/>
          </w:tcPr>
          <w:p w14:paraId="7BE9DD13" w14:textId="77777777" w:rsidR="00DB36A2" w:rsidRDefault="00DB36A2" w:rsidP="00DB36A2">
            <w:pPr>
              <w:ind w:left="170"/>
              <w:rPr>
                <w:lang w:val="en-CA"/>
              </w:rPr>
            </w:pPr>
            <w:r>
              <w:rPr>
                <w:lang w:val="en-CA"/>
              </w:rPr>
              <w:t>White</w:t>
            </w:r>
          </w:p>
        </w:tc>
        <w:tc>
          <w:tcPr>
            <w:tcW w:w="567" w:type="dxa"/>
          </w:tcPr>
          <w:p w14:paraId="55D32C72" w14:textId="77777777" w:rsidR="00DB36A2" w:rsidRPr="00FD1847" w:rsidRDefault="00DB36A2" w:rsidP="00DB36A2">
            <w:pPr>
              <w:jc w:val="center"/>
              <w:rPr>
                <w:lang w:val="en-CA"/>
              </w:rPr>
            </w:pPr>
          </w:p>
        </w:tc>
        <w:tc>
          <w:tcPr>
            <w:tcW w:w="1810" w:type="dxa"/>
          </w:tcPr>
          <w:p w14:paraId="215CE5B6" w14:textId="4A5C0F55" w:rsidR="00DB36A2" w:rsidRPr="00FD1847" w:rsidRDefault="00DB36A2" w:rsidP="00DB36A2">
            <w:pPr>
              <w:jc w:val="center"/>
              <w:rPr>
                <w:lang w:val="en-CA"/>
              </w:rPr>
            </w:pPr>
            <w:r>
              <w:rPr>
                <w:lang w:val="en-CA"/>
              </w:rPr>
              <w:t>10,</w:t>
            </w:r>
            <w:r w:rsidR="0058376C">
              <w:rPr>
                <w:lang w:val="en-CA"/>
              </w:rPr>
              <w:t>950</w:t>
            </w:r>
          </w:p>
        </w:tc>
      </w:tr>
      <w:tr w:rsidR="00DB36A2" w14:paraId="76C4251A" w14:textId="77777777" w:rsidTr="004D0FE8">
        <w:tc>
          <w:tcPr>
            <w:tcW w:w="3147" w:type="dxa"/>
          </w:tcPr>
          <w:p w14:paraId="0B9CA401" w14:textId="77777777" w:rsidR="00DB36A2" w:rsidRDefault="00DB36A2" w:rsidP="00DB36A2">
            <w:pPr>
              <w:ind w:left="170"/>
              <w:rPr>
                <w:lang w:val="en-CA"/>
              </w:rPr>
            </w:pPr>
            <w:r>
              <w:rPr>
                <w:lang w:val="en-CA"/>
              </w:rPr>
              <w:t>Black</w:t>
            </w:r>
          </w:p>
        </w:tc>
        <w:tc>
          <w:tcPr>
            <w:tcW w:w="567" w:type="dxa"/>
          </w:tcPr>
          <w:p w14:paraId="134C6CDE" w14:textId="77777777" w:rsidR="00DB36A2" w:rsidRPr="00FD1847" w:rsidRDefault="00DB36A2" w:rsidP="00DB36A2">
            <w:pPr>
              <w:jc w:val="center"/>
              <w:rPr>
                <w:lang w:val="en-CA"/>
              </w:rPr>
            </w:pPr>
          </w:p>
        </w:tc>
        <w:tc>
          <w:tcPr>
            <w:tcW w:w="1810" w:type="dxa"/>
          </w:tcPr>
          <w:p w14:paraId="75F94475" w14:textId="29BD501F" w:rsidR="00DB36A2" w:rsidRPr="00FD1847" w:rsidRDefault="00AD284D" w:rsidP="00DB36A2">
            <w:pPr>
              <w:jc w:val="center"/>
              <w:rPr>
                <w:lang w:val="en-CA"/>
              </w:rPr>
            </w:pPr>
            <w:r>
              <w:rPr>
                <w:lang w:val="en-CA"/>
              </w:rPr>
              <w:t>2</w:t>
            </w:r>
            <w:r w:rsidR="00DB36A2">
              <w:rPr>
                <w:lang w:val="en-CA"/>
              </w:rPr>
              <w:t>,</w:t>
            </w:r>
            <w:r w:rsidR="0058376C">
              <w:rPr>
                <w:lang w:val="en-CA"/>
              </w:rPr>
              <w:t>863</w:t>
            </w:r>
          </w:p>
        </w:tc>
      </w:tr>
      <w:tr w:rsidR="00DB36A2" w14:paraId="3A741A20" w14:textId="77777777" w:rsidTr="004D0FE8">
        <w:tc>
          <w:tcPr>
            <w:tcW w:w="3147" w:type="dxa"/>
          </w:tcPr>
          <w:p w14:paraId="5DD04629" w14:textId="77777777" w:rsidR="00DB36A2" w:rsidRDefault="00DB36A2" w:rsidP="00DB36A2">
            <w:pPr>
              <w:ind w:left="170"/>
              <w:rPr>
                <w:lang w:val="en-CA"/>
              </w:rPr>
            </w:pPr>
            <w:r>
              <w:rPr>
                <w:lang w:val="en-CA"/>
              </w:rPr>
              <w:t>Indigenous</w:t>
            </w:r>
          </w:p>
        </w:tc>
        <w:tc>
          <w:tcPr>
            <w:tcW w:w="567" w:type="dxa"/>
          </w:tcPr>
          <w:p w14:paraId="1A208C81" w14:textId="77777777" w:rsidR="00DB36A2" w:rsidRPr="00FD1847" w:rsidRDefault="00DB36A2" w:rsidP="00DB36A2">
            <w:pPr>
              <w:jc w:val="center"/>
              <w:rPr>
                <w:lang w:val="en-CA"/>
              </w:rPr>
            </w:pPr>
          </w:p>
        </w:tc>
        <w:tc>
          <w:tcPr>
            <w:tcW w:w="1810" w:type="dxa"/>
          </w:tcPr>
          <w:p w14:paraId="6DBB0322" w14:textId="1BDF7858" w:rsidR="00DB36A2" w:rsidRPr="00FD1847" w:rsidRDefault="00AD284D" w:rsidP="00DB36A2">
            <w:pPr>
              <w:jc w:val="center"/>
              <w:rPr>
                <w:lang w:val="en-CA"/>
              </w:rPr>
            </w:pPr>
            <w:r>
              <w:rPr>
                <w:lang w:val="en-CA"/>
              </w:rPr>
              <w:t>2,</w:t>
            </w:r>
            <w:r w:rsidR="0058376C">
              <w:rPr>
                <w:lang w:val="en-CA"/>
              </w:rPr>
              <w:t>323</w:t>
            </w:r>
          </w:p>
        </w:tc>
      </w:tr>
      <w:tr w:rsidR="00DB36A2" w14:paraId="3CACF84C" w14:textId="77777777" w:rsidTr="004D0FE8">
        <w:tc>
          <w:tcPr>
            <w:tcW w:w="3147" w:type="dxa"/>
          </w:tcPr>
          <w:p w14:paraId="131B1153" w14:textId="77777777" w:rsidR="00DB36A2" w:rsidRDefault="00DB36A2" w:rsidP="00DB36A2">
            <w:pPr>
              <w:ind w:left="170"/>
              <w:rPr>
                <w:lang w:val="en-CA"/>
              </w:rPr>
            </w:pPr>
            <w:r>
              <w:rPr>
                <w:lang w:val="en-CA"/>
              </w:rPr>
              <w:t>Hispanic</w:t>
            </w:r>
          </w:p>
        </w:tc>
        <w:tc>
          <w:tcPr>
            <w:tcW w:w="567" w:type="dxa"/>
          </w:tcPr>
          <w:p w14:paraId="10744C83" w14:textId="77777777" w:rsidR="00DB36A2" w:rsidRPr="00FD1847" w:rsidRDefault="00DB36A2" w:rsidP="00DB36A2">
            <w:pPr>
              <w:jc w:val="center"/>
              <w:rPr>
                <w:lang w:val="en-CA"/>
              </w:rPr>
            </w:pPr>
          </w:p>
        </w:tc>
        <w:tc>
          <w:tcPr>
            <w:tcW w:w="1810" w:type="dxa"/>
          </w:tcPr>
          <w:p w14:paraId="58A7E946" w14:textId="3656333A" w:rsidR="00DB36A2" w:rsidRPr="00FD1847" w:rsidRDefault="0058376C" w:rsidP="00DB36A2">
            <w:pPr>
              <w:jc w:val="center"/>
              <w:rPr>
                <w:lang w:val="en-CA"/>
              </w:rPr>
            </w:pPr>
            <w:r>
              <w:rPr>
                <w:lang w:val="en-CA"/>
              </w:rPr>
              <w:t>707</w:t>
            </w:r>
          </w:p>
        </w:tc>
      </w:tr>
      <w:tr w:rsidR="00DB36A2" w14:paraId="06E16F8D" w14:textId="77777777" w:rsidTr="004D0FE8">
        <w:tc>
          <w:tcPr>
            <w:tcW w:w="3147" w:type="dxa"/>
          </w:tcPr>
          <w:p w14:paraId="52BE5B97" w14:textId="77777777" w:rsidR="00DB36A2" w:rsidRDefault="00DB36A2" w:rsidP="00DB36A2">
            <w:pPr>
              <w:ind w:left="170"/>
              <w:rPr>
                <w:lang w:val="en-CA"/>
              </w:rPr>
            </w:pPr>
            <w:r>
              <w:rPr>
                <w:lang w:val="en-CA"/>
              </w:rPr>
              <w:t>Asian</w:t>
            </w:r>
          </w:p>
        </w:tc>
        <w:tc>
          <w:tcPr>
            <w:tcW w:w="567" w:type="dxa"/>
          </w:tcPr>
          <w:p w14:paraId="6BCCA3D8" w14:textId="77777777" w:rsidR="00DB36A2" w:rsidRDefault="00DB36A2" w:rsidP="00DB36A2">
            <w:pPr>
              <w:jc w:val="center"/>
              <w:rPr>
                <w:lang w:val="en-CA"/>
              </w:rPr>
            </w:pPr>
          </w:p>
        </w:tc>
        <w:tc>
          <w:tcPr>
            <w:tcW w:w="1810" w:type="dxa"/>
          </w:tcPr>
          <w:p w14:paraId="24B67634" w14:textId="4025B71C" w:rsidR="00DB36A2" w:rsidRDefault="00AD284D" w:rsidP="00DB36A2">
            <w:pPr>
              <w:jc w:val="center"/>
              <w:rPr>
                <w:lang w:val="en-CA"/>
              </w:rPr>
            </w:pPr>
            <w:r>
              <w:rPr>
                <w:lang w:val="en-CA"/>
              </w:rPr>
              <w:t>92</w:t>
            </w:r>
          </w:p>
        </w:tc>
      </w:tr>
      <w:tr w:rsidR="00DB36A2" w14:paraId="1611E7E8" w14:textId="77777777" w:rsidTr="004D0FE8">
        <w:tc>
          <w:tcPr>
            <w:tcW w:w="3147" w:type="dxa"/>
          </w:tcPr>
          <w:p w14:paraId="118132B7" w14:textId="77777777" w:rsidR="00DB36A2" w:rsidRDefault="00DB36A2" w:rsidP="00DB36A2">
            <w:pPr>
              <w:ind w:left="170"/>
              <w:rPr>
                <w:lang w:val="en-CA"/>
              </w:rPr>
            </w:pPr>
            <w:r>
              <w:rPr>
                <w:lang w:val="en-CA"/>
              </w:rPr>
              <w:t>Other</w:t>
            </w:r>
          </w:p>
        </w:tc>
        <w:tc>
          <w:tcPr>
            <w:tcW w:w="567" w:type="dxa"/>
          </w:tcPr>
          <w:p w14:paraId="24835CB1" w14:textId="77777777" w:rsidR="00DB36A2" w:rsidRDefault="00DB36A2" w:rsidP="00DB36A2">
            <w:pPr>
              <w:jc w:val="center"/>
              <w:rPr>
                <w:lang w:val="en-CA"/>
              </w:rPr>
            </w:pPr>
          </w:p>
        </w:tc>
        <w:tc>
          <w:tcPr>
            <w:tcW w:w="1810" w:type="dxa"/>
          </w:tcPr>
          <w:p w14:paraId="5E87AD58" w14:textId="3191BC2A" w:rsidR="00DB36A2" w:rsidRDefault="00AD284D" w:rsidP="00DB36A2">
            <w:pPr>
              <w:jc w:val="center"/>
              <w:rPr>
                <w:lang w:val="en-CA"/>
              </w:rPr>
            </w:pPr>
            <w:r>
              <w:rPr>
                <w:lang w:val="en-CA"/>
              </w:rPr>
              <w:t>1,</w:t>
            </w:r>
            <w:r w:rsidR="0058376C">
              <w:rPr>
                <w:lang w:val="en-CA"/>
              </w:rPr>
              <w:t>604</w:t>
            </w:r>
          </w:p>
        </w:tc>
      </w:tr>
      <w:tr w:rsidR="00DB36A2" w14:paraId="4348F7C9" w14:textId="77777777" w:rsidTr="004D0FE8">
        <w:tc>
          <w:tcPr>
            <w:tcW w:w="3147" w:type="dxa"/>
          </w:tcPr>
          <w:p w14:paraId="47FA6814" w14:textId="399F227F" w:rsidR="00DB36A2" w:rsidRDefault="00B22C36" w:rsidP="00B22C36">
            <w:pPr>
              <w:ind w:left="170"/>
              <w:rPr>
                <w:lang w:val="en-CA"/>
              </w:rPr>
            </w:pPr>
            <w:r>
              <w:rPr>
                <w:lang w:val="en-CA"/>
              </w:rPr>
              <w:t>Unknown</w:t>
            </w:r>
          </w:p>
        </w:tc>
        <w:tc>
          <w:tcPr>
            <w:tcW w:w="567" w:type="dxa"/>
          </w:tcPr>
          <w:p w14:paraId="6C7794F7" w14:textId="77777777" w:rsidR="00DB36A2" w:rsidRDefault="00DB36A2" w:rsidP="00DB36A2">
            <w:pPr>
              <w:jc w:val="center"/>
              <w:rPr>
                <w:lang w:val="en-CA"/>
              </w:rPr>
            </w:pPr>
          </w:p>
        </w:tc>
        <w:tc>
          <w:tcPr>
            <w:tcW w:w="1810" w:type="dxa"/>
          </w:tcPr>
          <w:p w14:paraId="429AAF6E" w14:textId="4286E89D" w:rsidR="00DB36A2" w:rsidRDefault="00AD284D" w:rsidP="00DB36A2">
            <w:pPr>
              <w:jc w:val="center"/>
              <w:rPr>
                <w:lang w:val="en-CA"/>
              </w:rPr>
            </w:pPr>
            <w:r>
              <w:rPr>
                <w:lang w:val="en-CA"/>
              </w:rPr>
              <w:t>111</w:t>
            </w:r>
          </w:p>
        </w:tc>
      </w:tr>
      <w:tr w:rsidR="006509C2" w14:paraId="73389DBA" w14:textId="77777777" w:rsidTr="004D0FE8">
        <w:tc>
          <w:tcPr>
            <w:tcW w:w="3147" w:type="dxa"/>
          </w:tcPr>
          <w:p w14:paraId="2FD299F1" w14:textId="234EC325" w:rsidR="006509C2" w:rsidRDefault="003C3E06" w:rsidP="00DB36A2">
            <w:pPr>
              <w:rPr>
                <w:lang w:val="en-CA"/>
              </w:rPr>
            </w:pPr>
            <w:r>
              <w:rPr>
                <w:lang w:val="en-CA"/>
              </w:rPr>
              <w:t>Program</w:t>
            </w:r>
            <w:r w:rsidR="00153E5F">
              <w:rPr>
                <w:lang w:val="en-CA"/>
              </w:rPr>
              <w:t xml:space="preserve"> F</w:t>
            </w:r>
            <w:r w:rsidR="006509C2">
              <w:rPr>
                <w:lang w:val="en-CA"/>
              </w:rPr>
              <w:t>ocus</w:t>
            </w:r>
          </w:p>
        </w:tc>
        <w:tc>
          <w:tcPr>
            <w:tcW w:w="567" w:type="dxa"/>
          </w:tcPr>
          <w:p w14:paraId="3D68880B" w14:textId="77777777" w:rsidR="006509C2" w:rsidRPr="00C57001" w:rsidRDefault="006509C2" w:rsidP="00DB36A2">
            <w:pPr>
              <w:jc w:val="center"/>
              <w:rPr>
                <w:i/>
                <w:lang w:val="en-CA"/>
              </w:rPr>
            </w:pPr>
          </w:p>
        </w:tc>
        <w:tc>
          <w:tcPr>
            <w:tcW w:w="1810" w:type="dxa"/>
          </w:tcPr>
          <w:p w14:paraId="6E37F180" w14:textId="77777777" w:rsidR="006509C2" w:rsidRDefault="006509C2" w:rsidP="00DB36A2">
            <w:pPr>
              <w:jc w:val="center"/>
              <w:rPr>
                <w:i/>
                <w:lang w:val="en-CA"/>
              </w:rPr>
            </w:pPr>
          </w:p>
        </w:tc>
      </w:tr>
      <w:tr w:rsidR="00DB36A2" w14:paraId="3326E3DE" w14:textId="77777777" w:rsidTr="004D0FE8">
        <w:tc>
          <w:tcPr>
            <w:tcW w:w="3147" w:type="dxa"/>
          </w:tcPr>
          <w:p w14:paraId="163877DC" w14:textId="77777777" w:rsidR="00DB36A2" w:rsidRDefault="00DB36A2" w:rsidP="00DB36A2">
            <w:pPr>
              <w:ind w:left="170"/>
              <w:rPr>
                <w:lang w:val="en-CA"/>
              </w:rPr>
            </w:pPr>
            <w:r>
              <w:rPr>
                <w:lang w:val="en-CA"/>
              </w:rPr>
              <w:t>Sexual offense</w:t>
            </w:r>
          </w:p>
        </w:tc>
        <w:tc>
          <w:tcPr>
            <w:tcW w:w="567" w:type="dxa"/>
          </w:tcPr>
          <w:p w14:paraId="0F5AE726" w14:textId="1E179083" w:rsidR="00DB36A2" w:rsidRDefault="0058376C" w:rsidP="00DB36A2">
            <w:pPr>
              <w:jc w:val="center"/>
              <w:rPr>
                <w:lang w:val="en-CA"/>
              </w:rPr>
            </w:pPr>
            <w:r>
              <w:rPr>
                <w:lang w:val="en-CA"/>
              </w:rPr>
              <w:t>47</w:t>
            </w:r>
          </w:p>
        </w:tc>
        <w:tc>
          <w:tcPr>
            <w:tcW w:w="1810" w:type="dxa"/>
          </w:tcPr>
          <w:p w14:paraId="2D62676F" w14:textId="72DF36D7" w:rsidR="00DB36A2" w:rsidRDefault="00DB36A2" w:rsidP="00DB36A2">
            <w:pPr>
              <w:jc w:val="center"/>
              <w:rPr>
                <w:lang w:val="en-CA"/>
              </w:rPr>
            </w:pPr>
            <w:r>
              <w:rPr>
                <w:lang w:val="en-CA"/>
              </w:rPr>
              <w:t>41,</w:t>
            </w:r>
            <w:r w:rsidR="0058376C">
              <w:rPr>
                <w:lang w:val="en-CA"/>
              </w:rPr>
              <w:t>476</w:t>
            </w:r>
          </w:p>
        </w:tc>
      </w:tr>
      <w:tr w:rsidR="00DB36A2" w14:paraId="50B6C99F" w14:textId="77777777" w:rsidTr="004D0FE8">
        <w:tc>
          <w:tcPr>
            <w:tcW w:w="3147" w:type="dxa"/>
          </w:tcPr>
          <w:p w14:paraId="76008D9E" w14:textId="77777777" w:rsidR="00DB36A2" w:rsidRDefault="00DB36A2" w:rsidP="00DB36A2">
            <w:pPr>
              <w:ind w:left="170"/>
              <w:rPr>
                <w:lang w:val="en-CA"/>
              </w:rPr>
            </w:pPr>
            <w:r>
              <w:rPr>
                <w:lang w:val="en-CA"/>
              </w:rPr>
              <w:t>Domestic violence</w:t>
            </w:r>
          </w:p>
        </w:tc>
        <w:tc>
          <w:tcPr>
            <w:tcW w:w="567" w:type="dxa"/>
          </w:tcPr>
          <w:p w14:paraId="0E45DBAA" w14:textId="068217A3" w:rsidR="00DB36A2" w:rsidRDefault="00A535F6" w:rsidP="00DB36A2">
            <w:pPr>
              <w:jc w:val="center"/>
              <w:rPr>
                <w:lang w:val="en-CA"/>
              </w:rPr>
            </w:pPr>
            <w:r>
              <w:rPr>
                <w:lang w:val="en-CA"/>
              </w:rPr>
              <w:t>19</w:t>
            </w:r>
          </w:p>
        </w:tc>
        <w:tc>
          <w:tcPr>
            <w:tcW w:w="1810" w:type="dxa"/>
          </w:tcPr>
          <w:p w14:paraId="2908C693" w14:textId="2D7364A1" w:rsidR="00DB36A2" w:rsidRDefault="00DB36A2" w:rsidP="00DB36A2">
            <w:pPr>
              <w:jc w:val="center"/>
              <w:rPr>
                <w:lang w:val="en-CA"/>
              </w:rPr>
            </w:pPr>
            <w:r>
              <w:rPr>
                <w:lang w:val="en-CA"/>
              </w:rPr>
              <w:t>12,</w:t>
            </w:r>
            <w:r w:rsidR="00A535F6">
              <w:rPr>
                <w:lang w:val="en-CA"/>
              </w:rPr>
              <w:t>900</w:t>
            </w:r>
          </w:p>
        </w:tc>
      </w:tr>
      <w:tr w:rsidR="00DB36A2" w14:paraId="789659A3" w14:textId="77777777" w:rsidTr="004D0FE8">
        <w:tc>
          <w:tcPr>
            <w:tcW w:w="3147" w:type="dxa"/>
          </w:tcPr>
          <w:p w14:paraId="0F61B8E6" w14:textId="77777777" w:rsidR="00DB36A2" w:rsidRDefault="00DB36A2" w:rsidP="00DB36A2">
            <w:pPr>
              <w:ind w:left="170"/>
              <w:rPr>
                <w:lang w:val="en-CA"/>
              </w:rPr>
            </w:pPr>
            <w:r>
              <w:rPr>
                <w:lang w:val="en-CA"/>
              </w:rPr>
              <w:t>Violent offending</w:t>
            </w:r>
          </w:p>
        </w:tc>
        <w:tc>
          <w:tcPr>
            <w:tcW w:w="567" w:type="dxa"/>
          </w:tcPr>
          <w:p w14:paraId="32FF04C1" w14:textId="4935BDEE" w:rsidR="00DB36A2" w:rsidRDefault="00AD284D" w:rsidP="00DB36A2">
            <w:pPr>
              <w:jc w:val="center"/>
              <w:rPr>
                <w:lang w:val="en-CA"/>
              </w:rPr>
            </w:pPr>
            <w:r>
              <w:rPr>
                <w:lang w:val="en-CA"/>
              </w:rPr>
              <w:t>4</w:t>
            </w:r>
          </w:p>
        </w:tc>
        <w:tc>
          <w:tcPr>
            <w:tcW w:w="1810" w:type="dxa"/>
          </w:tcPr>
          <w:p w14:paraId="7C66389A" w14:textId="46C8A40A" w:rsidR="00DB36A2" w:rsidRDefault="00AD284D" w:rsidP="00DB36A2">
            <w:pPr>
              <w:jc w:val="center"/>
              <w:rPr>
                <w:lang w:val="en-CA"/>
              </w:rPr>
            </w:pPr>
            <w:r>
              <w:rPr>
                <w:lang w:val="en-CA"/>
              </w:rPr>
              <w:t>1,228</w:t>
            </w:r>
          </w:p>
        </w:tc>
      </w:tr>
      <w:tr w:rsidR="00DB36A2" w14:paraId="497C8178" w14:textId="77777777" w:rsidTr="004D0FE8">
        <w:tc>
          <w:tcPr>
            <w:tcW w:w="3147" w:type="dxa"/>
          </w:tcPr>
          <w:p w14:paraId="3AF9BF6C" w14:textId="1C03D0D6" w:rsidR="00DB36A2" w:rsidRDefault="00DB36A2" w:rsidP="00DB36A2">
            <w:pPr>
              <w:rPr>
                <w:lang w:val="en-CA"/>
              </w:rPr>
            </w:pPr>
            <w:r>
              <w:rPr>
                <w:lang w:val="en-CA"/>
              </w:rPr>
              <w:t>Setting</w:t>
            </w:r>
          </w:p>
        </w:tc>
        <w:tc>
          <w:tcPr>
            <w:tcW w:w="567" w:type="dxa"/>
          </w:tcPr>
          <w:p w14:paraId="1A3159CB" w14:textId="77777777" w:rsidR="00DB36A2" w:rsidRDefault="00DB36A2" w:rsidP="00DB36A2">
            <w:pPr>
              <w:jc w:val="center"/>
              <w:rPr>
                <w:lang w:val="en-CA"/>
              </w:rPr>
            </w:pPr>
          </w:p>
        </w:tc>
        <w:tc>
          <w:tcPr>
            <w:tcW w:w="1810" w:type="dxa"/>
          </w:tcPr>
          <w:p w14:paraId="724E8620" w14:textId="77777777" w:rsidR="00DB36A2" w:rsidRDefault="00DB36A2" w:rsidP="00DB36A2">
            <w:pPr>
              <w:jc w:val="center"/>
              <w:rPr>
                <w:lang w:val="en-CA"/>
              </w:rPr>
            </w:pPr>
          </w:p>
        </w:tc>
      </w:tr>
      <w:tr w:rsidR="00DB36A2" w14:paraId="74AD3061" w14:textId="77777777" w:rsidTr="004D0FE8">
        <w:tc>
          <w:tcPr>
            <w:tcW w:w="3147" w:type="dxa"/>
          </w:tcPr>
          <w:p w14:paraId="0349DDD6" w14:textId="44A29DA4" w:rsidR="00DB36A2" w:rsidRDefault="00D9627A" w:rsidP="00DB36A2">
            <w:pPr>
              <w:rPr>
                <w:lang w:val="en-CA"/>
              </w:rPr>
            </w:pPr>
            <w:r>
              <w:rPr>
                <w:lang w:val="en-CA"/>
              </w:rPr>
              <w:t xml:space="preserve">   </w:t>
            </w:r>
            <w:r w:rsidR="00DB36A2">
              <w:rPr>
                <w:lang w:val="en-CA"/>
              </w:rPr>
              <w:t>Prison</w:t>
            </w:r>
          </w:p>
        </w:tc>
        <w:tc>
          <w:tcPr>
            <w:tcW w:w="567" w:type="dxa"/>
          </w:tcPr>
          <w:p w14:paraId="43CFFAA9" w14:textId="758EEDD2" w:rsidR="00DB36A2" w:rsidRDefault="00DB36A2" w:rsidP="00DB36A2">
            <w:pPr>
              <w:jc w:val="center"/>
              <w:rPr>
                <w:lang w:val="en-CA"/>
              </w:rPr>
            </w:pPr>
            <w:r>
              <w:rPr>
                <w:lang w:val="en-CA"/>
              </w:rPr>
              <w:t>25</w:t>
            </w:r>
          </w:p>
        </w:tc>
        <w:tc>
          <w:tcPr>
            <w:tcW w:w="1810" w:type="dxa"/>
          </w:tcPr>
          <w:p w14:paraId="1CD00DC6" w14:textId="77777777" w:rsidR="00DB36A2" w:rsidRDefault="00DB36A2" w:rsidP="00DB36A2">
            <w:pPr>
              <w:jc w:val="center"/>
              <w:rPr>
                <w:lang w:val="en-CA"/>
              </w:rPr>
            </w:pPr>
          </w:p>
        </w:tc>
      </w:tr>
      <w:tr w:rsidR="00DB36A2" w14:paraId="05565D0A" w14:textId="77777777" w:rsidTr="004D0FE8">
        <w:tc>
          <w:tcPr>
            <w:tcW w:w="3147" w:type="dxa"/>
          </w:tcPr>
          <w:p w14:paraId="2D111D77" w14:textId="5FC399A8" w:rsidR="00DB36A2" w:rsidRDefault="00D9627A" w:rsidP="00DB36A2">
            <w:pPr>
              <w:rPr>
                <w:lang w:val="en-CA"/>
              </w:rPr>
            </w:pPr>
            <w:r>
              <w:rPr>
                <w:lang w:val="en-CA"/>
              </w:rPr>
              <w:t xml:space="preserve">   Special</w:t>
            </w:r>
            <w:r w:rsidR="00DB36A2">
              <w:rPr>
                <w:lang w:val="en-CA"/>
              </w:rPr>
              <w:t xml:space="preserve"> facility</w:t>
            </w:r>
            <w:r w:rsidR="004D0FE8">
              <w:rPr>
                <w:lang w:val="en-CA"/>
              </w:rPr>
              <w:t xml:space="preserve"> (e.g., hospital)</w:t>
            </w:r>
          </w:p>
        </w:tc>
        <w:tc>
          <w:tcPr>
            <w:tcW w:w="567" w:type="dxa"/>
          </w:tcPr>
          <w:p w14:paraId="04A42FD5" w14:textId="379C13DE" w:rsidR="00DB36A2" w:rsidRDefault="00DB36A2" w:rsidP="00DB36A2">
            <w:pPr>
              <w:jc w:val="center"/>
              <w:rPr>
                <w:lang w:val="en-CA"/>
              </w:rPr>
            </w:pPr>
            <w:r>
              <w:rPr>
                <w:lang w:val="en-CA"/>
              </w:rPr>
              <w:t>7</w:t>
            </w:r>
          </w:p>
        </w:tc>
        <w:tc>
          <w:tcPr>
            <w:tcW w:w="1810" w:type="dxa"/>
          </w:tcPr>
          <w:p w14:paraId="29CBAA70" w14:textId="77777777" w:rsidR="00DB36A2" w:rsidRDefault="00DB36A2" w:rsidP="00DB36A2">
            <w:pPr>
              <w:jc w:val="center"/>
              <w:rPr>
                <w:lang w:val="en-CA"/>
              </w:rPr>
            </w:pPr>
          </w:p>
        </w:tc>
      </w:tr>
      <w:tr w:rsidR="00DB36A2" w14:paraId="036C892C" w14:textId="77777777" w:rsidTr="004D0FE8">
        <w:tc>
          <w:tcPr>
            <w:tcW w:w="3147" w:type="dxa"/>
          </w:tcPr>
          <w:p w14:paraId="23DA9104" w14:textId="29123AF1" w:rsidR="00DB36A2" w:rsidRDefault="00DB36A2" w:rsidP="00DB36A2">
            <w:pPr>
              <w:rPr>
                <w:lang w:val="en-CA"/>
              </w:rPr>
            </w:pPr>
            <w:r>
              <w:rPr>
                <w:lang w:val="en-CA"/>
              </w:rPr>
              <w:t xml:space="preserve">   Community </w:t>
            </w:r>
          </w:p>
        </w:tc>
        <w:tc>
          <w:tcPr>
            <w:tcW w:w="567" w:type="dxa"/>
          </w:tcPr>
          <w:p w14:paraId="12FA0758" w14:textId="21788903" w:rsidR="00DB36A2" w:rsidRDefault="00DB36A2" w:rsidP="00DB36A2">
            <w:pPr>
              <w:jc w:val="center"/>
              <w:rPr>
                <w:lang w:val="en-CA"/>
              </w:rPr>
            </w:pPr>
            <w:r>
              <w:rPr>
                <w:lang w:val="en-CA"/>
              </w:rPr>
              <w:t>3</w:t>
            </w:r>
            <w:r w:rsidR="00AD284D">
              <w:rPr>
                <w:lang w:val="en-CA"/>
              </w:rPr>
              <w:t>5</w:t>
            </w:r>
          </w:p>
        </w:tc>
        <w:tc>
          <w:tcPr>
            <w:tcW w:w="1810" w:type="dxa"/>
          </w:tcPr>
          <w:p w14:paraId="1CF879FC" w14:textId="77777777" w:rsidR="00DB36A2" w:rsidRDefault="00DB36A2" w:rsidP="00DB36A2">
            <w:pPr>
              <w:jc w:val="center"/>
              <w:rPr>
                <w:lang w:val="en-CA"/>
              </w:rPr>
            </w:pPr>
          </w:p>
        </w:tc>
      </w:tr>
      <w:tr w:rsidR="00B86088" w14:paraId="75D8AAC3" w14:textId="77777777" w:rsidTr="004D0FE8">
        <w:tc>
          <w:tcPr>
            <w:tcW w:w="3147" w:type="dxa"/>
          </w:tcPr>
          <w:p w14:paraId="4CF41F47" w14:textId="6249A44B" w:rsidR="00B86088" w:rsidRDefault="00153E5F" w:rsidP="00DB36A2">
            <w:pPr>
              <w:rPr>
                <w:lang w:val="en-CA"/>
              </w:rPr>
            </w:pPr>
            <w:r>
              <w:rPr>
                <w:lang w:val="en-CA"/>
              </w:rPr>
              <w:t>Treatment A</w:t>
            </w:r>
            <w:r w:rsidR="00B86088">
              <w:rPr>
                <w:lang w:val="en-CA"/>
              </w:rPr>
              <w:t>pproach</w:t>
            </w:r>
          </w:p>
        </w:tc>
        <w:tc>
          <w:tcPr>
            <w:tcW w:w="567" w:type="dxa"/>
          </w:tcPr>
          <w:p w14:paraId="4C60B3D2" w14:textId="77777777" w:rsidR="00B86088" w:rsidRDefault="00B86088" w:rsidP="00DB36A2">
            <w:pPr>
              <w:jc w:val="center"/>
              <w:rPr>
                <w:lang w:val="en-CA"/>
              </w:rPr>
            </w:pPr>
          </w:p>
        </w:tc>
        <w:tc>
          <w:tcPr>
            <w:tcW w:w="1810" w:type="dxa"/>
          </w:tcPr>
          <w:p w14:paraId="34DF4EA4" w14:textId="77777777" w:rsidR="00B86088" w:rsidRDefault="00B86088" w:rsidP="00DB36A2">
            <w:pPr>
              <w:jc w:val="center"/>
              <w:rPr>
                <w:lang w:val="en-CA"/>
              </w:rPr>
            </w:pPr>
          </w:p>
        </w:tc>
      </w:tr>
      <w:tr w:rsidR="00B86088" w14:paraId="12C74164" w14:textId="77777777" w:rsidTr="004D0FE8">
        <w:tc>
          <w:tcPr>
            <w:tcW w:w="3147" w:type="dxa"/>
          </w:tcPr>
          <w:p w14:paraId="215D878C" w14:textId="3C3651DC" w:rsidR="00B86088" w:rsidRDefault="00B86088" w:rsidP="00DB36A2">
            <w:pPr>
              <w:rPr>
                <w:lang w:val="en-CA"/>
              </w:rPr>
            </w:pPr>
            <w:r>
              <w:rPr>
                <w:lang w:val="en-CA"/>
              </w:rPr>
              <w:t xml:space="preserve">   </w:t>
            </w:r>
            <w:r w:rsidR="006509C2">
              <w:rPr>
                <w:lang w:val="en-CA"/>
              </w:rPr>
              <w:t>CBT</w:t>
            </w:r>
          </w:p>
        </w:tc>
        <w:tc>
          <w:tcPr>
            <w:tcW w:w="567" w:type="dxa"/>
          </w:tcPr>
          <w:p w14:paraId="1C25C70D" w14:textId="7F7C8629" w:rsidR="00B86088" w:rsidRDefault="00A535F6" w:rsidP="003C3E06">
            <w:pPr>
              <w:jc w:val="center"/>
              <w:rPr>
                <w:lang w:val="en-CA"/>
              </w:rPr>
            </w:pPr>
            <w:r>
              <w:rPr>
                <w:lang w:val="en-CA"/>
              </w:rPr>
              <w:t>50</w:t>
            </w:r>
          </w:p>
        </w:tc>
        <w:tc>
          <w:tcPr>
            <w:tcW w:w="1810" w:type="dxa"/>
          </w:tcPr>
          <w:p w14:paraId="7051F23F" w14:textId="77777777" w:rsidR="00B86088" w:rsidRDefault="00B86088" w:rsidP="00DB36A2">
            <w:pPr>
              <w:jc w:val="center"/>
              <w:rPr>
                <w:lang w:val="en-CA"/>
              </w:rPr>
            </w:pPr>
          </w:p>
        </w:tc>
      </w:tr>
      <w:tr w:rsidR="003C3E06" w14:paraId="59239DD8" w14:textId="77777777" w:rsidTr="004D0FE8">
        <w:tc>
          <w:tcPr>
            <w:tcW w:w="3147" w:type="dxa"/>
          </w:tcPr>
          <w:p w14:paraId="11FA41F0" w14:textId="1A2D765C" w:rsidR="003C3E06" w:rsidRDefault="00D9627A" w:rsidP="00DB36A2">
            <w:pPr>
              <w:rPr>
                <w:lang w:val="en-CA"/>
              </w:rPr>
            </w:pPr>
            <w:r>
              <w:rPr>
                <w:lang w:val="en-CA"/>
              </w:rPr>
              <w:t xml:space="preserve">   </w:t>
            </w:r>
            <w:r w:rsidR="003C3E06">
              <w:rPr>
                <w:lang w:val="en-CA"/>
              </w:rPr>
              <w:t>Duluth</w:t>
            </w:r>
          </w:p>
        </w:tc>
        <w:tc>
          <w:tcPr>
            <w:tcW w:w="567" w:type="dxa"/>
          </w:tcPr>
          <w:p w14:paraId="48C04078" w14:textId="6A727D7E" w:rsidR="003C3E06" w:rsidRDefault="003C3E06" w:rsidP="003C3E06">
            <w:pPr>
              <w:jc w:val="center"/>
              <w:rPr>
                <w:lang w:val="en-CA"/>
              </w:rPr>
            </w:pPr>
            <w:r>
              <w:rPr>
                <w:lang w:val="en-CA"/>
              </w:rPr>
              <w:t>6</w:t>
            </w:r>
          </w:p>
        </w:tc>
        <w:tc>
          <w:tcPr>
            <w:tcW w:w="1810" w:type="dxa"/>
          </w:tcPr>
          <w:p w14:paraId="127622D9" w14:textId="77777777" w:rsidR="003C3E06" w:rsidRDefault="003C3E06" w:rsidP="00DB36A2">
            <w:pPr>
              <w:jc w:val="center"/>
              <w:rPr>
                <w:lang w:val="en-CA"/>
              </w:rPr>
            </w:pPr>
          </w:p>
        </w:tc>
      </w:tr>
      <w:tr w:rsidR="003C3E06" w14:paraId="19EF950C" w14:textId="77777777" w:rsidTr="004D0FE8">
        <w:tc>
          <w:tcPr>
            <w:tcW w:w="3147" w:type="dxa"/>
          </w:tcPr>
          <w:p w14:paraId="0C5E1906" w14:textId="454541E9" w:rsidR="003C3E06" w:rsidRDefault="003C3E06" w:rsidP="00DB36A2">
            <w:pPr>
              <w:rPr>
                <w:lang w:val="en-CA"/>
              </w:rPr>
            </w:pPr>
            <w:r>
              <w:rPr>
                <w:lang w:val="en-CA"/>
              </w:rPr>
              <w:t xml:space="preserve">   Psychoeducational</w:t>
            </w:r>
          </w:p>
        </w:tc>
        <w:tc>
          <w:tcPr>
            <w:tcW w:w="567" w:type="dxa"/>
          </w:tcPr>
          <w:p w14:paraId="10F2ABBD" w14:textId="76A6412A" w:rsidR="003C3E06" w:rsidRDefault="00A535F6" w:rsidP="003C3E06">
            <w:pPr>
              <w:jc w:val="center"/>
              <w:rPr>
                <w:lang w:val="en-CA"/>
              </w:rPr>
            </w:pPr>
            <w:r>
              <w:rPr>
                <w:lang w:val="en-CA"/>
              </w:rPr>
              <w:t>5</w:t>
            </w:r>
          </w:p>
        </w:tc>
        <w:tc>
          <w:tcPr>
            <w:tcW w:w="1810" w:type="dxa"/>
          </w:tcPr>
          <w:p w14:paraId="48B319BF" w14:textId="77777777" w:rsidR="003C3E06" w:rsidRDefault="003C3E06" w:rsidP="00DB36A2">
            <w:pPr>
              <w:jc w:val="center"/>
              <w:rPr>
                <w:lang w:val="en-CA"/>
              </w:rPr>
            </w:pPr>
          </w:p>
        </w:tc>
      </w:tr>
      <w:tr w:rsidR="00B86088" w14:paraId="1C472452" w14:textId="77777777" w:rsidTr="004D0FE8">
        <w:tc>
          <w:tcPr>
            <w:tcW w:w="3147" w:type="dxa"/>
          </w:tcPr>
          <w:p w14:paraId="5E8D50A1" w14:textId="394B4F27" w:rsidR="00B86088" w:rsidRDefault="003C3E06" w:rsidP="00DB36A2">
            <w:pPr>
              <w:rPr>
                <w:lang w:val="en-CA"/>
              </w:rPr>
            </w:pPr>
            <w:r>
              <w:rPr>
                <w:lang w:val="en-CA"/>
              </w:rPr>
              <w:t xml:space="preserve">   Behavioral</w:t>
            </w:r>
          </w:p>
        </w:tc>
        <w:tc>
          <w:tcPr>
            <w:tcW w:w="567" w:type="dxa"/>
          </w:tcPr>
          <w:p w14:paraId="6E5B0CAF" w14:textId="481719F3" w:rsidR="00B86088" w:rsidRDefault="003C3E06" w:rsidP="003C3E06">
            <w:pPr>
              <w:jc w:val="center"/>
              <w:rPr>
                <w:lang w:val="en-CA"/>
              </w:rPr>
            </w:pPr>
            <w:r>
              <w:rPr>
                <w:lang w:val="en-CA"/>
              </w:rPr>
              <w:t>2</w:t>
            </w:r>
          </w:p>
        </w:tc>
        <w:tc>
          <w:tcPr>
            <w:tcW w:w="1810" w:type="dxa"/>
          </w:tcPr>
          <w:p w14:paraId="36029627" w14:textId="77777777" w:rsidR="00B86088" w:rsidRDefault="00B86088" w:rsidP="00DB36A2">
            <w:pPr>
              <w:jc w:val="center"/>
              <w:rPr>
                <w:lang w:val="en-CA"/>
              </w:rPr>
            </w:pPr>
          </w:p>
        </w:tc>
      </w:tr>
      <w:tr w:rsidR="00B86088" w14:paraId="3FAB49F0" w14:textId="77777777" w:rsidTr="004D0FE8">
        <w:tc>
          <w:tcPr>
            <w:tcW w:w="3147" w:type="dxa"/>
          </w:tcPr>
          <w:p w14:paraId="0202F0A4" w14:textId="49564DC7" w:rsidR="00B86088" w:rsidRDefault="00B86088" w:rsidP="00DB36A2">
            <w:pPr>
              <w:rPr>
                <w:lang w:val="en-CA"/>
              </w:rPr>
            </w:pPr>
            <w:r>
              <w:rPr>
                <w:lang w:val="en-CA"/>
              </w:rPr>
              <w:t xml:space="preserve">   </w:t>
            </w:r>
            <w:r w:rsidR="006509C2">
              <w:rPr>
                <w:lang w:val="en-CA"/>
              </w:rPr>
              <w:t>Un</w:t>
            </w:r>
            <w:r w:rsidR="00B22C36">
              <w:rPr>
                <w:lang w:val="en-CA"/>
              </w:rPr>
              <w:t>known</w:t>
            </w:r>
          </w:p>
        </w:tc>
        <w:tc>
          <w:tcPr>
            <w:tcW w:w="567" w:type="dxa"/>
          </w:tcPr>
          <w:p w14:paraId="45D68358" w14:textId="28256CCF" w:rsidR="00B86088" w:rsidRDefault="006509C2" w:rsidP="003C3E06">
            <w:pPr>
              <w:jc w:val="center"/>
              <w:rPr>
                <w:lang w:val="en-CA"/>
              </w:rPr>
            </w:pPr>
            <w:r>
              <w:rPr>
                <w:lang w:val="en-CA"/>
              </w:rPr>
              <w:t>7</w:t>
            </w:r>
          </w:p>
        </w:tc>
        <w:tc>
          <w:tcPr>
            <w:tcW w:w="1810" w:type="dxa"/>
          </w:tcPr>
          <w:p w14:paraId="5179908D" w14:textId="77777777" w:rsidR="00B86088" w:rsidRDefault="00B86088" w:rsidP="00DB36A2">
            <w:pPr>
              <w:jc w:val="center"/>
              <w:rPr>
                <w:lang w:val="en-CA"/>
              </w:rPr>
            </w:pPr>
          </w:p>
        </w:tc>
      </w:tr>
      <w:tr w:rsidR="00DB36A2" w14:paraId="3478C1EE" w14:textId="77777777" w:rsidTr="004D0FE8">
        <w:tc>
          <w:tcPr>
            <w:tcW w:w="3147" w:type="dxa"/>
          </w:tcPr>
          <w:p w14:paraId="3A931A43" w14:textId="77777777" w:rsidR="00DB36A2" w:rsidRDefault="00DB36A2" w:rsidP="00DB36A2">
            <w:pPr>
              <w:rPr>
                <w:lang w:val="en-CA"/>
              </w:rPr>
            </w:pPr>
            <w:r>
              <w:rPr>
                <w:lang w:val="en-CA"/>
              </w:rPr>
              <w:t>Modality</w:t>
            </w:r>
          </w:p>
        </w:tc>
        <w:tc>
          <w:tcPr>
            <w:tcW w:w="567" w:type="dxa"/>
          </w:tcPr>
          <w:p w14:paraId="38635847" w14:textId="77777777" w:rsidR="00DB36A2" w:rsidRDefault="00DB36A2" w:rsidP="00DB36A2">
            <w:pPr>
              <w:jc w:val="center"/>
              <w:rPr>
                <w:lang w:val="en-CA"/>
              </w:rPr>
            </w:pPr>
          </w:p>
        </w:tc>
        <w:tc>
          <w:tcPr>
            <w:tcW w:w="1810" w:type="dxa"/>
          </w:tcPr>
          <w:p w14:paraId="563E70C3" w14:textId="77777777" w:rsidR="00DB36A2" w:rsidRDefault="00DB36A2" w:rsidP="00DB36A2">
            <w:pPr>
              <w:jc w:val="center"/>
              <w:rPr>
                <w:lang w:val="en-CA"/>
              </w:rPr>
            </w:pPr>
          </w:p>
        </w:tc>
      </w:tr>
      <w:tr w:rsidR="00DB36A2" w14:paraId="47B6D710" w14:textId="77777777" w:rsidTr="004D0FE8">
        <w:tc>
          <w:tcPr>
            <w:tcW w:w="3147" w:type="dxa"/>
          </w:tcPr>
          <w:p w14:paraId="17B4A02E" w14:textId="77777777" w:rsidR="00DB36A2" w:rsidRDefault="00DB36A2" w:rsidP="00DB36A2">
            <w:pPr>
              <w:ind w:left="170"/>
              <w:rPr>
                <w:lang w:val="en-CA"/>
              </w:rPr>
            </w:pPr>
            <w:r>
              <w:rPr>
                <w:lang w:val="en-CA"/>
              </w:rPr>
              <w:t xml:space="preserve">Group </w:t>
            </w:r>
          </w:p>
        </w:tc>
        <w:tc>
          <w:tcPr>
            <w:tcW w:w="567" w:type="dxa"/>
          </w:tcPr>
          <w:p w14:paraId="0771BA97" w14:textId="77777777" w:rsidR="00DB36A2" w:rsidRDefault="00DB36A2" w:rsidP="00DB36A2">
            <w:pPr>
              <w:jc w:val="center"/>
              <w:rPr>
                <w:lang w:val="en-CA"/>
              </w:rPr>
            </w:pPr>
            <w:r>
              <w:rPr>
                <w:lang w:val="en-CA"/>
              </w:rPr>
              <w:t>39</w:t>
            </w:r>
          </w:p>
        </w:tc>
        <w:tc>
          <w:tcPr>
            <w:tcW w:w="1810" w:type="dxa"/>
          </w:tcPr>
          <w:p w14:paraId="310FD6F9" w14:textId="77777777" w:rsidR="00DB36A2" w:rsidRDefault="00DB36A2" w:rsidP="00DB36A2">
            <w:pPr>
              <w:jc w:val="center"/>
              <w:rPr>
                <w:lang w:val="en-CA"/>
              </w:rPr>
            </w:pPr>
          </w:p>
        </w:tc>
      </w:tr>
      <w:tr w:rsidR="00DB36A2" w14:paraId="1F1D09E1" w14:textId="77777777" w:rsidTr="004D0FE8">
        <w:tc>
          <w:tcPr>
            <w:tcW w:w="3147" w:type="dxa"/>
          </w:tcPr>
          <w:p w14:paraId="4C655B07" w14:textId="77777777" w:rsidR="00DB36A2" w:rsidRDefault="00DB36A2" w:rsidP="00DB36A2">
            <w:pPr>
              <w:ind w:left="170"/>
              <w:rPr>
                <w:lang w:val="en-CA"/>
              </w:rPr>
            </w:pPr>
            <w:r>
              <w:rPr>
                <w:lang w:val="en-CA"/>
              </w:rPr>
              <w:t xml:space="preserve">Mixed </w:t>
            </w:r>
          </w:p>
        </w:tc>
        <w:tc>
          <w:tcPr>
            <w:tcW w:w="567" w:type="dxa"/>
          </w:tcPr>
          <w:p w14:paraId="6761E9B1" w14:textId="47984F69" w:rsidR="00DB36A2" w:rsidRDefault="00A535F6" w:rsidP="00DB36A2">
            <w:pPr>
              <w:jc w:val="center"/>
              <w:rPr>
                <w:lang w:val="en-CA"/>
              </w:rPr>
            </w:pPr>
            <w:r>
              <w:rPr>
                <w:lang w:val="en-CA"/>
              </w:rPr>
              <w:t>21</w:t>
            </w:r>
          </w:p>
        </w:tc>
        <w:tc>
          <w:tcPr>
            <w:tcW w:w="1810" w:type="dxa"/>
          </w:tcPr>
          <w:p w14:paraId="324F1673" w14:textId="77777777" w:rsidR="00DB36A2" w:rsidRDefault="00DB36A2" w:rsidP="00DB36A2">
            <w:pPr>
              <w:jc w:val="center"/>
              <w:rPr>
                <w:lang w:val="en-CA"/>
              </w:rPr>
            </w:pPr>
          </w:p>
        </w:tc>
      </w:tr>
      <w:tr w:rsidR="00DB36A2" w14:paraId="6F0886DE" w14:textId="77777777" w:rsidTr="004D0FE8">
        <w:tc>
          <w:tcPr>
            <w:tcW w:w="3147" w:type="dxa"/>
          </w:tcPr>
          <w:p w14:paraId="3810B6E2" w14:textId="379A4471" w:rsidR="00DB36A2" w:rsidRDefault="00B22C36" w:rsidP="00DB36A2">
            <w:pPr>
              <w:ind w:left="170"/>
              <w:rPr>
                <w:lang w:val="en-CA"/>
              </w:rPr>
            </w:pPr>
            <w:r>
              <w:rPr>
                <w:lang w:val="en-CA"/>
              </w:rPr>
              <w:t>Individual</w:t>
            </w:r>
          </w:p>
        </w:tc>
        <w:tc>
          <w:tcPr>
            <w:tcW w:w="567" w:type="dxa"/>
          </w:tcPr>
          <w:p w14:paraId="7444D424" w14:textId="286BAF5B" w:rsidR="00DB36A2" w:rsidRDefault="00B22C36" w:rsidP="00DB36A2">
            <w:pPr>
              <w:jc w:val="center"/>
              <w:rPr>
                <w:lang w:val="en-CA"/>
              </w:rPr>
            </w:pPr>
            <w:r>
              <w:rPr>
                <w:lang w:val="en-CA"/>
              </w:rPr>
              <w:t>1</w:t>
            </w:r>
          </w:p>
        </w:tc>
        <w:tc>
          <w:tcPr>
            <w:tcW w:w="1810" w:type="dxa"/>
          </w:tcPr>
          <w:p w14:paraId="0F8B5354" w14:textId="77777777" w:rsidR="00DB36A2" w:rsidRDefault="00DB36A2" w:rsidP="00DB36A2">
            <w:pPr>
              <w:jc w:val="center"/>
              <w:rPr>
                <w:lang w:val="en-CA"/>
              </w:rPr>
            </w:pPr>
          </w:p>
        </w:tc>
      </w:tr>
      <w:tr w:rsidR="00DB36A2" w14:paraId="06713B99" w14:textId="77777777" w:rsidTr="004D0FE8">
        <w:tc>
          <w:tcPr>
            <w:tcW w:w="3147" w:type="dxa"/>
          </w:tcPr>
          <w:p w14:paraId="352AEC2F" w14:textId="6FDF7144" w:rsidR="00DB36A2" w:rsidRDefault="00B22C36" w:rsidP="00DB36A2">
            <w:pPr>
              <w:ind w:left="170"/>
              <w:rPr>
                <w:lang w:val="en-CA"/>
              </w:rPr>
            </w:pPr>
            <w:r>
              <w:rPr>
                <w:lang w:val="en-CA"/>
              </w:rPr>
              <w:t>Unknown</w:t>
            </w:r>
          </w:p>
        </w:tc>
        <w:tc>
          <w:tcPr>
            <w:tcW w:w="567" w:type="dxa"/>
          </w:tcPr>
          <w:p w14:paraId="4AB39287" w14:textId="35B9143A" w:rsidR="00DB36A2" w:rsidRDefault="00A535F6" w:rsidP="00DB36A2">
            <w:pPr>
              <w:jc w:val="center"/>
              <w:rPr>
                <w:lang w:val="en-CA"/>
              </w:rPr>
            </w:pPr>
            <w:r>
              <w:rPr>
                <w:lang w:val="en-CA"/>
              </w:rPr>
              <w:t>9</w:t>
            </w:r>
          </w:p>
        </w:tc>
        <w:tc>
          <w:tcPr>
            <w:tcW w:w="1810" w:type="dxa"/>
          </w:tcPr>
          <w:p w14:paraId="66091B82" w14:textId="77777777" w:rsidR="00DB36A2" w:rsidRDefault="00DB36A2" w:rsidP="00DB36A2">
            <w:pPr>
              <w:jc w:val="center"/>
              <w:rPr>
                <w:lang w:val="en-CA"/>
              </w:rPr>
            </w:pPr>
          </w:p>
        </w:tc>
      </w:tr>
      <w:tr w:rsidR="00B86088" w14:paraId="45BEA943" w14:textId="77777777" w:rsidTr="004D0FE8">
        <w:tc>
          <w:tcPr>
            <w:tcW w:w="3147" w:type="dxa"/>
          </w:tcPr>
          <w:p w14:paraId="1575FE9F" w14:textId="22CD9B16" w:rsidR="00B86088" w:rsidRDefault="00153E5F" w:rsidP="00B86088">
            <w:pPr>
              <w:rPr>
                <w:lang w:val="en-CA"/>
              </w:rPr>
            </w:pPr>
            <w:r>
              <w:rPr>
                <w:lang w:val="en-CA"/>
              </w:rPr>
              <w:t>Program L</w:t>
            </w:r>
            <w:r w:rsidR="00B86088">
              <w:rPr>
                <w:lang w:val="en-CA"/>
              </w:rPr>
              <w:t>ength (hours)</w:t>
            </w:r>
          </w:p>
        </w:tc>
        <w:tc>
          <w:tcPr>
            <w:tcW w:w="567" w:type="dxa"/>
          </w:tcPr>
          <w:p w14:paraId="6AB5DD58" w14:textId="06979229" w:rsidR="00B86088" w:rsidRDefault="00A535F6" w:rsidP="00DB36A2">
            <w:pPr>
              <w:jc w:val="center"/>
              <w:rPr>
                <w:lang w:val="en-CA"/>
              </w:rPr>
            </w:pPr>
            <w:r>
              <w:rPr>
                <w:lang w:val="en-CA"/>
              </w:rPr>
              <w:t>51</w:t>
            </w:r>
          </w:p>
        </w:tc>
        <w:tc>
          <w:tcPr>
            <w:tcW w:w="1810" w:type="dxa"/>
          </w:tcPr>
          <w:p w14:paraId="5DF97307" w14:textId="235CA792" w:rsidR="00B86088" w:rsidRDefault="00886634" w:rsidP="00DB36A2">
            <w:pPr>
              <w:jc w:val="center"/>
              <w:rPr>
                <w:lang w:val="en-CA"/>
              </w:rPr>
            </w:pPr>
            <w:r>
              <w:rPr>
                <w:lang w:val="en-CA"/>
              </w:rPr>
              <w:t>1</w:t>
            </w:r>
            <w:r w:rsidR="00A535F6">
              <w:rPr>
                <w:lang w:val="en-CA"/>
              </w:rPr>
              <w:t>70.2</w:t>
            </w:r>
            <w:r>
              <w:rPr>
                <w:lang w:val="en-CA"/>
              </w:rPr>
              <w:t xml:space="preserve"> (171.5</w:t>
            </w:r>
            <w:r w:rsidR="00B86088">
              <w:rPr>
                <w:lang w:val="en-CA"/>
              </w:rPr>
              <w:t>)</w:t>
            </w:r>
          </w:p>
        </w:tc>
      </w:tr>
      <w:tr w:rsidR="00D9627A" w14:paraId="5C13DEE5" w14:textId="77777777" w:rsidTr="004D0FE8">
        <w:tc>
          <w:tcPr>
            <w:tcW w:w="3147" w:type="dxa"/>
          </w:tcPr>
          <w:p w14:paraId="614429F7" w14:textId="47E40688" w:rsidR="00D9627A" w:rsidRDefault="00153E5F" w:rsidP="00D9627A">
            <w:pPr>
              <w:rPr>
                <w:lang w:val="en-CA"/>
              </w:rPr>
            </w:pPr>
            <w:r>
              <w:rPr>
                <w:lang w:val="en-CA"/>
              </w:rPr>
              <w:t>Treatment Service Q</w:t>
            </w:r>
            <w:r w:rsidR="00D9627A">
              <w:rPr>
                <w:lang w:val="en-CA"/>
              </w:rPr>
              <w:t>uality</w:t>
            </w:r>
          </w:p>
        </w:tc>
        <w:tc>
          <w:tcPr>
            <w:tcW w:w="567" w:type="dxa"/>
          </w:tcPr>
          <w:p w14:paraId="0F0AE125" w14:textId="77777777" w:rsidR="00D9627A" w:rsidRDefault="00D9627A" w:rsidP="00D9627A">
            <w:pPr>
              <w:jc w:val="center"/>
              <w:rPr>
                <w:lang w:val="en-CA"/>
              </w:rPr>
            </w:pPr>
          </w:p>
        </w:tc>
        <w:tc>
          <w:tcPr>
            <w:tcW w:w="1810" w:type="dxa"/>
          </w:tcPr>
          <w:p w14:paraId="2F6BF7F3" w14:textId="77777777" w:rsidR="00D9627A" w:rsidRDefault="00D9627A" w:rsidP="00D9627A">
            <w:pPr>
              <w:jc w:val="center"/>
              <w:rPr>
                <w:lang w:val="en-CA"/>
              </w:rPr>
            </w:pPr>
          </w:p>
        </w:tc>
      </w:tr>
      <w:tr w:rsidR="00D9627A" w14:paraId="334A6378" w14:textId="77777777" w:rsidTr="004D0FE8">
        <w:tc>
          <w:tcPr>
            <w:tcW w:w="3147" w:type="dxa"/>
          </w:tcPr>
          <w:p w14:paraId="239167EA" w14:textId="77777777" w:rsidR="00D9627A" w:rsidRDefault="00D9627A" w:rsidP="00FA1CA7">
            <w:pPr>
              <w:rPr>
                <w:lang w:val="en-CA"/>
              </w:rPr>
            </w:pPr>
            <w:r>
              <w:rPr>
                <w:lang w:val="en-CA"/>
              </w:rPr>
              <w:t xml:space="preserve">   Weaker</w:t>
            </w:r>
          </w:p>
        </w:tc>
        <w:tc>
          <w:tcPr>
            <w:tcW w:w="567" w:type="dxa"/>
          </w:tcPr>
          <w:p w14:paraId="1C4C4C1C" w14:textId="77777777" w:rsidR="00D9627A" w:rsidRDefault="00D9627A" w:rsidP="00FA1CA7">
            <w:pPr>
              <w:jc w:val="center"/>
              <w:rPr>
                <w:lang w:val="en-CA"/>
              </w:rPr>
            </w:pPr>
            <w:r>
              <w:rPr>
                <w:lang w:val="en-CA"/>
              </w:rPr>
              <w:t>11</w:t>
            </w:r>
          </w:p>
        </w:tc>
        <w:tc>
          <w:tcPr>
            <w:tcW w:w="1810" w:type="dxa"/>
          </w:tcPr>
          <w:p w14:paraId="36108851" w14:textId="77777777" w:rsidR="00D9627A" w:rsidRDefault="00D9627A" w:rsidP="00FA1CA7">
            <w:pPr>
              <w:jc w:val="center"/>
              <w:rPr>
                <w:lang w:val="en-CA"/>
              </w:rPr>
            </w:pPr>
          </w:p>
        </w:tc>
      </w:tr>
      <w:tr w:rsidR="00D9627A" w14:paraId="7A3B265B" w14:textId="77777777" w:rsidTr="004D0FE8">
        <w:tc>
          <w:tcPr>
            <w:tcW w:w="3147" w:type="dxa"/>
          </w:tcPr>
          <w:p w14:paraId="47D6B67B" w14:textId="77777777" w:rsidR="00D9627A" w:rsidRDefault="00D9627A" w:rsidP="00FA1CA7">
            <w:pPr>
              <w:rPr>
                <w:lang w:val="en-CA"/>
              </w:rPr>
            </w:pPr>
            <w:r>
              <w:rPr>
                <w:lang w:val="en-CA"/>
              </w:rPr>
              <w:t xml:space="preserve">   Promising </w:t>
            </w:r>
          </w:p>
        </w:tc>
        <w:tc>
          <w:tcPr>
            <w:tcW w:w="567" w:type="dxa"/>
          </w:tcPr>
          <w:p w14:paraId="132355E4" w14:textId="75B78F27" w:rsidR="00D9627A" w:rsidRDefault="00A535F6" w:rsidP="00FA1CA7">
            <w:pPr>
              <w:jc w:val="center"/>
              <w:rPr>
                <w:lang w:val="en-CA"/>
              </w:rPr>
            </w:pPr>
            <w:r>
              <w:rPr>
                <w:lang w:val="en-CA"/>
              </w:rPr>
              <w:t>22</w:t>
            </w:r>
          </w:p>
        </w:tc>
        <w:tc>
          <w:tcPr>
            <w:tcW w:w="1810" w:type="dxa"/>
          </w:tcPr>
          <w:p w14:paraId="4DA2D110" w14:textId="77777777" w:rsidR="00D9627A" w:rsidRDefault="00D9627A" w:rsidP="00FA1CA7">
            <w:pPr>
              <w:jc w:val="center"/>
              <w:rPr>
                <w:lang w:val="en-CA"/>
              </w:rPr>
            </w:pPr>
          </w:p>
        </w:tc>
      </w:tr>
      <w:tr w:rsidR="00D9627A" w14:paraId="79C11CD2" w14:textId="77777777" w:rsidTr="004D0FE8">
        <w:tc>
          <w:tcPr>
            <w:tcW w:w="3147" w:type="dxa"/>
          </w:tcPr>
          <w:p w14:paraId="4A3B5F34" w14:textId="77777777" w:rsidR="00D9627A" w:rsidRDefault="00D9627A" w:rsidP="00FA1CA7">
            <w:pPr>
              <w:rPr>
                <w:lang w:val="en-CA"/>
              </w:rPr>
            </w:pPr>
            <w:r>
              <w:rPr>
                <w:lang w:val="en-CA"/>
              </w:rPr>
              <w:t xml:space="preserve">   Most promising</w:t>
            </w:r>
          </w:p>
        </w:tc>
        <w:tc>
          <w:tcPr>
            <w:tcW w:w="567" w:type="dxa"/>
          </w:tcPr>
          <w:p w14:paraId="62C02854" w14:textId="6187C566" w:rsidR="00D9627A" w:rsidRDefault="00A535F6" w:rsidP="00FA1CA7">
            <w:pPr>
              <w:jc w:val="center"/>
              <w:rPr>
                <w:lang w:val="en-CA"/>
              </w:rPr>
            </w:pPr>
            <w:r>
              <w:rPr>
                <w:lang w:val="en-CA"/>
              </w:rPr>
              <w:t>14</w:t>
            </w:r>
          </w:p>
        </w:tc>
        <w:tc>
          <w:tcPr>
            <w:tcW w:w="1810" w:type="dxa"/>
          </w:tcPr>
          <w:p w14:paraId="00D80193" w14:textId="77777777" w:rsidR="00D9627A" w:rsidRDefault="00D9627A" w:rsidP="00FA1CA7">
            <w:pPr>
              <w:jc w:val="center"/>
              <w:rPr>
                <w:lang w:val="en-CA"/>
              </w:rPr>
            </w:pPr>
          </w:p>
        </w:tc>
      </w:tr>
      <w:tr w:rsidR="00D9627A" w14:paraId="48079968" w14:textId="77777777" w:rsidTr="004D0FE8">
        <w:tc>
          <w:tcPr>
            <w:tcW w:w="3147" w:type="dxa"/>
          </w:tcPr>
          <w:p w14:paraId="007B9BE1" w14:textId="77777777" w:rsidR="00D9627A" w:rsidRDefault="00D9627A" w:rsidP="00FA1CA7">
            <w:pPr>
              <w:rPr>
                <w:lang w:val="en-CA"/>
              </w:rPr>
            </w:pPr>
            <w:r>
              <w:rPr>
                <w:lang w:val="en-CA"/>
              </w:rPr>
              <w:t xml:space="preserve">   Unknown</w:t>
            </w:r>
          </w:p>
        </w:tc>
        <w:tc>
          <w:tcPr>
            <w:tcW w:w="567" w:type="dxa"/>
          </w:tcPr>
          <w:p w14:paraId="2117C1DC" w14:textId="470BE6F6" w:rsidR="00D9627A" w:rsidRDefault="00A535F6" w:rsidP="00FA1CA7">
            <w:pPr>
              <w:jc w:val="center"/>
              <w:rPr>
                <w:lang w:val="en-CA"/>
              </w:rPr>
            </w:pPr>
            <w:r>
              <w:rPr>
                <w:lang w:val="en-CA"/>
              </w:rPr>
              <w:t>23</w:t>
            </w:r>
          </w:p>
        </w:tc>
        <w:tc>
          <w:tcPr>
            <w:tcW w:w="1810" w:type="dxa"/>
          </w:tcPr>
          <w:p w14:paraId="2774D477" w14:textId="77777777" w:rsidR="00D9627A" w:rsidRDefault="00D9627A" w:rsidP="00FA1CA7">
            <w:pPr>
              <w:jc w:val="center"/>
              <w:rPr>
                <w:lang w:val="en-CA"/>
              </w:rPr>
            </w:pPr>
          </w:p>
        </w:tc>
      </w:tr>
      <w:tr w:rsidR="00EB3197" w14:paraId="535460A8" w14:textId="77777777" w:rsidTr="004D0FE8">
        <w:tc>
          <w:tcPr>
            <w:tcW w:w="3147" w:type="dxa"/>
          </w:tcPr>
          <w:p w14:paraId="2DA19CAE" w14:textId="13DF613B" w:rsidR="00EB3197" w:rsidRDefault="00153E5F" w:rsidP="00EB3197">
            <w:pPr>
              <w:rPr>
                <w:lang w:val="en-CA"/>
              </w:rPr>
            </w:pPr>
            <w:r>
              <w:rPr>
                <w:lang w:val="en-CA"/>
              </w:rPr>
              <w:t>Psychologist P</w:t>
            </w:r>
            <w:r w:rsidR="00EB3197">
              <w:rPr>
                <w:lang w:val="en-CA"/>
              </w:rPr>
              <w:t>resent</w:t>
            </w:r>
          </w:p>
        </w:tc>
        <w:tc>
          <w:tcPr>
            <w:tcW w:w="567" w:type="dxa"/>
          </w:tcPr>
          <w:p w14:paraId="2C0496CE" w14:textId="77777777" w:rsidR="00EB3197" w:rsidRDefault="00EB3197" w:rsidP="00EB3197">
            <w:pPr>
              <w:jc w:val="center"/>
              <w:rPr>
                <w:lang w:val="en-CA"/>
              </w:rPr>
            </w:pPr>
          </w:p>
        </w:tc>
        <w:tc>
          <w:tcPr>
            <w:tcW w:w="1810" w:type="dxa"/>
          </w:tcPr>
          <w:p w14:paraId="471A3447" w14:textId="77777777" w:rsidR="00EB3197" w:rsidRDefault="00EB3197" w:rsidP="00EB3197">
            <w:pPr>
              <w:jc w:val="center"/>
              <w:rPr>
                <w:lang w:val="en-CA"/>
              </w:rPr>
            </w:pPr>
          </w:p>
        </w:tc>
      </w:tr>
      <w:tr w:rsidR="00EB3197" w14:paraId="308375A4" w14:textId="77777777" w:rsidTr="004D0FE8">
        <w:tc>
          <w:tcPr>
            <w:tcW w:w="3147" w:type="dxa"/>
          </w:tcPr>
          <w:p w14:paraId="7A95423B" w14:textId="4B5A9644" w:rsidR="00EB3197" w:rsidRDefault="0020209A" w:rsidP="00EB3197">
            <w:pPr>
              <w:rPr>
                <w:lang w:val="en-CA"/>
              </w:rPr>
            </w:pPr>
            <w:r>
              <w:rPr>
                <w:lang w:val="en-CA"/>
              </w:rPr>
              <w:t xml:space="preserve">   </w:t>
            </w:r>
            <w:r w:rsidR="00EB3197">
              <w:rPr>
                <w:lang w:val="en-CA"/>
              </w:rPr>
              <w:t>No</w:t>
            </w:r>
          </w:p>
        </w:tc>
        <w:tc>
          <w:tcPr>
            <w:tcW w:w="567" w:type="dxa"/>
          </w:tcPr>
          <w:p w14:paraId="4B1ACA11" w14:textId="21B40CEF" w:rsidR="00EB3197" w:rsidRDefault="00EB3197" w:rsidP="00EB3197">
            <w:pPr>
              <w:jc w:val="center"/>
              <w:rPr>
                <w:lang w:val="en-CA"/>
              </w:rPr>
            </w:pPr>
            <w:r>
              <w:rPr>
                <w:lang w:val="en-CA"/>
              </w:rPr>
              <w:t>1</w:t>
            </w:r>
            <w:r w:rsidR="00243264">
              <w:rPr>
                <w:lang w:val="en-CA"/>
              </w:rPr>
              <w:t>1</w:t>
            </w:r>
          </w:p>
        </w:tc>
        <w:tc>
          <w:tcPr>
            <w:tcW w:w="1810" w:type="dxa"/>
          </w:tcPr>
          <w:p w14:paraId="5DC6D919" w14:textId="77777777" w:rsidR="00EB3197" w:rsidRDefault="00EB3197" w:rsidP="00EB3197">
            <w:pPr>
              <w:jc w:val="center"/>
              <w:rPr>
                <w:lang w:val="en-CA"/>
              </w:rPr>
            </w:pPr>
          </w:p>
        </w:tc>
      </w:tr>
      <w:tr w:rsidR="00EB3197" w14:paraId="71D221D6" w14:textId="77777777" w:rsidTr="004D0FE8">
        <w:tc>
          <w:tcPr>
            <w:tcW w:w="3147" w:type="dxa"/>
          </w:tcPr>
          <w:p w14:paraId="555F0BC5" w14:textId="6D437DAD" w:rsidR="00EB3197" w:rsidRDefault="0020209A" w:rsidP="00EB3197">
            <w:pPr>
              <w:rPr>
                <w:lang w:val="en-CA"/>
              </w:rPr>
            </w:pPr>
            <w:r>
              <w:rPr>
                <w:lang w:val="en-CA"/>
              </w:rPr>
              <w:t xml:space="preserve">   </w:t>
            </w:r>
            <w:r w:rsidR="00EB3197">
              <w:rPr>
                <w:lang w:val="en-CA"/>
              </w:rPr>
              <w:t>Inconsistent</w:t>
            </w:r>
          </w:p>
        </w:tc>
        <w:tc>
          <w:tcPr>
            <w:tcW w:w="567" w:type="dxa"/>
          </w:tcPr>
          <w:p w14:paraId="3A5374CF" w14:textId="3AED1057" w:rsidR="00EB3197" w:rsidRDefault="00EB3197" w:rsidP="00EB3197">
            <w:pPr>
              <w:jc w:val="center"/>
              <w:rPr>
                <w:lang w:val="en-CA"/>
              </w:rPr>
            </w:pPr>
            <w:r>
              <w:rPr>
                <w:lang w:val="en-CA"/>
              </w:rPr>
              <w:t>2</w:t>
            </w:r>
            <w:r w:rsidR="00540422">
              <w:rPr>
                <w:lang w:val="en-CA"/>
              </w:rPr>
              <w:t>8</w:t>
            </w:r>
          </w:p>
        </w:tc>
        <w:tc>
          <w:tcPr>
            <w:tcW w:w="1810" w:type="dxa"/>
          </w:tcPr>
          <w:p w14:paraId="2EB506C9" w14:textId="77777777" w:rsidR="00EB3197" w:rsidRDefault="00EB3197" w:rsidP="00EB3197">
            <w:pPr>
              <w:jc w:val="center"/>
              <w:rPr>
                <w:lang w:val="en-CA"/>
              </w:rPr>
            </w:pPr>
          </w:p>
        </w:tc>
      </w:tr>
      <w:tr w:rsidR="00EB3197" w14:paraId="3DCB172B" w14:textId="77777777" w:rsidTr="004D0FE8">
        <w:tc>
          <w:tcPr>
            <w:tcW w:w="3147" w:type="dxa"/>
          </w:tcPr>
          <w:p w14:paraId="596A20C0" w14:textId="513940EB" w:rsidR="00EB3197" w:rsidRDefault="0020209A" w:rsidP="00EB3197">
            <w:pPr>
              <w:rPr>
                <w:lang w:val="en-CA"/>
              </w:rPr>
            </w:pPr>
            <w:r>
              <w:rPr>
                <w:lang w:val="en-CA"/>
              </w:rPr>
              <w:t xml:space="preserve">   </w:t>
            </w:r>
            <w:r w:rsidR="00EB3197">
              <w:rPr>
                <w:lang w:val="en-CA"/>
              </w:rPr>
              <w:t>Consistent</w:t>
            </w:r>
          </w:p>
        </w:tc>
        <w:tc>
          <w:tcPr>
            <w:tcW w:w="567" w:type="dxa"/>
          </w:tcPr>
          <w:p w14:paraId="57774283" w14:textId="6C25C95D" w:rsidR="00EB3197" w:rsidRDefault="00EB3197" w:rsidP="00EB3197">
            <w:pPr>
              <w:jc w:val="center"/>
              <w:rPr>
                <w:lang w:val="en-CA"/>
              </w:rPr>
            </w:pPr>
            <w:r>
              <w:rPr>
                <w:lang w:val="en-CA"/>
              </w:rPr>
              <w:t>12</w:t>
            </w:r>
          </w:p>
        </w:tc>
        <w:tc>
          <w:tcPr>
            <w:tcW w:w="1810" w:type="dxa"/>
          </w:tcPr>
          <w:p w14:paraId="153F707D" w14:textId="77777777" w:rsidR="00EB3197" w:rsidRDefault="00EB3197" w:rsidP="00EB3197">
            <w:pPr>
              <w:jc w:val="center"/>
              <w:rPr>
                <w:lang w:val="en-CA"/>
              </w:rPr>
            </w:pPr>
          </w:p>
        </w:tc>
      </w:tr>
      <w:tr w:rsidR="00EB3197" w14:paraId="51371E7A" w14:textId="77777777" w:rsidTr="004D0FE8">
        <w:tc>
          <w:tcPr>
            <w:tcW w:w="3147" w:type="dxa"/>
          </w:tcPr>
          <w:p w14:paraId="169DA1DD" w14:textId="1C7C66F1" w:rsidR="00EB3197" w:rsidRDefault="0020209A" w:rsidP="00EB3197">
            <w:pPr>
              <w:rPr>
                <w:lang w:val="en-CA"/>
              </w:rPr>
            </w:pPr>
            <w:r>
              <w:rPr>
                <w:lang w:val="en-CA"/>
              </w:rPr>
              <w:t xml:space="preserve">   </w:t>
            </w:r>
            <w:r w:rsidR="00EB3197">
              <w:rPr>
                <w:lang w:val="en-CA"/>
              </w:rPr>
              <w:t>Unknown</w:t>
            </w:r>
          </w:p>
        </w:tc>
        <w:tc>
          <w:tcPr>
            <w:tcW w:w="567" w:type="dxa"/>
          </w:tcPr>
          <w:p w14:paraId="38574C5D" w14:textId="75B70D1F" w:rsidR="00EB3197" w:rsidRDefault="00243264" w:rsidP="00EB3197">
            <w:pPr>
              <w:jc w:val="center"/>
              <w:rPr>
                <w:lang w:val="en-CA"/>
              </w:rPr>
            </w:pPr>
            <w:r>
              <w:rPr>
                <w:lang w:val="en-CA"/>
              </w:rPr>
              <w:t>19</w:t>
            </w:r>
          </w:p>
        </w:tc>
        <w:tc>
          <w:tcPr>
            <w:tcW w:w="1810" w:type="dxa"/>
          </w:tcPr>
          <w:p w14:paraId="081964A7" w14:textId="77777777" w:rsidR="00EB3197" w:rsidRDefault="00EB3197" w:rsidP="00EB3197">
            <w:pPr>
              <w:jc w:val="center"/>
              <w:rPr>
                <w:lang w:val="en-CA"/>
              </w:rPr>
            </w:pPr>
          </w:p>
        </w:tc>
      </w:tr>
      <w:tr w:rsidR="0020209A" w14:paraId="14B5DA46" w14:textId="77777777" w:rsidTr="004D0FE8">
        <w:tc>
          <w:tcPr>
            <w:tcW w:w="3147" w:type="dxa"/>
          </w:tcPr>
          <w:p w14:paraId="5722EF50" w14:textId="6B6D3485" w:rsidR="0020209A" w:rsidRDefault="00153E5F" w:rsidP="0020209A">
            <w:pPr>
              <w:rPr>
                <w:lang w:val="en-CA"/>
              </w:rPr>
            </w:pPr>
            <w:r>
              <w:rPr>
                <w:lang w:val="en-CA"/>
              </w:rPr>
              <w:t>Supervision P</w:t>
            </w:r>
            <w:r w:rsidR="0020209A">
              <w:rPr>
                <w:lang w:val="en-CA"/>
              </w:rPr>
              <w:t>rovided</w:t>
            </w:r>
          </w:p>
        </w:tc>
        <w:tc>
          <w:tcPr>
            <w:tcW w:w="567" w:type="dxa"/>
          </w:tcPr>
          <w:p w14:paraId="7243A315" w14:textId="2DF0A360" w:rsidR="0020209A" w:rsidRDefault="0020209A" w:rsidP="0020209A">
            <w:pPr>
              <w:jc w:val="center"/>
              <w:rPr>
                <w:lang w:val="en-CA"/>
              </w:rPr>
            </w:pPr>
          </w:p>
        </w:tc>
        <w:tc>
          <w:tcPr>
            <w:tcW w:w="1810" w:type="dxa"/>
          </w:tcPr>
          <w:p w14:paraId="27D4405C" w14:textId="416A8156" w:rsidR="0020209A" w:rsidRDefault="0020209A" w:rsidP="0020209A">
            <w:pPr>
              <w:jc w:val="center"/>
              <w:rPr>
                <w:lang w:val="en-CA"/>
              </w:rPr>
            </w:pPr>
          </w:p>
        </w:tc>
      </w:tr>
      <w:tr w:rsidR="0020209A" w14:paraId="734D3B67" w14:textId="77777777" w:rsidTr="004D0FE8">
        <w:tc>
          <w:tcPr>
            <w:tcW w:w="3147" w:type="dxa"/>
          </w:tcPr>
          <w:p w14:paraId="4A4BE411" w14:textId="6B85F0C8" w:rsidR="0020209A" w:rsidRDefault="0020209A" w:rsidP="0020209A">
            <w:pPr>
              <w:rPr>
                <w:lang w:val="en-CA"/>
              </w:rPr>
            </w:pPr>
            <w:r>
              <w:rPr>
                <w:lang w:val="en-CA"/>
              </w:rPr>
              <w:t xml:space="preserve">   No</w:t>
            </w:r>
          </w:p>
        </w:tc>
        <w:tc>
          <w:tcPr>
            <w:tcW w:w="567" w:type="dxa"/>
          </w:tcPr>
          <w:p w14:paraId="5C7937B1" w14:textId="3AAA339A" w:rsidR="0020209A" w:rsidRDefault="0020209A" w:rsidP="0020209A">
            <w:pPr>
              <w:jc w:val="center"/>
              <w:rPr>
                <w:lang w:val="en-CA"/>
              </w:rPr>
            </w:pPr>
            <w:r>
              <w:rPr>
                <w:lang w:val="en-CA"/>
              </w:rPr>
              <w:t>2</w:t>
            </w:r>
          </w:p>
        </w:tc>
        <w:tc>
          <w:tcPr>
            <w:tcW w:w="1810" w:type="dxa"/>
          </w:tcPr>
          <w:p w14:paraId="315A6123" w14:textId="77777777" w:rsidR="0020209A" w:rsidRDefault="0020209A" w:rsidP="0020209A">
            <w:pPr>
              <w:jc w:val="center"/>
              <w:rPr>
                <w:lang w:val="en-CA"/>
              </w:rPr>
            </w:pPr>
          </w:p>
        </w:tc>
      </w:tr>
      <w:tr w:rsidR="0020209A" w14:paraId="3EC6162C" w14:textId="77777777" w:rsidTr="004D0FE8">
        <w:tc>
          <w:tcPr>
            <w:tcW w:w="3147" w:type="dxa"/>
          </w:tcPr>
          <w:p w14:paraId="1D4CF4C8" w14:textId="0C732291" w:rsidR="0020209A" w:rsidRDefault="0020209A" w:rsidP="0020209A">
            <w:pPr>
              <w:rPr>
                <w:lang w:val="en-CA"/>
              </w:rPr>
            </w:pPr>
            <w:r>
              <w:rPr>
                <w:lang w:val="en-CA"/>
              </w:rPr>
              <w:t xml:space="preserve">   Yes </w:t>
            </w:r>
          </w:p>
        </w:tc>
        <w:tc>
          <w:tcPr>
            <w:tcW w:w="567" w:type="dxa"/>
          </w:tcPr>
          <w:p w14:paraId="2C57602B" w14:textId="41902902" w:rsidR="0020209A" w:rsidRDefault="00243264" w:rsidP="0020209A">
            <w:pPr>
              <w:jc w:val="center"/>
              <w:rPr>
                <w:lang w:val="en-CA"/>
              </w:rPr>
            </w:pPr>
            <w:r>
              <w:rPr>
                <w:lang w:val="en-CA"/>
              </w:rPr>
              <w:t>36</w:t>
            </w:r>
          </w:p>
        </w:tc>
        <w:tc>
          <w:tcPr>
            <w:tcW w:w="1810" w:type="dxa"/>
          </w:tcPr>
          <w:p w14:paraId="2F111E59" w14:textId="77777777" w:rsidR="0020209A" w:rsidRDefault="0020209A" w:rsidP="0020209A">
            <w:pPr>
              <w:jc w:val="center"/>
              <w:rPr>
                <w:lang w:val="en-CA"/>
              </w:rPr>
            </w:pPr>
          </w:p>
        </w:tc>
      </w:tr>
      <w:tr w:rsidR="0020209A" w14:paraId="52E54829" w14:textId="77777777" w:rsidTr="004D0FE8">
        <w:tc>
          <w:tcPr>
            <w:tcW w:w="3147" w:type="dxa"/>
          </w:tcPr>
          <w:p w14:paraId="540AF28B" w14:textId="3801DC88" w:rsidR="0020209A" w:rsidRDefault="0020209A" w:rsidP="0020209A">
            <w:pPr>
              <w:rPr>
                <w:lang w:val="en-CA"/>
              </w:rPr>
            </w:pPr>
            <w:r>
              <w:rPr>
                <w:lang w:val="en-CA"/>
              </w:rPr>
              <w:t xml:space="preserve">   Unknown</w:t>
            </w:r>
          </w:p>
        </w:tc>
        <w:tc>
          <w:tcPr>
            <w:tcW w:w="567" w:type="dxa"/>
          </w:tcPr>
          <w:p w14:paraId="43079304" w14:textId="62D2833E" w:rsidR="0020209A" w:rsidRDefault="00243264" w:rsidP="0020209A">
            <w:pPr>
              <w:jc w:val="center"/>
              <w:rPr>
                <w:lang w:val="en-CA"/>
              </w:rPr>
            </w:pPr>
            <w:r>
              <w:rPr>
                <w:lang w:val="en-CA"/>
              </w:rPr>
              <w:t>32</w:t>
            </w:r>
          </w:p>
        </w:tc>
        <w:tc>
          <w:tcPr>
            <w:tcW w:w="1810" w:type="dxa"/>
          </w:tcPr>
          <w:p w14:paraId="149FD619" w14:textId="77777777" w:rsidR="0020209A" w:rsidRDefault="0020209A" w:rsidP="0020209A">
            <w:pPr>
              <w:jc w:val="center"/>
              <w:rPr>
                <w:lang w:val="en-CA"/>
              </w:rPr>
            </w:pPr>
          </w:p>
        </w:tc>
      </w:tr>
    </w:tbl>
    <w:p w14:paraId="5F78DD86" w14:textId="77777777" w:rsidR="0020209A" w:rsidRDefault="0020209A" w:rsidP="0020209A">
      <w:pPr>
        <w:rPr>
          <w:i/>
          <w:lang w:val="en-CA"/>
        </w:rPr>
      </w:pPr>
    </w:p>
    <w:p w14:paraId="3AD737BE" w14:textId="77777777" w:rsidR="0020209A" w:rsidRDefault="0020209A" w:rsidP="0020209A">
      <w:pPr>
        <w:rPr>
          <w:i/>
          <w:lang w:val="en-CA"/>
        </w:rPr>
      </w:pPr>
    </w:p>
    <w:p w14:paraId="6D825A99" w14:textId="77777777" w:rsidR="0020209A" w:rsidRDefault="0020209A" w:rsidP="0020209A">
      <w:pPr>
        <w:rPr>
          <w:i/>
          <w:lang w:val="en-CA"/>
        </w:rPr>
      </w:pPr>
    </w:p>
    <w:p w14:paraId="3CDA92F9" w14:textId="77777777" w:rsidR="0020209A" w:rsidRDefault="0020209A" w:rsidP="0020209A">
      <w:pPr>
        <w:rPr>
          <w:i/>
          <w:lang w:val="en-CA"/>
        </w:rPr>
      </w:pPr>
    </w:p>
    <w:p w14:paraId="57D1C41B" w14:textId="4E66D35C" w:rsidR="0020209A" w:rsidRPr="00DB36A2" w:rsidRDefault="0020209A" w:rsidP="0020209A">
      <w:pPr>
        <w:rPr>
          <w:i/>
          <w:lang w:val="en-CA"/>
        </w:rPr>
      </w:pPr>
      <w:r>
        <w:rPr>
          <w:i/>
          <w:lang w:val="en-CA"/>
        </w:rPr>
        <w:lastRenderedPageBreak/>
        <w:t>Table 1 continued</w:t>
      </w:r>
    </w:p>
    <w:p w14:paraId="2C8EA6EC" w14:textId="77777777" w:rsidR="0020209A" w:rsidRPr="00DB36A2" w:rsidRDefault="0020209A" w:rsidP="0020209A">
      <w:pPr>
        <w:rPr>
          <w:i/>
          <w:lang w:val="en-CA"/>
        </w:rPr>
      </w:pPr>
    </w:p>
    <w:tbl>
      <w:tblPr>
        <w:tblStyle w:val="TableGrid"/>
        <w:tblW w:w="5524"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580"/>
        <w:gridCol w:w="690"/>
        <w:gridCol w:w="2254"/>
      </w:tblGrid>
      <w:tr w:rsidR="0020209A" w14:paraId="3C9307FD" w14:textId="77777777" w:rsidTr="0020209A">
        <w:tc>
          <w:tcPr>
            <w:tcW w:w="2580" w:type="dxa"/>
            <w:tcBorders>
              <w:bottom w:val="single" w:sz="4" w:space="0" w:color="auto"/>
            </w:tcBorders>
          </w:tcPr>
          <w:p w14:paraId="77A6711D" w14:textId="77777777" w:rsidR="0020209A" w:rsidRDefault="0020209A" w:rsidP="0020209A">
            <w:pPr>
              <w:rPr>
                <w:lang w:val="en-CA"/>
              </w:rPr>
            </w:pPr>
            <w:r>
              <w:rPr>
                <w:lang w:val="en-CA"/>
              </w:rPr>
              <w:t>Variable</w:t>
            </w:r>
          </w:p>
        </w:tc>
        <w:tc>
          <w:tcPr>
            <w:tcW w:w="690" w:type="dxa"/>
            <w:tcBorders>
              <w:bottom w:val="single" w:sz="4" w:space="0" w:color="auto"/>
            </w:tcBorders>
          </w:tcPr>
          <w:p w14:paraId="474E6D61" w14:textId="77777777" w:rsidR="0020209A" w:rsidRPr="00C57001" w:rsidRDefault="0020209A" w:rsidP="0020209A">
            <w:pPr>
              <w:jc w:val="center"/>
              <w:rPr>
                <w:i/>
                <w:lang w:val="en-CA"/>
              </w:rPr>
            </w:pPr>
            <w:r w:rsidRPr="00C57001">
              <w:rPr>
                <w:i/>
                <w:lang w:val="en-CA"/>
              </w:rPr>
              <w:t>k</w:t>
            </w:r>
          </w:p>
        </w:tc>
        <w:tc>
          <w:tcPr>
            <w:tcW w:w="2254" w:type="dxa"/>
            <w:tcBorders>
              <w:bottom w:val="single" w:sz="4" w:space="0" w:color="auto"/>
            </w:tcBorders>
          </w:tcPr>
          <w:p w14:paraId="26C70838" w14:textId="77777777" w:rsidR="0020209A" w:rsidRPr="00C57001" w:rsidRDefault="0020209A" w:rsidP="0020209A">
            <w:pPr>
              <w:jc w:val="center"/>
              <w:rPr>
                <w:i/>
                <w:lang w:val="en-CA"/>
              </w:rPr>
            </w:pPr>
            <w:r>
              <w:rPr>
                <w:i/>
                <w:lang w:val="en-CA"/>
              </w:rPr>
              <w:t>n or M (SD)</w:t>
            </w:r>
          </w:p>
        </w:tc>
      </w:tr>
      <w:tr w:rsidR="0020209A" w14:paraId="45FCF8E0" w14:textId="77777777" w:rsidTr="0020209A">
        <w:tc>
          <w:tcPr>
            <w:tcW w:w="2580" w:type="dxa"/>
          </w:tcPr>
          <w:p w14:paraId="13837317" w14:textId="032E5B9D" w:rsidR="0020209A" w:rsidRDefault="00153E5F" w:rsidP="0020209A">
            <w:pPr>
              <w:rPr>
                <w:lang w:val="en-CA"/>
              </w:rPr>
            </w:pPr>
            <w:r>
              <w:rPr>
                <w:lang w:val="en-CA"/>
              </w:rPr>
              <w:t>Supervision P</w:t>
            </w:r>
            <w:r w:rsidR="0020209A">
              <w:rPr>
                <w:lang w:val="en-CA"/>
              </w:rPr>
              <w:t>rovider</w:t>
            </w:r>
          </w:p>
        </w:tc>
        <w:tc>
          <w:tcPr>
            <w:tcW w:w="690" w:type="dxa"/>
          </w:tcPr>
          <w:p w14:paraId="34E30868" w14:textId="6CFA0389" w:rsidR="0020209A" w:rsidRDefault="0020209A" w:rsidP="0020209A">
            <w:pPr>
              <w:jc w:val="center"/>
              <w:rPr>
                <w:lang w:val="en-CA"/>
              </w:rPr>
            </w:pPr>
          </w:p>
        </w:tc>
        <w:tc>
          <w:tcPr>
            <w:tcW w:w="2254" w:type="dxa"/>
          </w:tcPr>
          <w:p w14:paraId="04C64976" w14:textId="77777777" w:rsidR="0020209A" w:rsidRDefault="0020209A" w:rsidP="0020209A">
            <w:pPr>
              <w:jc w:val="center"/>
              <w:rPr>
                <w:lang w:val="en-CA"/>
              </w:rPr>
            </w:pPr>
          </w:p>
        </w:tc>
      </w:tr>
      <w:tr w:rsidR="0020209A" w14:paraId="6AE671E2" w14:textId="77777777" w:rsidTr="0020209A">
        <w:tc>
          <w:tcPr>
            <w:tcW w:w="2580" w:type="dxa"/>
          </w:tcPr>
          <w:p w14:paraId="14E48E62" w14:textId="500E6651" w:rsidR="0020209A" w:rsidRDefault="00E36613" w:rsidP="0020209A">
            <w:pPr>
              <w:rPr>
                <w:lang w:val="en-CA"/>
              </w:rPr>
            </w:pPr>
            <w:r>
              <w:rPr>
                <w:lang w:val="en-CA"/>
              </w:rPr>
              <w:t xml:space="preserve">   Psychologist</w:t>
            </w:r>
          </w:p>
        </w:tc>
        <w:tc>
          <w:tcPr>
            <w:tcW w:w="690" w:type="dxa"/>
          </w:tcPr>
          <w:p w14:paraId="1F36F363" w14:textId="78570EC6" w:rsidR="0020209A" w:rsidRDefault="00770B8F" w:rsidP="0020209A">
            <w:pPr>
              <w:jc w:val="center"/>
              <w:rPr>
                <w:lang w:val="en-CA"/>
              </w:rPr>
            </w:pPr>
            <w:r>
              <w:rPr>
                <w:lang w:val="en-CA"/>
              </w:rPr>
              <w:t>22</w:t>
            </w:r>
          </w:p>
        </w:tc>
        <w:tc>
          <w:tcPr>
            <w:tcW w:w="2254" w:type="dxa"/>
          </w:tcPr>
          <w:p w14:paraId="1A23CFC5" w14:textId="4F80A423" w:rsidR="0020209A" w:rsidRDefault="0020209A" w:rsidP="0020209A">
            <w:pPr>
              <w:jc w:val="center"/>
              <w:rPr>
                <w:lang w:val="en-CA"/>
              </w:rPr>
            </w:pPr>
          </w:p>
        </w:tc>
      </w:tr>
      <w:tr w:rsidR="0020209A" w14:paraId="2FCC8F76" w14:textId="77777777" w:rsidTr="0020209A">
        <w:tc>
          <w:tcPr>
            <w:tcW w:w="2580" w:type="dxa"/>
          </w:tcPr>
          <w:p w14:paraId="25ABE995" w14:textId="03B69BA5" w:rsidR="0020209A" w:rsidRDefault="00D515AC" w:rsidP="0020209A">
            <w:pPr>
              <w:rPr>
                <w:lang w:val="en-CA"/>
              </w:rPr>
            </w:pPr>
            <w:r>
              <w:rPr>
                <w:lang w:val="en-CA"/>
              </w:rPr>
              <w:t xml:space="preserve">   Non-psychologist</w:t>
            </w:r>
          </w:p>
        </w:tc>
        <w:tc>
          <w:tcPr>
            <w:tcW w:w="690" w:type="dxa"/>
          </w:tcPr>
          <w:p w14:paraId="4F2CC3FB" w14:textId="10204E09" w:rsidR="0020209A" w:rsidRDefault="00D515AC" w:rsidP="0020209A">
            <w:pPr>
              <w:jc w:val="center"/>
              <w:rPr>
                <w:lang w:val="en-CA"/>
              </w:rPr>
            </w:pPr>
            <w:r>
              <w:rPr>
                <w:lang w:val="en-CA"/>
              </w:rPr>
              <w:t>3</w:t>
            </w:r>
          </w:p>
        </w:tc>
        <w:tc>
          <w:tcPr>
            <w:tcW w:w="2254" w:type="dxa"/>
          </w:tcPr>
          <w:p w14:paraId="03675FA3" w14:textId="77777777" w:rsidR="0020209A" w:rsidRDefault="0020209A" w:rsidP="0020209A">
            <w:pPr>
              <w:jc w:val="center"/>
              <w:rPr>
                <w:lang w:val="en-CA"/>
              </w:rPr>
            </w:pPr>
          </w:p>
        </w:tc>
      </w:tr>
      <w:tr w:rsidR="0020209A" w14:paraId="653F0392" w14:textId="77777777" w:rsidTr="0020209A">
        <w:tc>
          <w:tcPr>
            <w:tcW w:w="2580" w:type="dxa"/>
          </w:tcPr>
          <w:p w14:paraId="233ECC7B" w14:textId="0F7DB634" w:rsidR="0020209A" w:rsidRDefault="00D515AC" w:rsidP="0020209A">
            <w:pPr>
              <w:rPr>
                <w:lang w:val="en-CA"/>
              </w:rPr>
            </w:pPr>
            <w:r>
              <w:rPr>
                <w:lang w:val="en-CA"/>
              </w:rPr>
              <w:t xml:space="preserve">   Psychologists and non- </w:t>
            </w:r>
          </w:p>
          <w:p w14:paraId="55A871E4" w14:textId="4C776706" w:rsidR="00D515AC" w:rsidRDefault="00D515AC" w:rsidP="0020209A">
            <w:pPr>
              <w:rPr>
                <w:lang w:val="en-CA"/>
              </w:rPr>
            </w:pPr>
            <w:r>
              <w:rPr>
                <w:lang w:val="en-CA"/>
              </w:rPr>
              <w:t xml:space="preserve">   psychologists</w:t>
            </w:r>
          </w:p>
        </w:tc>
        <w:tc>
          <w:tcPr>
            <w:tcW w:w="690" w:type="dxa"/>
          </w:tcPr>
          <w:p w14:paraId="3A26115E" w14:textId="1BB81EE2" w:rsidR="0020209A" w:rsidRDefault="00D515AC" w:rsidP="0020209A">
            <w:pPr>
              <w:jc w:val="center"/>
              <w:rPr>
                <w:lang w:val="en-CA"/>
              </w:rPr>
            </w:pPr>
            <w:r>
              <w:rPr>
                <w:lang w:val="en-CA"/>
              </w:rPr>
              <w:t>8</w:t>
            </w:r>
          </w:p>
        </w:tc>
        <w:tc>
          <w:tcPr>
            <w:tcW w:w="2254" w:type="dxa"/>
          </w:tcPr>
          <w:p w14:paraId="61751F4F" w14:textId="77777777" w:rsidR="0020209A" w:rsidRDefault="0020209A" w:rsidP="0020209A">
            <w:pPr>
              <w:jc w:val="center"/>
              <w:rPr>
                <w:lang w:val="en-CA"/>
              </w:rPr>
            </w:pPr>
          </w:p>
        </w:tc>
      </w:tr>
      <w:tr w:rsidR="0020209A" w14:paraId="4D69B154" w14:textId="77777777" w:rsidTr="0020209A">
        <w:tc>
          <w:tcPr>
            <w:tcW w:w="2580" w:type="dxa"/>
          </w:tcPr>
          <w:p w14:paraId="3D78EB21" w14:textId="5D3639D9" w:rsidR="0020209A" w:rsidRDefault="00D515AC" w:rsidP="0020209A">
            <w:pPr>
              <w:rPr>
                <w:lang w:val="en-CA"/>
              </w:rPr>
            </w:pPr>
            <w:r>
              <w:rPr>
                <w:lang w:val="en-CA"/>
              </w:rPr>
              <w:t xml:space="preserve">   Unknown</w:t>
            </w:r>
          </w:p>
        </w:tc>
        <w:tc>
          <w:tcPr>
            <w:tcW w:w="690" w:type="dxa"/>
          </w:tcPr>
          <w:p w14:paraId="62E12AD3" w14:textId="40CF1193" w:rsidR="0020209A" w:rsidRDefault="00D515AC" w:rsidP="0020209A">
            <w:pPr>
              <w:jc w:val="center"/>
              <w:rPr>
                <w:lang w:val="en-CA"/>
              </w:rPr>
            </w:pPr>
            <w:r>
              <w:rPr>
                <w:lang w:val="en-CA"/>
              </w:rPr>
              <w:t>36</w:t>
            </w:r>
          </w:p>
        </w:tc>
        <w:tc>
          <w:tcPr>
            <w:tcW w:w="2254" w:type="dxa"/>
          </w:tcPr>
          <w:p w14:paraId="7334D8AF" w14:textId="77777777" w:rsidR="0020209A" w:rsidRDefault="0020209A" w:rsidP="0020209A">
            <w:pPr>
              <w:jc w:val="center"/>
              <w:rPr>
                <w:lang w:val="en-CA"/>
              </w:rPr>
            </w:pPr>
          </w:p>
        </w:tc>
      </w:tr>
      <w:tr w:rsidR="00D515AC" w14:paraId="7A0CC726" w14:textId="77777777" w:rsidTr="0020209A">
        <w:tc>
          <w:tcPr>
            <w:tcW w:w="2580" w:type="dxa"/>
          </w:tcPr>
          <w:p w14:paraId="6AC4B1D0" w14:textId="306D0FCB" w:rsidR="00D515AC" w:rsidRDefault="00153E5F" w:rsidP="00D515AC">
            <w:pPr>
              <w:rPr>
                <w:lang w:val="en-CA"/>
              </w:rPr>
            </w:pPr>
            <w:r>
              <w:rPr>
                <w:lang w:val="en-CA"/>
              </w:rPr>
              <w:t>Staff D</w:t>
            </w:r>
            <w:r w:rsidR="00D515AC">
              <w:rPr>
                <w:lang w:val="en-CA"/>
              </w:rPr>
              <w:t>elivery</w:t>
            </w:r>
          </w:p>
        </w:tc>
        <w:tc>
          <w:tcPr>
            <w:tcW w:w="690" w:type="dxa"/>
          </w:tcPr>
          <w:p w14:paraId="16E671A6" w14:textId="3BF92B5E" w:rsidR="00D515AC" w:rsidRDefault="00D515AC" w:rsidP="00D515AC">
            <w:pPr>
              <w:jc w:val="center"/>
              <w:rPr>
                <w:lang w:val="en-CA"/>
              </w:rPr>
            </w:pPr>
          </w:p>
        </w:tc>
        <w:tc>
          <w:tcPr>
            <w:tcW w:w="2254" w:type="dxa"/>
          </w:tcPr>
          <w:p w14:paraId="21A2B52A" w14:textId="77777777" w:rsidR="00D515AC" w:rsidRDefault="00D515AC" w:rsidP="00D515AC">
            <w:pPr>
              <w:jc w:val="center"/>
              <w:rPr>
                <w:lang w:val="en-CA"/>
              </w:rPr>
            </w:pPr>
          </w:p>
        </w:tc>
      </w:tr>
      <w:tr w:rsidR="00D515AC" w14:paraId="59DB2E9A" w14:textId="77777777" w:rsidTr="0020209A">
        <w:tc>
          <w:tcPr>
            <w:tcW w:w="2580" w:type="dxa"/>
          </w:tcPr>
          <w:p w14:paraId="5740F42A" w14:textId="7D155840" w:rsidR="00D515AC" w:rsidRDefault="00D515AC" w:rsidP="00D515AC">
            <w:pPr>
              <w:rPr>
                <w:lang w:val="en-CA"/>
              </w:rPr>
            </w:pPr>
            <w:r>
              <w:rPr>
                <w:lang w:val="en-CA"/>
              </w:rPr>
              <w:t xml:space="preserve">   Individually facilitated </w:t>
            </w:r>
          </w:p>
        </w:tc>
        <w:tc>
          <w:tcPr>
            <w:tcW w:w="690" w:type="dxa"/>
          </w:tcPr>
          <w:p w14:paraId="71E3D6BB" w14:textId="30817DA4" w:rsidR="00D515AC" w:rsidRDefault="00243264" w:rsidP="00D515AC">
            <w:pPr>
              <w:jc w:val="center"/>
              <w:rPr>
                <w:lang w:val="en-CA"/>
              </w:rPr>
            </w:pPr>
            <w:r>
              <w:rPr>
                <w:lang w:val="en-CA"/>
              </w:rPr>
              <w:t>11</w:t>
            </w:r>
          </w:p>
        </w:tc>
        <w:tc>
          <w:tcPr>
            <w:tcW w:w="2254" w:type="dxa"/>
          </w:tcPr>
          <w:p w14:paraId="4CB1BE37" w14:textId="77777777" w:rsidR="00D515AC" w:rsidRDefault="00D515AC" w:rsidP="00D515AC">
            <w:pPr>
              <w:jc w:val="center"/>
              <w:rPr>
                <w:lang w:val="en-CA"/>
              </w:rPr>
            </w:pPr>
          </w:p>
        </w:tc>
      </w:tr>
      <w:tr w:rsidR="00D515AC" w14:paraId="453397CC" w14:textId="77777777" w:rsidTr="0020209A">
        <w:tc>
          <w:tcPr>
            <w:tcW w:w="2580" w:type="dxa"/>
          </w:tcPr>
          <w:p w14:paraId="4897B5FE" w14:textId="36E79213" w:rsidR="00D515AC" w:rsidRDefault="00D515AC" w:rsidP="00D515AC">
            <w:pPr>
              <w:rPr>
                <w:lang w:val="en-CA"/>
              </w:rPr>
            </w:pPr>
            <w:r>
              <w:rPr>
                <w:lang w:val="en-CA"/>
              </w:rPr>
              <w:t xml:space="preserve">   Co-facilitated</w:t>
            </w:r>
          </w:p>
        </w:tc>
        <w:tc>
          <w:tcPr>
            <w:tcW w:w="690" w:type="dxa"/>
          </w:tcPr>
          <w:p w14:paraId="7F2DA843" w14:textId="7B528121" w:rsidR="00D515AC" w:rsidRDefault="00243264" w:rsidP="00D515AC">
            <w:pPr>
              <w:jc w:val="center"/>
              <w:rPr>
                <w:lang w:val="en-CA"/>
              </w:rPr>
            </w:pPr>
            <w:r>
              <w:rPr>
                <w:lang w:val="en-CA"/>
              </w:rPr>
              <w:t>28</w:t>
            </w:r>
          </w:p>
        </w:tc>
        <w:tc>
          <w:tcPr>
            <w:tcW w:w="2254" w:type="dxa"/>
          </w:tcPr>
          <w:p w14:paraId="159D0E20" w14:textId="77777777" w:rsidR="00D515AC" w:rsidRDefault="00D515AC" w:rsidP="00D515AC">
            <w:pPr>
              <w:jc w:val="center"/>
              <w:rPr>
                <w:lang w:val="en-CA"/>
              </w:rPr>
            </w:pPr>
          </w:p>
        </w:tc>
      </w:tr>
      <w:tr w:rsidR="00D515AC" w14:paraId="1BECA050" w14:textId="77777777" w:rsidTr="0020209A">
        <w:tc>
          <w:tcPr>
            <w:tcW w:w="2580" w:type="dxa"/>
          </w:tcPr>
          <w:p w14:paraId="745F740B" w14:textId="5FCEE6B7" w:rsidR="00D515AC" w:rsidRDefault="00D515AC" w:rsidP="00D515AC">
            <w:pPr>
              <w:rPr>
                <w:lang w:val="en-CA"/>
              </w:rPr>
            </w:pPr>
            <w:r>
              <w:rPr>
                <w:lang w:val="en-CA"/>
              </w:rPr>
              <w:t xml:space="preserve">   Mixed</w:t>
            </w:r>
          </w:p>
        </w:tc>
        <w:tc>
          <w:tcPr>
            <w:tcW w:w="690" w:type="dxa"/>
          </w:tcPr>
          <w:p w14:paraId="0CF3BAC4" w14:textId="1F75E987" w:rsidR="00D515AC" w:rsidRDefault="00D515AC" w:rsidP="00D515AC">
            <w:pPr>
              <w:jc w:val="center"/>
              <w:rPr>
                <w:lang w:val="en-CA"/>
              </w:rPr>
            </w:pPr>
            <w:r>
              <w:rPr>
                <w:lang w:val="en-CA"/>
              </w:rPr>
              <w:t>1</w:t>
            </w:r>
          </w:p>
        </w:tc>
        <w:tc>
          <w:tcPr>
            <w:tcW w:w="2254" w:type="dxa"/>
          </w:tcPr>
          <w:p w14:paraId="7D50B2E9" w14:textId="77777777" w:rsidR="00D515AC" w:rsidRDefault="00D515AC" w:rsidP="00D515AC">
            <w:pPr>
              <w:jc w:val="center"/>
              <w:rPr>
                <w:lang w:val="en-CA"/>
              </w:rPr>
            </w:pPr>
          </w:p>
        </w:tc>
      </w:tr>
      <w:tr w:rsidR="00D515AC" w14:paraId="6F4CC835" w14:textId="77777777" w:rsidTr="0020209A">
        <w:tc>
          <w:tcPr>
            <w:tcW w:w="2580" w:type="dxa"/>
          </w:tcPr>
          <w:p w14:paraId="67535376" w14:textId="160C25BD" w:rsidR="00D515AC" w:rsidRDefault="00D515AC" w:rsidP="00D515AC">
            <w:pPr>
              <w:rPr>
                <w:lang w:val="en-CA"/>
              </w:rPr>
            </w:pPr>
            <w:r>
              <w:rPr>
                <w:lang w:val="en-CA"/>
              </w:rPr>
              <w:t xml:space="preserve">   Unknown </w:t>
            </w:r>
          </w:p>
        </w:tc>
        <w:tc>
          <w:tcPr>
            <w:tcW w:w="690" w:type="dxa"/>
          </w:tcPr>
          <w:p w14:paraId="02B5B45B" w14:textId="229323DD" w:rsidR="00D515AC" w:rsidRDefault="00243264" w:rsidP="00D515AC">
            <w:pPr>
              <w:jc w:val="center"/>
              <w:rPr>
                <w:lang w:val="en-CA"/>
              </w:rPr>
            </w:pPr>
            <w:r>
              <w:rPr>
                <w:lang w:val="en-CA"/>
              </w:rPr>
              <w:t>3</w:t>
            </w:r>
            <w:r w:rsidR="00770B8F">
              <w:rPr>
                <w:lang w:val="en-CA"/>
              </w:rPr>
              <w:t>6</w:t>
            </w:r>
          </w:p>
        </w:tc>
        <w:tc>
          <w:tcPr>
            <w:tcW w:w="2254" w:type="dxa"/>
          </w:tcPr>
          <w:p w14:paraId="0FD4BC69" w14:textId="77777777" w:rsidR="00D515AC" w:rsidRDefault="00D515AC" w:rsidP="00D515AC">
            <w:pPr>
              <w:jc w:val="center"/>
              <w:rPr>
                <w:lang w:val="en-CA"/>
              </w:rPr>
            </w:pPr>
          </w:p>
        </w:tc>
      </w:tr>
      <w:tr w:rsidR="00D515AC" w14:paraId="45314282" w14:textId="77777777" w:rsidTr="0020209A">
        <w:tc>
          <w:tcPr>
            <w:tcW w:w="2580" w:type="dxa"/>
          </w:tcPr>
          <w:p w14:paraId="6FA995B5" w14:textId="4D8C9BC8" w:rsidR="00D515AC" w:rsidRDefault="00153E5F" w:rsidP="00D515AC">
            <w:pPr>
              <w:rPr>
                <w:lang w:val="en-CA"/>
              </w:rPr>
            </w:pPr>
            <w:r>
              <w:rPr>
                <w:lang w:val="en-CA"/>
              </w:rPr>
              <w:t>Matched Control G</w:t>
            </w:r>
            <w:r w:rsidR="00D515AC">
              <w:rPr>
                <w:lang w:val="en-CA"/>
              </w:rPr>
              <w:t>roup</w:t>
            </w:r>
          </w:p>
        </w:tc>
        <w:tc>
          <w:tcPr>
            <w:tcW w:w="690" w:type="dxa"/>
          </w:tcPr>
          <w:p w14:paraId="57E135B7" w14:textId="44A68B3F" w:rsidR="00D515AC" w:rsidRDefault="00D515AC" w:rsidP="00D515AC">
            <w:pPr>
              <w:jc w:val="center"/>
              <w:rPr>
                <w:lang w:val="en-CA"/>
              </w:rPr>
            </w:pPr>
          </w:p>
        </w:tc>
        <w:tc>
          <w:tcPr>
            <w:tcW w:w="2254" w:type="dxa"/>
          </w:tcPr>
          <w:p w14:paraId="75D69C26" w14:textId="77777777" w:rsidR="00D515AC" w:rsidRDefault="00D515AC" w:rsidP="00D515AC">
            <w:pPr>
              <w:jc w:val="center"/>
              <w:rPr>
                <w:lang w:val="en-CA"/>
              </w:rPr>
            </w:pPr>
          </w:p>
        </w:tc>
      </w:tr>
      <w:tr w:rsidR="00D515AC" w14:paraId="36192F50" w14:textId="77777777" w:rsidTr="0020209A">
        <w:tc>
          <w:tcPr>
            <w:tcW w:w="2580" w:type="dxa"/>
          </w:tcPr>
          <w:p w14:paraId="2DC6BB0A" w14:textId="522EB65F" w:rsidR="00D515AC" w:rsidRDefault="00D515AC" w:rsidP="00D515AC">
            <w:pPr>
              <w:ind w:left="170"/>
              <w:rPr>
                <w:lang w:val="en-CA"/>
              </w:rPr>
            </w:pPr>
            <w:r>
              <w:rPr>
                <w:lang w:val="en-CA"/>
              </w:rPr>
              <w:t>Randomized design</w:t>
            </w:r>
          </w:p>
        </w:tc>
        <w:tc>
          <w:tcPr>
            <w:tcW w:w="690" w:type="dxa"/>
          </w:tcPr>
          <w:p w14:paraId="3C023E95" w14:textId="420B1BC7" w:rsidR="00D515AC" w:rsidRDefault="00D515AC" w:rsidP="00D515AC">
            <w:pPr>
              <w:jc w:val="center"/>
              <w:rPr>
                <w:lang w:val="en-CA"/>
              </w:rPr>
            </w:pPr>
            <w:r>
              <w:rPr>
                <w:lang w:val="en-CA"/>
              </w:rPr>
              <w:t>5</w:t>
            </w:r>
          </w:p>
        </w:tc>
        <w:tc>
          <w:tcPr>
            <w:tcW w:w="2254" w:type="dxa"/>
          </w:tcPr>
          <w:p w14:paraId="3D27ACB3" w14:textId="77777777" w:rsidR="00D515AC" w:rsidRDefault="00D515AC" w:rsidP="00D515AC">
            <w:pPr>
              <w:jc w:val="center"/>
              <w:rPr>
                <w:lang w:val="en-CA"/>
              </w:rPr>
            </w:pPr>
          </w:p>
        </w:tc>
      </w:tr>
      <w:tr w:rsidR="00D515AC" w14:paraId="6B201BE8" w14:textId="77777777" w:rsidTr="0020209A">
        <w:tc>
          <w:tcPr>
            <w:tcW w:w="2580" w:type="dxa"/>
          </w:tcPr>
          <w:p w14:paraId="0DD153DD" w14:textId="4B3610E3" w:rsidR="00D515AC" w:rsidRDefault="00D515AC" w:rsidP="00D515AC">
            <w:pPr>
              <w:ind w:left="170"/>
              <w:rPr>
                <w:lang w:val="en-CA"/>
              </w:rPr>
            </w:pPr>
            <w:r>
              <w:rPr>
                <w:lang w:val="en-CA"/>
              </w:rPr>
              <w:t>Yes</w:t>
            </w:r>
          </w:p>
        </w:tc>
        <w:tc>
          <w:tcPr>
            <w:tcW w:w="690" w:type="dxa"/>
          </w:tcPr>
          <w:p w14:paraId="328B0892" w14:textId="07C066D2" w:rsidR="00D515AC" w:rsidRDefault="00770B8F" w:rsidP="00D515AC">
            <w:pPr>
              <w:jc w:val="center"/>
              <w:rPr>
                <w:lang w:val="en-CA"/>
              </w:rPr>
            </w:pPr>
            <w:r>
              <w:rPr>
                <w:lang w:val="en-CA"/>
              </w:rPr>
              <w:t>21</w:t>
            </w:r>
          </w:p>
        </w:tc>
        <w:tc>
          <w:tcPr>
            <w:tcW w:w="2254" w:type="dxa"/>
          </w:tcPr>
          <w:p w14:paraId="1AD4A73A" w14:textId="77777777" w:rsidR="00D515AC" w:rsidRDefault="00D515AC" w:rsidP="00D515AC">
            <w:pPr>
              <w:jc w:val="center"/>
              <w:rPr>
                <w:lang w:val="en-CA"/>
              </w:rPr>
            </w:pPr>
          </w:p>
        </w:tc>
      </w:tr>
      <w:tr w:rsidR="00D515AC" w14:paraId="07338DC6" w14:textId="77777777" w:rsidTr="0020209A">
        <w:tc>
          <w:tcPr>
            <w:tcW w:w="2580" w:type="dxa"/>
          </w:tcPr>
          <w:p w14:paraId="49DB8A31" w14:textId="7432BEC9" w:rsidR="00D515AC" w:rsidRDefault="00D515AC" w:rsidP="00D515AC">
            <w:pPr>
              <w:rPr>
                <w:lang w:val="en-CA"/>
              </w:rPr>
            </w:pPr>
            <w:r>
              <w:rPr>
                <w:lang w:val="en-CA"/>
              </w:rPr>
              <w:t xml:space="preserve">   No</w:t>
            </w:r>
          </w:p>
        </w:tc>
        <w:tc>
          <w:tcPr>
            <w:tcW w:w="690" w:type="dxa"/>
          </w:tcPr>
          <w:p w14:paraId="06515DD5" w14:textId="27C7796E" w:rsidR="00D515AC" w:rsidRDefault="00770B8F" w:rsidP="00D515AC">
            <w:pPr>
              <w:jc w:val="center"/>
              <w:rPr>
                <w:lang w:val="en-CA"/>
              </w:rPr>
            </w:pPr>
            <w:r>
              <w:rPr>
                <w:lang w:val="en-CA"/>
              </w:rPr>
              <w:t>49</w:t>
            </w:r>
          </w:p>
        </w:tc>
        <w:tc>
          <w:tcPr>
            <w:tcW w:w="2254" w:type="dxa"/>
          </w:tcPr>
          <w:p w14:paraId="7A897AA9" w14:textId="77777777" w:rsidR="00D515AC" w:rsidRDefault="00D515AC" w:rsidP="00D515AC">
            <w:pPr>
              <w:jc w:val="center"/>
              <w:rPr>
                <w:lang w:val="en-CA"/>
              </w:rPr>
            </w:pPr>
          </w:p>
        </w:tc>
      </w:tr>
      <w:tr w:rsidR="00D515AC" w14:paraId="683FD878" w14:textId="77777777" w:rsidTr="0020209A">
        <w:tc>
          <w:tcPr>
            <w:tcW w:w="2580" w:type="dxa"/>
          </w:tcPr>
          <w:p w14:paraId="5FD29974" w14:textId="2DC63218" w:rsidR="00D515AC" w:rsidRDefault="00153E5F" w:rsidP="00D515AC">
            <w:pPr>
              <w:rPr>
                <w:lang w:val="en-CA"/>
              </w:rPr>
            </w:pPr>
            <w:r>
              <w:rPr>
                <w:lang w:val="en-CA"/>
              </w:rPr>
              <w:t>Recidivism Quality S</w:t>
            </w:r>
            <w:r w:rsidR="00D515AC">
              <w:rPr>
                <w:lang w:val="en-CA"/>
              </w:rPr>
              <w:t>core</w:t>
            </w:r>
          </w:p>
        </w:tc>
        <w:tc>
          <w:tcPr>
            <w:tcW w:w="690" w:type="dxa"/>
          </w:tcPr>
          <w:p w14:paraId="2D55DDA5" w14:textId="77777777" w:rsidR="00D515AC" w:rsidRDefault="00D515AC" w:rsidP="00D515AC">
            <w:pPr>
              <w:jc w:val="center"/>
              <w:rPr>
                <w:lang w:val="en-CA"/>
              </w:rPr>
            </w:pPr>
          </w:p>
        </w:tc>
        <w:tc>
          <w:tcPr>
            <w:tcW w:w="2254" w:type="dxa"/>
          </w:tcPr>
          <w:p w14:paraId="5224C900" w14:textId="77777777" w:rsidR="00D515AC" w:rsidRDefault="00D515AC" w:rsidP="00D515AC">
            <w:pPr>
              <w:jc w:val="center"/>
              <w:rPr>
                <w:lang w:val="en-CA"/>
              </w:rPr>
            </w:pPr>
          </w:p>
        </w:tc>
      </w:tr>
      <w:tr w:rsidR="00D515AC" w14:paraId="2A1A3ADD" w14:textId="77777777" w:rsidTr="0020209A">
        <w:tc>
          <w:tcPr>
            <w:tcW w:w="2580" w:type="dxa"/>
          </w:tcPr>
          <w:p w14:paraId="74605AC4" w14:textId="3632031C" w:rsidR="00D515AC" w:rsidRDefault="00A823C5" w:rsidP="00D515AC">
            <w:pPr>
              <w:rPr>
                <w:lang w:val="en-CA"/>
              </w:rPr>
            </w:pPr>
            <w:r>
              <w:rPr>
                <w:lang w:val="en-CA"/>
              </w:rPr>
              <w:t xml:space="preserve">   </w:t>
            </w:r>
            <w:r w:rsidR="00153E5F">
              <w:rPr>
                <w:lang w:val="en-CA"/>
              </w:rPr>
              <w:t xml:space="preserve">Very </w:t>
            </w:r>
            <w:r w:rsidR="00E36027">
              <w:rPr>
                <w:lang w:val="en-CA"/>
              </w:rPr>
              <w:t>h</w:t>
            </w:r>
            <w:r>
              <w:rPr>
                <w:lang w:val="en-CA"/>
              </w:rPr>
              <w:t>igh quality</w:t>
            </w:r>
          </w:p>
        </w:tc>
        <w:tc>
          <w:tcPr>
            <w:tcW w:w="690" w:type="dxa"/>
          </w:tcPr>
          <w:p w14:paraId="2F8715FA" w14:textId="4FEC64DB" w:rsidR="00D515AC" w:rsidRDefault="00A823C5" w:rsidP="00D515AC">
            <w:pPr>
              <w:jc w:val="center"/>
              <w:rPr>
                <w:lang w:val="en-CA"/>
              </w:rPr>
            </w:pPr>
            <w:r>
              <w:rPr>
                <w:lang w:val="en-CA"/>
              </w:rPr>
              <w:t>23</w:t>
            </w:r>
          </w:p>
        </w:tc>
        <w:tc>
          <w:tcPr>
            <w:tcW w:w="2254" w:type="dxa"/>
          </w:tcPr>
          <w:p w14:paraId="6C62EC90" w14:textId="77777777" w:rsidR="00D515AC" w:rsidRDefault="00D515AC" w:rsidP="00D515AC">
            <w:pPr>
              <w:jc w:val="center"/>
              <w:rPr>
                <w:lang w:val="en-CA"/>
              </w:rPr>
            </w:pPr>
          </w:p>
        </w:tc>
      </w:tr>
      <w:tr w:rsidR="00D515AC" w14:paraId="53BAA54E" w14:textId="77777777" w:rsidTr="0020209A">
        <w:tc>
          <w:tcPr>
            <w:tcW w:w="2580" w:type="dxa"/>
          </w:tcPr>
          <w:p w14:paraId="4B50EF26" w14:textId="4D771863" w:rsidR="00D515AC" w:rsidRDefault="00153E5F" w:rsidP="00D515AC">
            <w:pPr>
              <w:rPr>
                <w:lang w:val="en-CA"/>
              </w:rPr>
            </w:pPr>
            <w:r>
              <w:rPr>
                <w:lang w:val="en-CA"/>
              </w:rPr>
              <w:t xml:space="preserve">   H</w:t>
            </w:r>
            <w:r w:rsidR="00A823C5">
              <w:rPr>
                <w:lang w:val="en-CA"/>
              </w:rPr>
              <w:t>igh quality</w:t>
            </w:r>
          </w:p>
        </w:tc>
        <w:tc>
          <w:tcPr>
            <w:tcW w:w="690" w:type="dxa"/>
          </w:tcPr>
          <w:p w14:paraId="7AF36DDA" w14:textId="0DB1F85F" w:rsidR="00D515AC" w:rsidRDefault="00A823C5" w:rsidP="00D515AC">
            <w:pPr>
              <w:jc w:val="center"/>
              <w:rPr>
                <w:lang w:val="en-CA"/>
              </w:rPr>
            </w:pPr>
            <w:r>
              <w:rPr>
                <w:lang w:val="en-CA"/>
              </w:rPr>
              <w:t>30</w:t>
            </w:r>
          </w:p>
        </w:tc>
        <w:tc>
          <w:tcPr>
            <w:tcW w:w="2254" w:type="dxa"/>
          </w:tcPr>
          <w:p w14:paraId="67CA375C" w14:textId="77777777" w:rsidR="00D515AC" w:rsidRDefault="00D515AC" w:rsidP="00D515AC">
            <w:pPr>
              <w:jc w:val="center"/>
              <w:rPr>
                <w:lang w:val="en-CA"/>
              </w:rPr>
            </w:pPr>
          </w:p>
        </w:tc>
      </w:tr>
      <w:tr w:rsidR="00D515AC" w14:paraId="324B8D15" w14:textId="77777777" w:rsidTr="0020209A">
        <w:tc>
          <w:tcPr>
            <w:tcW w:w="2580" w:type="dxa"/>
          </w:tcPr>
          <w:p w14:paraId="3A6475DB" w14:textId="7F921240" w:rsidR="00D515AC" w:rsidRDefault="00A823C5" w:rsidP="00D515AC">
            <w:pPr>
              <w:rPr>
                <w:lang w:val="en-CA"/>
              </w:rPr>
            </w:pPr>
            <w:r>
              <w:rPr>
                <w:lang w:val="en-CA"/>
              </w:rPr>
              <w:t xml:space="preserve">   Moderate quality</w:t>
            </w:r>
          </w:p>
        </w:tc>
        <w:tc>
          <w:tcPr>
            <w:tcW w:w="690" w:type="dxa"/>
          </w:tcPr>
          <w:p w14:paraId="3B0A2834" w14:textId="21D314DE" w:rsidR="00D515AC" w:rsidRDefault="00A823C5" w:rsidP="00D515AC">
            <w:pPr>
              <w:jc w:val="center"/>
              <w:rPr>
                <w:lang w:val="en-CA"/>
              </w:rPr>
            </w:pPr>
            <w:r>
              <w:rPr>
                <w:lang w:val="en-CA"/>
              </w:rPr>
              <w:t>9</w:t>
            </w:r>
          </w:p>
        </w:tc>
        <w:tc>
          <w:tcPr>
            <w:tcW w:w="2254" w:type="dxa"/>
          </w:tcPr>
          <w:p w14:paraId="0FB51DF9" w14:textId="77777777" w:rsidR="00D515AC" w:rsidRDefault="00D515AC" w:rsidP="00D515AC">
            <w:pPr>
              <w:jc w:val="center"/>
              <w:rPr>
                <w:lang w:val="en-CA"/>
              </w:rPr>
            </w:pPr>
          </w:p>
        </w:tc>
      </w:tr>
      <w:tr w:rsidR="00D515AC" w14:paraId="2058358F" w14:textId="77777777" w:rsidTr="0020209A">
        <w:tc>
          <w:tcPr>
            <w:tcW w:w="2580" w:type="dxa"/>
          </w:tcPr>
          <w:p w14:paraId="17703E3D" w14:textId="58D1A6EA" w:rsidR="00D515AC" w:rsidRDefault="00153E5F" w:rsidP="00D515AC">
            <w:pPr>
              <w:rPr>
                <w:lang w:val="en-CA"/>
              </w:rPr>
            </w:pPr>
            <w:r>
              <w:rPr>
                <w:lang w:val="en-CA"/>
              </w:rPr>
              <w:t xml:space="preserve">   L</w:t>
            </w:r>
            <w:r w:rsidR="00A823C5">
              <w:rPr>
                <w:lang w:val="en-CA"/>
              </w:rPr>
              <w:t>ow quality</w:t>
            </w:r>
          </w:p>
        </w:tc>
        <w:tc>
          <w:tcPr>
            <w:tcW w:w="690" w:type="dxa"/>
          </w:tcPr>
          <w:p w14:paraId="48107B4F" w14:textId="383D4AB1" w:rsidR="00D515AC" w:rsidRDefault="00A823C5" w:rsidP="00D515AC">
            <w:pPr>
              <w:jc w:val="center"/>
              <w:rPr>
                <w:lang w:val="en-CA"/>
              </w:rPr>
            </w:pPr>
            <w:r>
              <w:rPr>
                <w:lang w:val="en-CA"/>
              </w:rPr>
              <w:t>3</w:t>
            </w:r>
          </w:p>
        </w:tc>
        <w:tc>
          <w:tcPr>
            <w:tcW w:w="2254" w:type="dxa"/>
          </w:tcPr>
          <w:p w14:paraId="3B5754AD" w14:textId="77777777" w:rsidR="00D515AC" w:rsidRDefault="00D515AC" w:rsidP="00D515AC">
            <w:pPr>
              <w:jc w:val="center"/>
              <w:rPr>
                <w:lang w:val="en-CA"/>
              </w:rPr>
            </w:pPr>
          </w:p>
        </w:tc>
      </w:tr>
      <w:tr w:rsidR="00D515AC" w14:paraId="6F4BBA32" w14:textId="77777777" w:rsidTr="0020209A">
        <w:tc>
          <w:tcPr>
            <w:tcW w:w="2580" w:type="dxa"/>
          </w:tcPr>
          <w:p w14:paraId="730B7814" w14:textId="2B0F8EEE" w:rsidR="00D515AC" w:rsidRDefault="00A823C5" w:rsidP="00D515AC">
            <w:pPr>
              <w:rPr>
                <w:lang w:val="en-CA"/>
              </w:rPr>
            </w:pPr>
            <w:r>
              <w:rPr>
                <w:lang w:val="en-CA"/>
              </w:rPr>
              <w:t xml:space="preserve">   </w:t>
            </w:r>
            <w:r w:rsidR="00153E5F">
              <w:rPr>
                <w:lang w:val="en-CA"/>
              </w:rPr>
              <w:t xml:space="preserve">Very </w:t>
            </w:r>
            <w:r w:rsidR="00E36027">
              <w:rPr>
                <w:lang w:val="en-CA"/>
              </w:rPr>
              <w:t>l</w:t>
            </w:r>
            <w:r>
              <w:rPr>
                <w:lang w:val="en-CA"/>
              </w:rPr>
              <w:t>ow quality</w:t>
            </w:r>
          </w:p>
        </w:tc>
        <w:tc>
          <w:tcPr>
            <w:tcW w:w="690" w:type="dxa"/>
          </w:tcPr>
          <w:p w14:paraId="1A0A7BE6" w14:textId="4E5FFD25" w:rsidR="00D515AC" w:rsidRDefault="00A823C5" w:rsidP="00D515AC">
            <w:pPr>
              <w:jc w:val="center"/>
              <w:rPr>
                <w:lang w:val="en-CA"/>
              </w:rPr>
            </w:pPr>
            <w:r>
              <w:rPr>
                <w:lang w:val="en-CA"/>
              </w:rPr>
              <w:t>1</w:t>
            </w:r>
          </w:p>
        </w:tc>
        <w:tc>
          <w:tcPr>
            <w:tcW w:w="2254" w:type="dxa"/>
          </w:tcPr>
          <w:p w14:paraId="1F3FD7EF" w14:textId="77777777" w:rsidR="00D515AC" w:rsidRDefault="00D515AC" w:rsidP="00D515AC">
            <w:pPr>
              <w:jc w:val="center"/>
              <w:rPr>
                <w:lang w:val="en-CA"/>
              </w:rPr>
            </w:pPr>
          </w:p>
        </w:tc>
      </w:tr>
      <w:tr w:rsidR="007C70A7" w14:paraId="4662C9F6" w14:textId="77777777" w:rsidTr="0020209A">
        <w:tc>
          <w:tcPr>
            <w:tcW w:w="2580" w:type="dxa"/>
          </w:tcPr>
          <w:p w14:paraId="1F80286B" w14:textId="1EC1BC4A" w:rsidR="007C70A7" w:rsidRDefault="007C70A7" w:rsidP="00D515AC">
            <w:pPr>
              <w:rPr>
                <w:lang w:val="en-CA"/>
              </w:rPr>
            </w:pPr>
            <w:r>
              <w:rPr>
                <w:lang w:val="en-CA"/>
              </w:rPr>
              <w:t>Publication Source</w:t>
            </w:r>
          </w:p>
        </w:tc>
        <w:tc>
          <w:tcPr>
            <w:tcW w:w="690" w:type="dxa"/>
          </w:tcPr>
          <w:p w14:paraId="129B51E9" w14:textId="77777777" w:rsidR="007C70A7" w:rsidRDefault="007C70A7" w:rsidP="00D515AC">
            <w:pPr>
              <w:jc w:val="center"/>
              <w:rPr>
                <w:lang w:val="en-CA"/>
              </w:rPr>
            </w:pPr>
          </w:p>
        </w:tc>
        <w:tc>
          <w:tcPr>
            <w:tcW w:w="2254" w:type="dxa"/>
          </w:tcPr>
          <w:p w14:paraId="6BA22498" w14:textId="77777777" w:rsidR="007C70A7" w:rsidRDefault="007C70A7" w:rsidP="00D515AC">
            <w:pPr>
              <w:jc w:val="center"/>
              <w:rPr>
                <w:lang w:val="en-CA"/>
              </w:rPr>
            </w:pPr>
          </w:p>
        </w:tc>
      </w:tr>
      <w:tr w:rsidR="007C70A7" w14:paraId="48A79E7E" w14:textId="77777777" w:rsidTr="0020209A">
        <w:tc>
          <w:tcPr>
            <w:tcW w:w="2580" w:type="dxa"/>
          </w:tcPr>
          <w:p w14:paraId="1F06814D" w14:textId="09611F6E" w:rsidR="007C70A7" w:rsidRDefault="007C70A7" w:rsidP="00D515AC">
            <w:pPr>
              <w:rPr>
                <w:lang w:val="en-CA"/>
              </w:rPr>
            </w:pPr>
            <w:r>
              <w:rPr>
                <w:lang w:val="en-CA"/>
              </w:rPr>
              <w:t xml:space="preserve">   Journal article</w:t>
            </w:r>
          </w:p>
        </w:tc>
        <w:tc>
          <w:tcPr>
            <w:tcW w:w="690" w:type="dxa"/>
          </w:tcPr>
          <w:p w14:paraId="579B3186" w14:textId="4ED8E35E" w:rsidR="007C70A7" w:rsidRDefault="007C70A7" w:rsidP="00D515AC">
            <w:pPr>
              <w:jc w:val="center"/>
              <w:rPr>
                <w:lang w:val="en-CA"/>
              </w:rPr>
            </w:pPr>
            <w:r>
              <w:rPr>
                <w:lang w:val="en-CA"/>
              </w:rPr>
              <w:t>3</w:t>
            </w:r>
            <w:r w:rsidR="00770B8F">
              <w:rPr>
                <w:lang w:val="en-CA"/>
              </w:rPr>
              <w:t>9</w:t>
            </w:r>
          </w:p>
        </w:tc>
        <w:tc>
          <w:tcPr>
            <w:tcW w:w="2254" w:type="dxa"/>
          </w:tcPr>
          <w:p w14:paraId="77C7D79D" w14:textId="77777777" w:rsidR="007C70A7" w:rsidRDefault="007C70A7" w:rsidP="00D515AC">
            <w:pPr>
              <w:jc w:val="center"/>
              <w:rPr>
                <w:lang w:val="en-CA"/>
              </w:rPr>
            </w:pPr>
          </w:p>
        </w:tc>
      </w:tr>
      <w:tr w:rsidR="007C70A7" w14:paraId="40464969" w14:textId="77777777" w:rsidTr="0020209A">
        <w:tc>
          <w:tcPr>
            <w:tcW w:w="2580" w:type="dxa"/>
          </w:tcPr>
          <w:p w14:paraId="39788D41" w14:textId="7A7D13E0" w:rsidR="007C70A7" w:rsidRDefault="007C70A7" w:rsidP="00D515AC">
            <w:pPr>
              <w:rPr>
                <w:lang w:val="en-CA"/>
              </w:rPr>
            </w:pPr>
            <w:r>
              <w:rPr>
                <w:lang w:val="en-CA"/>
              </w:rPr>
              <w:t xml:space="preserve">   Government report</w:t>
            </w:r>
          </w:p>
        </w:tc>
        <w:tc>
          <w:tcPr>
            <w:tcW w:w="690" w:type="dxa"/>
          </w:tcPr>
          <w:p w14:paraId="60CFB986" w14:textId="3EBA74B2" w:rsidR="007C70A7" w:rsidRDefault="007C70A7" w:rsidP="00D515AC">
            <w:pPr>
              <w:jc w:val="center"/>
              <w:rPr>
                <w:lang w:val="en-CA"/>
              </w:rPr>
            </w:pPr>
            <w:r>
              <w:rPr>
                <w:lang w:val="en-CA"/>
              </w:rPr>
              <w:t>1</w:t>
            </w:r>
            <w:r w:rsidR="003E79ED">
              <w:rPr>
                <w:lang w:val="en-CA"/>
              </w:rPr>
              <w:t>9</w:t>
            </w:r>
          </w:p>
        </w:tc>
        <w:tc>
          <w:tcPr>
            <w:tcW w:w="2254" w:type="dxa"/>
          </w:tcPr>
          <w:p w14:paraId="1C0D2B64" w14:textId="77777777" w:rsidR="007C70A7" w:rsidRDefault="007C70A7" w:rsidP="00D515AC">
            <w:pPr>
              <w:jc w:val="center"/>
              <w:rPr>
                <w:lang w:val="en-CA"/>
              </w:rPr>
            </w:pPr>
          </w:p>
        </w:tc>
      </w:tr>
      <w:tr w:rsidR="007C70A7" w14:paraId="590E9046" w14:textId="77777777" w:rsidTr="0020209A">
        <w:tc>
          <w:tcPr>
            <w:tcW w:w="2580" w:type="dxa"/>
          </w:tcPr>
          <w:p w14:paraId="16F2F451" w14:textId="64EFDB78" w:rsidR="007C70A7" w:rsidRDefault="007C70A7" w:rsidP="00D515AC">
            <w:pPr>
              <w:rPr>
                <w:lang w:val="en-CA"/>
              </w:rPr>
            </w:pPr>
            <w:r>
              <w:rPr>
                <w:lang w:val="en-CA"/>
              </w:rPr>
              <w:t xml:space="preserve">   Theses/dissertation</w:t>
            </w:r>
          </w:p>
        </w:tc>
        <w:tc>
          <w:tcPr>
            <w:tcW w:w="690" w:type="dxa"/>
          </w:tcPr>
          <w:p w14:paraId="01937775" w14:textId="326B9996" w:rsidR="007C70A7" w:rsidRDefault="007C70A7" w:rsidP="00D515AC">
            <w:pPr>
              <w:jc w:val="center"/>
              <w:rPr>
                <w:lang w:val="en-CA"/>
              </w:rPr>
            </w:pPr>
            <w:r>
              <w:rPr>
                <w:lang w:val="en-CA"/>
              </w:rPr>
              <w:t>6</w:t>
            </w:r>
          </w:p>
        </w:tc>
        <w:tc>
          <w:tcPr>
            <w:tcW w:w="2254" w:type="dxa"/>
          </w:tcPr>
          <w:p w14:paraId="115A878B" w14:textId="77777777" w:rsidR="007C70A7" w:rsidRDefault="007C70A7" w:rsidP="00D515AC">
            <w:pPr>
              <w:jc w:val="center"/>
              <w:rPr>
                <w:lang w:val="en-CA"/>
              </w:rPr>
            </w:pPr>
          </w:p>
        </w:tc>
      </w:tr>
      <w:tr w:rsidR="007C70A7" w14:paraId="04144685" w14:textId="77777777" w:rsidTr="0020209A">
        <w:tc>
          <w:tcPr>
            <w:tcW w:w="2580" w:type="dxa"/>
          </w:tcPr>
          <w:p w14:paraId="09C421AB" w14:textId="60C36B79" w:rsidR="007C70A7" w:rsidRDefault="007C70A7" w:rsidP="00D515AC">
            <w:pPr>
              <w:rPr>
                <w:lang w:val="en-CA"/>
              </w:rPr>
            </w:pPr>
            <w:r>
              <w:rPr>
                <w:lang w:val="en-CA"/>
              </w:rPr>
              <w:t xml:space="preserve">   Unpublished materials</w:t>
            </w:r>
          </w:p>
        </w:tc>
        <w:tc>
          <w:tcPr>
            <w:tcW w:w="690" w:type="dxa"/>
          </w:tcPr>
          <w:p w14:paraId="444C4EE0" w14:textId="43FEFBD7" w:rsidR="007C70A7" w:rsidRDefault="007C70A7" w:rsidP="00D515AC">
            <w:pPr>
              <w:jc w:val="center"/>
              <w:rPr>
                <w:lang w:val="en-CA"/>
              </w:rPr>
            </w:pPr>
            <w:r>
              <w:rPr>
                <w:lang w:val="en-CA"/>
              </w:rPr>
              <w:t>3</w:t>
            </w:r>
          </w:p>
        </w:tc>
        <w:tc>
          <w:tcPr>
            <w:tcW w:w="2254" w:type="dxa"/>
          </w:tcPr>
          <w:p w14:paraId="3E7AB23B" w14:textId="77777777" w:rsidR="007C70A7" w:rsidRDefault="007C70A7" w:rsidP="00D515AC">
            <w:pPr>
              <w:jc w:val="center"/>
              <w:rPr>
                <w:lang w:val="en-CA"/>
              </w:rPr>
            </w:pPr>
          </w:p>
        </w:tc>
      </w:tr>
      <w:tr w:rsidR="007C70A7" w14:paraId="18D02873" w14:textId="77777777" w:rsidTr="0020209A">
        <w:tc>
          <w:tcPr>
            <w:tcW w:w="2580" w:type="dxa"/>
          </w:tcPr>
          <w:p w14:paraId="1562F3A3" w14:textId="412849C2" w:rsidR="007C70A7" w:rsidRDefault="003E79ED" w:rsidP="003E79ED">
            <w:pPr>
              <w:ind w:left="170"/>
              <w:rPr>
                <w:lang w:val="en-CA"/>
              </w:rPr>
            </w:pPr>
            <w:r>
              <w:rPr>
                <w:lang w:val="en-CA"/>
              </w:rPr>
              <w:t>Poster/presentation</w:t>
            </w:r>
          </w:p>
        </w:tc>
        <w:tc>
          <w:tcPr>
            <w:tcW w:w="690" w:type="dxa"/>
          </w:tcPr>
          <w:p w14:paraId="102977BA" w14:textId="25E31E94" w:rsidR="007C70A7" w:rsidRDefault="003E79ED" w:rsidP="00D515AC">
            <w:pPr>
              <w:jc w:val="center"/>
              <w:rPr>
                <w:lang w:val="en-CA"/>
              </w:rPr>
            </w:pPr>
            <w:r>
              <w:rPr>
                <w:lang w:val="en-CA"/>
              </w:rPr>
              <w:t>2</w:t>
            </w:r>
          </w:p>
        </w:tc>
        <w:tc>
          <w:tcPr>
            <w:tcW w:w="2254" w:type="dxa"/>
          </w:tcPr>
          <w:p w14:paraId="21E2E74D" w14:textId="77777777" w:rsidR="007C70A7" w:rsidRDefault="007C70A7" w:rsidP="00D515AC">
            <w:pPr>
              <w:jc w:val="center"/>
              <w:rPr>
                <w:lang w:val="en-CA"/>
              </w:rPr>
            </w:pPr>
          </w:p>
        </w:tc>
      </w:tr>
      <w:tr w:rsidR="007C70A7" w14:paraId="682BD837" w14:textId="77777777" w:rsidTr="0020209A">
        <w:tc>
          <w:tcPr>
            <w:tcW w:w="2580" w:type="dxa"/>
          </w:tcPr>
          <w:p w14:paraId="24372A5C" w14:textId="39242C35" w:rsidR="007C70A7" w:rsidRDefault="007C70A7" w:rsidP="00D515AC">
            <w:pPr>
              <w:rPr>
                <w:lang w:val="en-CA"/>
              </w:rPr>
            </w:pPr>
            <w:r>
              <w:rPr>
                <w:lang w:val="en-CA"/>
              </w:rPr>
              <w:t xml:space="preserve">   </w:t>
            </w:r>
            <w:r w:rsidR="003E79ED">
              <w:rPr>
                <w:lang w:val="en-CA"/>
              </w:rPr>
              <w:t>Book chapter</w:t>
            </w:r>
          </w:p>
        </w:tc>
        <w:tc>
          <w:tcPr>
            <w:tcW w:w="690" w:type="dxa"/>
          </w:tcPr>
          <w:p w14:paraId="7360D719" w14:textId="6A14D88C" w:rsidR="007C70A7" w:rsidRDefault="007C70A7" w:rsidP="00D515AC">
            <w:pPr>
              <w:jc w:val="center"/>
              <w:rPr>
                <w:lang w:val="en-CA"/>
              </w:rPr>
            </w:pPr>
            <w:r>
              <w:rPr>
                <w:lang w:val="en-CA"/>
              </w:rPr>
              <w:t>1</w:t>
            </w:r>
          </w:p>
        </w:tc>
        <w:tc>
          <w:tcPr>
            <w:tcW w:w="2254" w:type="dxa"/>
          </w:tcPr>
          <w:p w14:paraId="6528C574" w14:textId="77777777" w:rsidR="007C70A7" w:rsidRDefault="007C70A7" w:rsidP="00D515AC">
            <w:pPr>
              <w:jc w:val="center"/>
              <w:rPr>
                <w:lang w:val="en-CA"/>
              </w:rPr>
            </w:pPr>
          </w:p>
        </w:tc>
      </w:tr>
      <w:tr w:rsidR="007C70A7" w14:paraId="37CB069E" w14:textId="77777777" w:rsidTr="0020209A">
        <w:tc>
          <w:tcPr>
            <w:tcW w:w="2580" w:type="dxa"/>
          </w:tcPr>
          <w:p w14:paraId="4AE9A380" w14:textId="0B826D3D" w:rsidR="007C70A7" w:rsidRDefault="007C70A7" w:rsidP="00D515AC">
            <w:pPr>
              <w:rPr>
                <w:lang w:val="en-CA"/>
              </w:rPr>
            </w:pPr>
            <w:r>
              <w:rPr>
                <w:lang w:val="en-CA"/>
              </w:rPr>
              <w:t>Country</w:t>
            </w:r>
          </w:p>
        </w:tc>
        <w:tc>
          <w:tcPr>
            <w:tcW w:w="690" w:type="dxa"/>
          </w:tcPr>
          <w:p w14:paraId="0032518D" w14:textId="77777777" w:rsidR="007C70A7" w:rsidRDefault="007C70A7" w:rsidP="00D515AC">
            <w:pPr>
              <w:jc w:val="center"/>
              <w:rPr>
                <w:lang w:val="en-CA"/>
              </w:rPr>
            </w:pPr>
          </w:p>
        </w:tc>
        <w:tc>
          <w:tcPr>
            <w:tcW w:w="2254" w:type="dxa"/>
          </w:tcPr>
          <w:p w14:paraId="256F3EDA" w14:textId="77777777" w:rsidR="007C70A7" w:rsidRDefault="007C70A7" w:rsidP="00D515AC">
            <w:pPr>
              <w:jc w:val="center"/>
              <w:rPr>
                <w:lang w:val="en-CA"/>
              </w:rPr>
            </w:pPr>
          </w:p>
        </w:tc>
      </w:tr>
      <w:tr w:rsidR="007C70A7" w14:paraId="328E1F8C" w14:textId="77777777" w:rsidTr="0020209A">
        <w:tc>
          <w:tcPr>
            <w:tcW w:w="2580" w:type="dxa"/>
          </w:tcPr>
          <w:p w14:paraId="0E538B34" w14:textId="25A57402" w:rsidR="007C70A7" w:rsidRDefault="007C70A7" w:rsidP="00D515AC">
            <w:pPr>
              <w:rPr>
                <w:lang w:val="en-CA"/>
              </w:rPr>
            </w:pPr>
            <w:r>
              <w:rPr>
                <w:lang w:val="en-CA"/>
              </w:rPr>
              <w:t xml:space="preserve">   USA</w:t>
            </w:r>
          </w:p>
        </w:tc>
        <w:tc>
          <w:tcPr>
            <w:tcW w:w="690" w:type="dxa"/>
          </w:tcPr>
          <w:p w14:paraId="36100005" w14:textId="0DECD887" w:rsidR="007C70A7" w:rsidRDefault="007C70A7" w:rsidP="00D515AC">
            <w:pPr>
              <w:jc w:val="center"/>
              <w:rPr>
                <w:lang w:val="en-CA"/>
              </w:rPr>
            </w:pPr>
            <w:r>
              <w:rPr>
                <w:lang w:val="en-CA"/>
              </w:rPr>
              <w:t>3</w:t>
            </w:r>
            <w:r w:rsidR="00243264">
              <w:rPr>
                <w:lang w:val="en-CA"/>
              </w:rPr>
              <w:t>2</w:t>
            </w:r>
          </w:p>
        </w:tc>
        <w:tc>
          <w:tcPr>
            <w:tcW w:w="2254" w:type="dxa"/>
          </w:tcPr>
          <w:p w14:paraId="1EDD8042" w14:textId="77777777" w:rsidR="007C70A7" w:rsidRDefault="007C70A7" w:rsidP="00D515AC">
            <w:pPr>
              <w:jc w:val="center"/>
              <w:rPr>
                <w:lang w:val="en-CA"/>
              </w:rPr>
            </w:pPr>
          </w:p>
        </w:tc>
      </w:tr>
      <w:tr w:rsidR="007C70A7" w14:paraId="3FB843A8" w14:textId="77777777" w:rsidTr="0020209A">
        <w:tc>
          <w:tcPr>
            <w:tcW w:w="2580" w:type="dxa"/>
          </w:tcPr>
          <w:p w14:paraId="661FFC40" w14:textId="23DFF0F0" w:rsidR="007C70A7" w:rsidRDefault="007C70A7" w:rsidP="00D515AC">
            <w:pPr>
              <w:rPr>
                <w:lang w:val="en-CA"/>
              </w:rPr>
            </w:pPr>
            <w:r>
              <w:rPr>
                <w:lang w:val="en-CA"/>
              </w:rPr>
              <w:t xml:space="preserve">   Canada</w:t>
            </w:r>
          </w:p>
        </w:tc>
        <w:tc>
          <w:tcPr>
            <w:tcW w:w="690" w:type="dxa"/>
          </w:tcPr>
          <w:p w14:paraId="741D155D" w14:textId="732D6054" w:rsidR="007C70A7" w:rsidRDefault="007C70A7" w:rsidP="00D515AC">
            <w:pPr>
              <w:jc w:val="center"/>
              <w:rPr>
                <w:lang w:val="en-CA"/>
              </w:rPr>
            </w:pPr>
            <w:r>
              <w:rPr>
                <w:lang w:val="en-CA"/>
              </w:rPr>
              <w:t>1</w:t>
            </w:r>
            <w:r w:rsidR="00243264">
              <w:rPr>
                <w:lang w:val="en-CA"/>
              </w:rPr>
              <w:t>7</w:t>
            </w:r>
          </w:p>
        </w:tc>
        <w:tc>
          <w:tcPr>
            <w:tcW w:w="2254" w:type="dxa"/>
          </w:tcPr>
          <w:p w14:paraId="1AC98321" w14:textId="77777777" w:rsidR="007C70A7" w:rsidRDefault="007C70A7" w:rsidP="00D515AC">
            <w:pPr>
              <w:jc w:val="center"/>
              <w:rPr>
                <w:lang w:val="en-CA"/>
              </w:rPr>
            </w:pPr>
          </w:p>
        </w:tc>
      </w:tr>
      <w:tr w:rsidR="007C70A7" w14:paraId="5F16B4C9" w14:textId="77777777" w:rsidTr="0020209A">
        <w:tc>
          <w:tcPr>
            <w:tcW w:w="2580" w:type="dxa"/>
          </w:tcPr>
          <w:p w14:paraId="34C25046" w14:textId="4832D643" w:rsidR="007C70A7" w:rsidRDefault="007C70A7" w:rsidP="00D515AC">
            <w:pPr>
              <w:rPr>
                <w:lang w:val="en-CA"/>
              </w:rPr>
            </w:pPr>
            <w:r>
              <w:rPr>
                <w:lang w:val="en-CA"/>
              </w:rPr>
              <w:t xml:space="preserve">   UK</w:t>
            </w:r>
          </w:p>
        </w:tc>
        <w:tc>
          <w:tcPr>
            <w:tcW w:w="690" w:type="dxa"/>
          </w:tcPr>
          <w:p w14:paraId="1D8E6A31" w14:textId="6152A194" w:rsidR="007C70A7" w:rsidRDefault="007C70A7" w:rsidP="00D515AC">
            <w:pPr>
              <w:jc w:val="center"/>
              <w:rPr>
                <w:lang w:val="en-CA"/>
              </w:rPr>
            </w:pPr>
            <w:r>
              <w:rPr>
                <w:lang w:val="en-CA"/>
              </w:rPr>
              <w:t>8</w:t>
            </w:r>
          </w:p>
        </w:tc>
        <w:tc>
          <w:tcPr>
            <w:tcW w:w="2254" w:type="dxa"/>
          </w:tcPr>
          <w:p w14:paraId="7B8CAEB1" w14:textId="77777777" w:rsidR="007C70A7" w:rsidRDefault="007C70A7" w:rsidP="00D515AC">
            <w:pPr>
              <w:jc w:val="center"/>
              <w:rPr>
                <w:lang w:val="en-CA"/>
              </w:rPr>
            </w:pPr>
          </w:p>
        </w:tc>
      </w:tr>
      <w:tr w:rsidR="007C70A7" w14:paraId="2137DBF8" w14:textId="77777777" w:rsidTr="0020209A">
        <w:tc>
          <w:tcPr>
            <w:tcW w:w="2580" w:type="dxa"/>
          </w:tcPr>
          <w:p w14:paraId="1C861D52" w14:textId="3A0D916B" w:rsidR="007C70A7" w:rsidRDefault="007C70A7" w:rsidP="00D515AC">
            <w:pPr>
              <w:rPr>
                <w:lang w:val="en-CA"/>
              </w:rPr>
            </w:pPr>
            <w:r>
              <w:rPr>
                <w:lang w:val="en-CA"/>
              </w:rPr>
              <w:t xml:space="preserve">   New Zealand</w:t>
            </w:r>
          </w:p>
        </w:tc>
        <w:tc>
          <w:tcPr>
            <w:tcW w:w="690" w:type="dxa"/>
          </w:tcPr>
          <w:p w14:paraId="601F87D6" w14:textId="359089DE" w:rsidR="007C70A7" w:rsidRDefault="007C70A7" w:rsidP="00D515AC">
            <w:pPr>
              <w:jc w:val="center"/>
              <w:rPr>
                <w:lang w:val="en-CA"/>
              </w:rPr>
            </w:pPr>
            <w:r>
              <w:rPr>
                <w:lang w:val="en-CA"/>
              </w:rPr>
              <w:t>6</w:t>
            </w:r>
          </w:p>
        </w:tc>
        <w:tc>
          <w:tcPr>
            <w:tcW w:w="2254" w:type="dxa"/>
          </w:tcPr>
          <w:p w14:paraId="34AB0DA9" w14:textId="77777777" w:rsidR="007C70A7" w:rsidRDefault="007C70A7" w:rsidP="00D515AC">
            <w:pPr>
              <w:jc w:val="center"/>
              <w:rPr>
                <w:lang w:val="en-CA"/>
              </w:rPr>
            </w:pPr>
          </w:p>
        </w:tc>
      </w:tr>
      <w:tr w:rsidR="007C70A7" w14:paraId="3EBBDDA5" w14:textId="77777777" w:rsidTr="0020209A">
        <w:tc>
          <w:tcPr>
            <w:tcW w:w="2580" w:type="dxa"/>
          </w:tcPr>
          <w:p w14:paraId="36062821" w14:textId="35336D4E" w:rsidR="007C70A7" w:rsidRDefault="007C70A7" w:rsidP="00D515AC">
            <w:pPr>
              <w:rPr>
                <w:lang w:val="en-CA"/>
              </w:rPr>
            </w:pPr>
            <w:r>
              <w:rPr>
                <w:lang w:val="en-CA"/>
              </w:rPr>
              <w:t xml:space="preserve">   Australia</w:t>
            </w:r>
          </w:p>
        </w:tc>
        <w:tc>
          <w:tcPr>
            <w:tcW w:w="690" w:type="dxa"/>
          </w:tcPr>
          <w:p w14:paraId="253E5C85" w14:textId="6698D117" w:rsidR="007C70A7" w:rsidRDefault="00243264" w:rsidP="00D515AC">
            <w:pPr>
              <w:jc w:val="center"/>
              <w:rPr>
                <w:lang w:val="en-CA"/>
              </w:rPr>
            </w:pPr>
            <w:r>
              <w:rPr>
                <w:lang w:val="en-CA"/>
              </w:rPr>
              <w:t>4</w:t>
            </w:r>
          </w:p>
        </w:tc>
        <w:tc>
          <w:tcPr>
            <w:tcW w:w="2254" w:type="dxa"/>
          </w:tcPr>
          <w:p w14:paraId="64702EAF" w14:textId="77777777" w:rsidR="007C70A7" w:rsidRDefault="007C70A7" w:rsidP="00D515AC">
            <w:pPr>
              <w:jc w:val="center"/>
              <w:rPr>
                <w:lang w:val="en-CA"/>
              </w:rPr>
            </w:pPr>
          </w:p>
        </w:tc>
      </w:tr>
      <w:tr w:rsidR="007C70A7" w14:paraId="7D5E7168" w14:textId="77777777" w:rsidTr="0020209A">
        <w:tc>
          <w:tcPr>
            <w:tcW w:w="2580" w:type="dxa"/>
          </w:tcPr>
          <w:p w14:paraId="61EA3D80" w14:textId="25A13A8D" w:rsidR="007C70A7" w:rsidRDefault="007C70A7" w:rsidP="00D515AC">
            <w:pPr>
              <w:rPr>
                <w:lang w:val="en-CA"/>
              </w:rPr>
            </w:pPr>
            <w:r>
              <w:rPr>
                <w:lang w:val="en-CA"/>
              </w:rPr>
              <w:t xml:space="preserve">   Israel</w:t>
            </w:r>
          </w:p>
        </w:tc>
        <w:tc>
          <w:tcPr>
            <w:tcW w:w="690" w:type="dxa"/>
          </w:tcPr>
          <w:p w14:paraId="724645CB" w14:textId="642306FC" w:rsidR="007C70A7" w:rsidRDefault="007C70A7" w:rsidP="00D515AC">
            <w:pPr>
              <w:jc w:val="center"/>
              <w:rPr>
                <w:lang w:val="en-CA"/>
              </w:rPr>
            </w:pPr>
            <w:r>
              <w:rPr>
                <w:lang w:val="en-CA"/>
              </w:rPr>
              <w:t>1</w:t>
            </w:r>
          </w:p>
        </w:tc>
        <w:tc>
          <w:tcPr>
            <w:tcW w:w="2254" w:type="dxa"/>
          </w:tcPr>
          <w:p w14:paraId="0CF064FA" w14:textId="77777777" w:rsidR="007C70A7" w:rsidRDefault="007C70A7" w:rsidP="00D515AC">
            <w:pPr>
              <w:jc w:val="center"/>
              <w:rPr>
                <w:lang w:val="en-CA"/>
              </w:rPr>
            </w:pPr>
          </w:p>
        </w:tc>
      </w:tr>
      <w:tr w:rsidR="007C70A7" w14:paraId="3FEE54AE" w14:textId="77777777" w:rsidTr="0020209A">
        <w:tc>
          <w:tcPr>
            <w:tcW w:w="2580" w:type="dxa"/>
          </w:tcPr>
          <w:p w14:paraId="77461F0E" w14:textId="354FEEB7" w:rsidR="007C70A7" w:rsidRDefault="007C70A7" w:rsidP="00D515AC">
            <w:pPr>
              <w:rPr>
                <w:lang w:val="en-CA"/>
              </w:rPr>
            </w:pPr>
            <w:r>
              <w:rPr>
                <w:lang w:val="en-CA"/>
              </w:rPr>
              <w:t xml:space="preserve">   Netherlands</w:t>
            </w:r>
          </w:p>
        </w:tc>
        <w:tc>
          <w:tcPr>
            <w:tcW w:w="690" w:type="dxa"/>
          </w:tcPr>
          <w:p w14:paraId="58225DDC" w14:textId="2ECFE11E" w:rsidR="007C70A7" w:rsidRDefault="007C70A7" w:rsidP="00D515AC">
            <w:pPr>
              <w:jc w:val="center"/>
              <w:rPr>
                <w:lang w:val="en-CA"/>
              </w:rPr>
            </w:pPr>
            <w:r>
              <w:rPr>
                <w:lang w:val="en-CA"/>
              </w:rPr>
              <w:t>1</w:t>
            </w:r>
          </w:p>
        </w:tc>
        <w:tc>
          <w:tcPr>
            <w:tcW w:w="2254" w:type="dxa"/>
          </w:tcPr>
          <w:p w14:paraId="3977B1D7" w14:textId="77777777" w:rsidR="007C70A7" w:rsidRDefault="007C70A7" w:rsidP="00D515AC">
            <w:pPr>
              <w:jc w:val="center"/>
              <w:rPr>
                <w:lang w:val="en-CA"/>
              </w:rPr>
            </w:pPr>
          </w:p>
        </w:tc>
      </w:tr>
      <w:tr w:rsidR="007C70A7" w14:paraId="45BC9DDD" w14:textId="77777777" w:rsidTr="0020209A">
        <w:tc>
          <w:tcPr>
            <w:tcW w:w="2580" w:type="dxa"/>
          </w:tcPr>
          <w:p w14:paraId="097BB052" w14:textId="6EEBB8F2" w:rsidR="007C70A7" w:rsidRDefault="007C70A7" w:rsidP="00D515AC">
            <w:pPr>
              <w:rPr>
                <w:lang w:val="en-CA"/>
              </w:rPr>
            </w:pPr>
            <w:r>
              <w:rPr>
                <w:lang w:val="en-CA"/>
              </w:rPr>
              <w:t xml:space="preserve">   Taiwan</w:t>
            </w:r>
          </w:p>
        </w:tc>
        <w:tc>
          <w:tcPr>
            <w:tcW w:w="690" w:type="dxa"/>
          </w:tcPr>
          <w:p w14:paraId="6927F3B5" w14:textId="77FC0121" w:rsidR="007C70A7" w:rsidRDefault="007C70A7" w:rsidP="00D515AC">
            <w:pPr>
              <w:jc w:val="center"/>
              <w:rPr>
                <w:lang w:val="en-CA"/>
              </w:rPr>
            </w:pPr>
            <w:r>
              <w:rPr>
                <w:lang w:val="en-CA"/>
              </w:rPr>
              <w:t>1</w:t>
            </w:r>
          </w:p>
        </w:tc>
        <w:tc>
          <w:tcPr>
            <w:tcW w:w="2254" w:type="dxa"/>
          </w:tcPr>
          <w:p w14:paraId="3CBD5041" w14:textId="77777777" w:rsidR="007C70A7" w:rsidRDefault="007C70A7" w:rsidP="00D515AC">
            <w:pPr>
              <w:jc w:val="center"/>
              <w:rPr>
                <w:lang w:val="en-CA"/>
              </w:rPr>
            </w:pPr>
          </w:p>
        </w:tc>
      </w:tr>
      <w:tr w:rsidR="00D515AC" w14:paraId="6C1DC6EB" w14:textId="77777777" w:rsidTr="0020209A">
        <w:tc>
          <w:tcPr>
            <w:tcW w:w="2580" w:type="dxa"/>
          </w:tcPr>
          <w:p w14:paraId="47331037" w14:textId="5C9A1B87" w:rsidR="00D515AC" w:rsidRDefault="00153E5F" w:rsidP="00D515AC">
            <w:pPr>
              <w:rPr>
                <w:lang w:val="en-CA"/>
              </w:rPr>
            </w:pPr>
            <w:r>
              <w:rPr>
                <w:lang w:val="en-CA"/>
              </w:rPr>
              <w:t>Follow-up T</w:t>
            </w:r>
            <w:r w:rsidR="00D515AC">
              <w:rPr>
                <w:lang w:val="en-CA"/>
              </w:rPr>
              <w:t>ime (months)</w:t>
            </w:r>
          </w:p>
        </w:tc>
        <w:tc>
          <w:tcPr>
            <w:tcW w:w="690" w:type="dxa"/>
          </w:tcPr>
          <w:p w14:paraId="0D01F828" w14:textId="4F4A9FAF" w:rsidR="00D515AC" w:rsidRDefault="00770B8F" w:rsidP="00D515AC">
            <w:pPr>
              <w:jc w:val="center"/>
              <w:rPr>
                <w:lang w:val="en-CA"/>
              </w:rPr>
            </w:pPr>
            <w:r>
              <w:rPr>
                <w:lang w:val="en-CA"/>
              </w:rPr>
              <w:t>30</w:t>
            </w:r>
          </w:p>
        </w:tc>
        <w:tc>
          <w:tcPr>
            <w:tcW w:w="2254" w:type="dxa"/>
          </w:tcPr>
          <w:p w14:paraId="1F99D8C5" w14:textId="54DF47E3" w:rsidR="00D515AC" w:rsidRDefault="00D515AC" w:rsidP="00D515AC">
            <w:pPr>
              <w:jc w:val="center"/>
              <w:rPr>
                <w:lang w:val="en-CA"/>
              </w:rPr>
            </w:pPr>
            <w:r>
              <w:rPr>
                <w:lang w:val="en-CA"/>
              </w:rPr>
              <w:t>6</w:t>
            </w:r>
            <w:r w:rsidR="00770B8F">
              <w:rPr>
                <w:lang w:val="en-CA"/>
              </w:rPr>
              <w:t>7</w:t>
            </w:r>
            <w:r>
              <w:rPr>
                <w:lang w:val="en-CA"/>
              </w:rPr>
              <w:t>.</w:t>
            </w:r>
            <w:r w:rsidR="00770B8F">
              <w:rPr>
                <w:lang w:val="en-CA"/>
              </w:rPr>
              <w:t>6</w:t>
            </w:r>
            <w:r>
              <w:rPr>
                <w:lang w:val="en-CA"/>
              </w:rPr>
              <w:t xml:space="preserve"> (36.</w:t>
            </w:r>
            <w:r w:rsidR="00770B8F">
              <w:rPr>
                <w:lang w:val="en-CA"/>
              </w:rPr>
              <w:t>0</w:t>
            </w:r>
            <w:r>
              <w:rPr>
                <w:lang w:val="en-CA"/>
              </w:rPr>
              <w:t>)</w:t>
            </w:r>
          </w:p>
        </w:tc>
      </w:tr>
    </w:tbl>
    <w:p w14:paraId="536D244D" w14:textId="77777777" w:rsidR="0020209A" w:rsidRDefault="0020209A" w:rsidP="00DB36A2">
      <w:pPr>
        <w:rPr>
          <w:lang w:val="en-CA"/>
        </w:rPr>
        <w:sectPr w:rsidR="0020209A" w:rsidSect="00684FB4">
          <w:headerReference w:type="even" r:id="rId14"/>
          <w:headerReference w:type="default" r:id="rId15"/>
          <w:footerReference w:type="default" r:id="rId16"/>
          <w:pgSz w:w="11901" w:h="16840"/>
          <w:pgMar w:top="1304" w:right="1304" w:bottom="794" w:left="1304" w:header="709" w:footer="709" w:gutter="0"/>
          <w:cols w:space="708"/>
          <w:titlePg/>
          <w:docGrid w:linePitch="360"/>
        </w:sectPr>
      </w:pPr>
    </w:p>
    <w:bookmarkEnd w:id="0"/>
    <w:p w14:paraId="05939DE3" w14:textId="77777777" w:rsidR="00237F8E" w:rsidRDefault="00237F8E" w:rsidP="004B7EDC">
      <w:pPr>
        <w:rPr>
          <w:lang w:val="en-CA"/>
        </w:rPr>
      </w:pPr>
    </w:p>
    <w:p w14:paraId="2E833794" w14:textId="77777777" w:rsidR="004E4B81" w:rsidRDefault="004E4B81" w:rsidP="004E4B81">
      <w:pPr>
        <w:rPr>
          <w:lang w:val="en-CA"/>
        </w:rPr>
      </w:pPr>
      <w:r>
        <w:rPr>
          <w:lang w:val="en-CA"/>
        </w:rPr>
        <w:t>Table 2</w:t>
      </w:r>
    </w:p>
    <w:p w14:paraId="7AF7FDBB" w14:textId="77777777" w:rsidR="004E4B81" w:rsidRDefault="004E4B81" w:rsidP="004E4B81">
      <w:pPr>
        <w:rPr>
          <w:lang w:val="en-CA"/>
        </w:rPr>
      </w:pPr>
    </w:p>
    <w:p w14:paraId="30C8FC8E" w14:textId="6081EB0A" w:rsidR="00AD13DB" w:rsidRPr="00D12CD0" w:rsidRDefault="004E4B81" w:rsidP="00AD13DB">
      <w:pPr>
        <w:spacing w:line="360" w:lineRule="auto"/>
        <w:rPr>
          <w:i/>
          <w:lang w:val="en-CA"/>
        </w:rPr>
      </w:pPr>
      <w:r>
        <w:rPr>
          <w:i/>
          <w:lang w:val="en-CA"/>
        </w:rPr>
        <w:t>Sexual Offense Specific Programs: Associations with Reductions in Sexual Recidivism</w:t>
      </w:r>
    </w:p>
    <w:tbl>
      <w:tblPr>
        <w:tblStyle w:val="TableGrid"/>
        <w:tblW w:w="0" w:type="auto"/>
        <w:tblInd w:w="28" w:type="dxa"/>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375"/>
        <w:gridCol w:w="992"/>
        <w:gridCol w:w="1276"/>
        <w:gridCol w:w="289"/>
        <w:gridCol w:w="987"/>
        <w:gridCol w:w="1276"/>
        <w:gridCol w:w="1558"/>
        <w:gridCol w:w="851"/>
        <w:gridCol w:w="1275"/>
        <w:gridCol w:w="1134"/>
      </w:tblGrid>
      <w:tr w:rsidR="004E4B81" w:rsidRPr="00DC4DE6" w14:paraId="3430C9F6" w14:textId="77777777" w:rsidTr="000C795C">
        <w:tc>
          <w:tcPr>
            <w:tcW w:w="3375" w:type="dxa"/>
            <w:vMerge w:val="restart"/>
            <w:vAlign w:val="center"/>
          </w:tcPr>
          <w:p w14:paraId="753F24C0" w14:textId="77777777" w:rsidR="004E4B81" w:rsidRPr="00DC4DE6" w:rsidRDefault="004E4B81" w:rsidP="004E4B81">
            <w:pPr>
              <w:rPr>
                <w:sz w:val="22"/>
                <w:szCs w:val="22"/>
                <w:lang w:val="en-CA"/>
              </w:rPr>
            </w:pPr>
            <w:r w:rsidRPr="00DC4DE6">
              <w:rPr>
                <w:sz w:val="22"/>
                <w:szCs w:val="22"/>
                <w:lang w:val="en-CA"/>
              </w:rPr>
              <w:t>Moderator</w:t>
            </w:r>
          </w:p>
        </w:tc>
        <w:tc>
          <w:tcPr>
            <w:tcW w:w="2268" w:type="dxa"/>
            <w:gridSpan w:val="2"/>
            <w:tcBorders>
              <w:top w:val="single" w:sz="4" w:space="0" w:color="auto"/>
              <w:bottom w:val="single" w:sz="4" w:space="0" w:color="auto"/>
            </w:tcBorders>
          </w:tcPr>
          <w:p w14:paraId="1271E352" w14:textId="77777777" w:rsidR="004E4B81" w:rsidRPr="00DC4DE6" w:rsidRDefault="004E4B81" w:rsidP="004E4B81">
            <w:pPr>
              <w:jc w:val="center"/>
              <w:rPr>
                <w:sz w:val="22"/>
                <w:szCs w:val="22"/>
                <w:lang w:val="en-CA"/>
              </w:rPr>
            </w:pPr>
            <w:r w:rsidRPr="00DC4DE6">
              <w:rPr>
                <w:sz w:val="22"/>
                <w:szCs w:val="22"/>
                <w:lang w:val="en-CA"/>
              </w:rPr>
              <w:t>Random</w:t>
            </w:r>
          </w:p>
        </w:tc>
        <w:tc>
          <w:tcPr>
            <w:tcW w:w="289" w:type="dxa"/>
          </w:tcPr>
          <w:p w14:paraId="362A8726" w14:textId="77777777" w:rsidR="004E4B81" w:rsidRPr="00DC4DE6" w:rsidRDefault="004E4B81" w:rsidP="004E4B81">
            <w:pPr>
              <w:jc w:val="center"/>
              <w:rPr>
                <w:sz w:val="22"/>
                <w:szCs w:val="22"/>
                <w:lang w:val="en-CA"/>
              </w:rPr>
            </w:pPr>
          </w:p>
        </w:tc>
        <w:tc>
          <w:tcPr>
            <w:tcW w:w="2263" w:type="dxa"/>
            <w:gridSpan w:val="2"/>
            <w:tcBorders>
              <w:top w:val="single" w:sz="4" w:space="0" w:color="auto"/>
              <w:bottom w:val="single" w:sz="4" w:space="0" w:color="auto"/>
            </w:tcBorders>
          </w:tcPr>
          <w:p w14:paraId="188F85CA" w14:textId="77777777" w:rsidR="004E4B81" w:rsidRPr="00DC4DE6" w:rsidRDefault="004E4B81" w:rsidP="004E4B81">
            <w:pPr>
              <w:jc w:val="center"/>
              <w:rPr>
                <w:sz w:val="22"/>
                <w:szCs w:val="22"/>
                <w:lang w:val="en-CA"/>
              </w:rPr>
            </w:pPr>
            <w:r w:rsidRPr="00DC4DE6">
              <w:rPr>
                <w:sz w:val="22"/>
                <w:szCs w:val="22"/>
                <w:lang w:val="en-CA"/>
              </w:rPr>
              <w:t>Fixed</w:t>
            </w:r>
          </w:p>
        </w:tc>
        <w:tc>
          <w:tcPr>
            <w:tcW w:w="1558" w:type="dxa"/>
          </w:tcPr>
          <w:p w14:paraId="550C46B6" w14:textId="77777777" w:rsidR="004E4B81" w:rsidRPr="00DC4DE6" w:rsidRDefault="004E4B81" w:rsidP="004E4B81">
            <w:pPr>
              <w:rPr>
                <w:sz w:val="22"/>
                <w:szCs w:val="22"/>
                <w:lang w:val="en-CA"/>
              </w:rPr>
            </w:pPr>
          </w:p>
        </w:tc>
        <w:tc>
          <w:tcPr>
            <w:tcW w:w="851" w:type="dxa"/>
          </w:tcPr>
          <w:p w14:paraId="53019406" w14:textId="77777777" w:rsidR="004E4B81" w:rsidRPr="00DC4DE6" w:rsidRDefault="004E4B81" w:rsidP="004E4B81">
            <w:pPr>
              <w:rPr>
                <w:sz w:val="22"/>
                <w:szCs w:val="22"/>
                <w:lang w:val="en-CA"/>
              </w:rPr>
            </w:pPr>
          </w:p>
        </w:tc>
        <w:tc>
          <w:tcPr>
            <w:tcW w:w="1275" w:type="dxa"/>
          </w:tcPr>
          <w:p w14:paraId="7E989732" w14:textId="77777777" w:rsidR="004E4B81" w:rsidRPr="00DC4DE6" w:rsidRDefault="004E4B81" w:rsidP="004E4B81">
            <w:pPr>
              <w:rPr>
                <w:sz w:val="22"/>
                <w:szCs w:val="22"/>
                <w:lang w:val="en-CA"/>
              </w:rPr>
            </w:pPr>
          </w:p>
        </w:tc>
        <w:tc>
          <w:tcPr>
            <w:tcW w:w="1134" w:type="dxa"/>
          </w:tcPr>
          <w:p w14:paraId="3EED6462" w14:textId="77777777" w:rsidR="004E4B81" w:rsidRPr="00DC4DE6" w:rsidRDefault="004E4B81" w:rsidP="004E4B81">
            <w:pPr>
              <w:rPr>
                <w:sz w:val="22"/>
                <w:szCs w:val="22"/>
                <w:lang w:val="en-CA"/>
              </w:rPr>
            </w:pPr>
          </w:p>
        </w:tc>
      </w:tr>
      <w:tr w:rsidR="004E4B81" w:rsidRPr="00DC4DE6" w14:paraId="45C53138" w14:textId="77777777" w:rsidTr="000C795C">
        <w:tc>
          <w:tcPr>
            <w:tcW w:w="3375" w:type="dxa"/>
            <w:vMerge/>
            <w:tcBorders>
              <w:bottom w:val="single" w:sz="4" w:space="0" w:color="auto"/>
            </w:tcBorders>
          </w:tcPr>
          <w:p w14:paraId="4EC0AB59" w14:textId="77777777" w:rsidR="004E4B81" w:rsidRPr="00DC4DE6" w:rsidRDefault="004E4B81" w:rsidP="004E4B81">
            <w:pPr>
              <w:rPr>
                <w:sz w:val="22"/>
                <w:szCs w:val="22"/>
                <w:lang w:val="en-CA"/>
              </w:rPr>
            </w:pPr>
          </w:p>
        </w:tc>
        <w:tc>
          <w:tcPr>
            <w:tcW w:w="992" w:type="dxa"/>
            <w:tcBorders>
              <w:top w:val="single" w:sz="4" w:space="0" w:color="auto"/>
              <w:bottom w:val="single" w:sz="4" w:space="0" w:color="auto"/>
            </w:tcBorders>
          </w:tcPr>
          <w:p w14:paraId="507A4C06" w14:textId="77777777" w:rsidR="004E4B81" w:rsidRPr="00DC4DE6" w:rsidRDefault="004E4B81" w:rsidP="004E4B81">
            <w:pPr>
              <w:jc w:val="center"/>
              <w:rPr>
                <w:i/>
                <w:sz w:val="22"/>
                <w:szCs w:val="22"/>
                <w:lang w:val="en-CA"/>
              </w:rPr>
            </w:pPr>
            <w:r w:rsidRPr="00DC4DE6">
              <w:rPr>
                <w:i/>
                <w:sz w:val="22"/>
                <w:szCs w:val="22"/>
                <w:lang w:val="en-CA"/>
              </w:rPr>
              <w:t>OR</w:t>
            </w:r>
          </w:p>
        </w:tc>
        <w:tc>
          <w:tcPr>
            <w:tcW w:w="1276" w:type="dxa"/>
            <w:tcBorders>
              <w:top w:val="single" w:sz="4" w:space="0" w:color="auto"/>
              <w:bottom w:val="single" w:sz="4" w:space="0" w:color="auto"/>
            </w:tcBorders>
          </w:tcPr>
          <w:p w14:paraId="7EC36216" w14:textId="77777777" w:rsidR="004E4B81" w:rsidRPr="00DC4DE6" w:rsidRDefault="004E4B81" w:rsidP="004E4B81">
            <w:pPr>
              <w:jc w:val="center"/>
              <w:rPr>
                <w:i/>
                <w:sz w:val="22"/>
                <w:szCs w:val="22"/>
                <w:lang w:val="en-CA"/>
              </w:rPr>
            </w:pPr>
            <w:r w:rsidRPr="00DC4DE6">
              <w:rPr>
                <w:i/>
                <w:sz w:val="22"/>
                <w:szCs w:val="22"/>
                <w:lang w:val="en-CA"/>
              </w:rPr>
              <w:t>95%CI</w:t>
            </w:r>
          </w:p>
        </w:tc>
        <w:tc>
          <w:tcPr>
            <w:tcW w:w="289" w:type="dxa"/>
            <w:tcBorders>
              <w:bottom w:val="single" w:sz="4" w:space="0" w:color="auto"/>
            </w:tcBorders>
          </w:tcPr>
          <w:p w14:paraId="2896D304" w14:textId="77777777" w:rsidR="004E4B81" w:rsidRPr="00DC4DE6" w:rsidRDefault="004E4B81" w:rsidP="004E4B81">
            <w:pPr>
              <w:jc w:val="center"/>
              <w:rPr>
                <w:i/>
                <w:sz w:val="22"/>
                <w:szCs w:val="22"/>
                <w:lang w:val="en-CA"/>
              </w:rPr>
            </w:pPr>
          </w:p>
        </w:tc>
        <w:tc>
          <w:tcPr>
            <w:tcW w:w="987" w:type="dxa"/>
            <w:tcBorders>
              <w:top w:val="single" w:sz="4" w:space="0" w:color="auto"/>
              <w:bottom w:val="single" w:sz="4" w:space="0" w:color="auto"/>
            </w:tcBorders>
          </w:tcPr>
          <w:p w14:paraId="3D29FF05" w14:textId="77777777" w:rsidR="004E4B81" w:rsidRPr="00DC4DE6" w:rsidRDefault="004E4B81" w:rsidP="004E4B81">
            <w:pPr>
              <w:jc w:val="center"/>
              <w:rPr>
                <w:i/>
                <w:sz w:val="22"/>
                <w:szCs w:val="22"/>
                <w:lang w:val="en-CA"/>
              </w:rPr>
            </w:pPr>
            <w:r w:rsidRPr="00DC4DE6">
              <w:rPr>
                <w:i/>
                <w:sz w:val="22"/>
                <w:szCs w:val="22"/>
                <w:lang w:val="en-CA"/>
              </w:rPr>
              <w:t>OR</w:t>
            </w:r>
          </w:p>
        </w:tc>
        <w:tc>
          <w:tcPr>
            <w:tcW w:w="1276" w:type="dxa"/>
            <w:tcBorders>
              <w:top w:val="single" w:sz="4" w:space="0" w:color="auto"/>
              <w:bottom w:val="single" w:sz="4" w:space="0" w:color="auto"/>
            </w:tcBorders>
          </w:tcPr>
          <w:p w14:paraId="0F292FFF" w14:textId="77777777" w:rsidR="004E4B81" w:rsidRPr="00DC4DE6" w:rsidRDefault="004E4B81" w:rsidP="004E4B81">
            <w:pPr>
              <w:jc w:val="center"/>
              <w:rPr>
                <w:i/>
                <w:sz w:val="22"/>
                <w:szCs w:val="22"/>
                <w:lang w:val="en-CA"/>
              </w:rPr>
            </w:pPr>
            <w:r w:rsidRPr="00DC4DE6">
              <w:rPr>
                <w:i/>
                <w:sz w:val="22"/>
                <w:szCs w:val="22"/>
                <w:lang w:val="en-CA"/>
              </w:rPr>
              <w:t>95%CI</w:t>
            </w:r>
          </w:p>
        </w:tc>
        <w:tc>
          <w:tcPr>
            <w:tcW w:w="1558" w:type="dxa"/>
            <w:tcBorders>
              <w:bottom w:val="single" w:sz="4" w:space="0" w:color="auto"/>
            </w:tcBorders>
          </w:tcPr>
          <w:p w14:paraId="3A23008F" w14:textId="77777777" w:rsidR="004E4B81" w:rsidRPr="00DC4DE6" w:rsidRDefault="004E4B81" w:rsidP="004E4B81">
            <w:pPr>
              <w:jc w:val="center"/>
              <w:rPr>
                <w:i/>
                <w:sz w:val="22"/>
                <w:szCs w:val="22"/>
                <w:lang w:val="en-CA"/>
              </w:rPr>
            </w:pPr>
            <w:r w:rsidRPr="00DC4DE6">
              <w:rPr>
                <w:i/>
                <w:sz w:val="22"/>
                <w:szCs w:val="22"/>
                <w:lang w:val="en-CA"/>
              </w:rPr>
              <w:t>Q</w:t>
            </w:r>
          </w:p>
        </w:tc>
        <w:tc>
          <w:tcPr>
            <w:tcW w:w="851" w:type="dxa"/>
            <w:tcBorders>
              <w:bottom w:val="single" w:sz="4" w:space="0" w:color="auto"/>
            </w:tcBorders>
          </w:tcPr>
          <w:p w14:paraId="6BD94D41" w14:textId="77777777" w:rsidR="004E4B81" w:rsidRPr="00DC4DE6" w:rsidRDefault="004E4B81" w:rsidP="004E4B81">
            <w:pPr>
              <w:jc w:val="center"/>
              <w:rPr>
                <w:i/>
                <w:sz w:val="22"/>
                <w:szCs w:val="22"/>
                <w:lang w:val="en-CA"/>
              </w:rPr>
            </w:pPr>
            <w:r w:rsidRPr="00DC4DE6">
              <w:rPr>
                <w:i/>
                <w:sz w:val="22"/>
                <w:szCs w:val="22"/>
                <w:lang w:val="en-CA"/>
              </w:rPr>
              <w:t>I</w:t>
            </w:r>
            <w:r w:rsidRPr="00DC4DE6">
              <w:rPr>
                <w:i/>
                <w:sz w:val="22"/>
                <w:szCs w:val="22"/>
                <w:vertAlign w:val="superscript"/>
                <w:lang w:val="en-CA"/>
              </w:rPr>
              <w:t>2</w:t>
            </w:r>
          </w:p>
        </w:tc>
        <w:tc>
          <w:tcPr>
            <w:tcW w:w="1275" w:type="dxa"/>
            <w:tcBorders>
              <w:bottom w:val="single" w:sz="4" w:space="0" w:color="auto"/>
            </w:tcBorders>
          </w:tcPr>
          <w:p w14:paraId="0A75B89E" w14:textId="77777777" w:rsidR="004E4B81" w:rsidRPr="00DC4DE6" w:rsidRDefault="004E4B81" w:rsidP="004E4B81">
            <w:pPr>
              <w:jc w:val="center"/>
              <w:rPr>
                <w:i/>
                <w:sz w:val="22"/>
                <w:szCs w:val="22"/>
                <w:lang w:val="en-CA"/>
              </w:rPr>
            </w:pPr>
            <w:r w:rsidRPr="00DC4DE6">
              <w:rPr>
                <w:i/>
                <w:sz w:val="22"/>
                <w:szCs w:val="22"/>
                <w:lang w:val="en-CA"/>
              </w:rPr>
              <w:t>n</w:t>
            </w:r>
          </w:p>
        </w:tc>
        <w:tc>
          <w:tcPr>
            <w:tcW w:w="1134" w:type="dxa"/>
            <w:tcBorders>
              <w:bottom w:val="single" w:sz="4" w:space="0" w:color="auto"/>
            </w:tcBorders>
          </w:tcPr>
          <w:p w14:paraId="61383E91" w14:textId="77777777" w:rsidR="004E4B81" w:rsidRPr="00DC4DE6" w:rsidRDefault="004E4B81" w:rsidP="004E4B81">
            <w:pPr>
              <w:jc w:val="center"/>
              <w:rPr>
                <w:i/>
                <w:sz w:val="22"/>
                <w:szCs w:val="22"/>
                <w:lang w:val="en-CA"/>
              </w:rPr>
            </w:pPr>
            <w:r w:rsidRPr="00DC4DE6">
              <w:rPr>
                <w:i/>
                <w:sz w:val="22"/>
                <w:szCs w:val="22"/>
                <w:lang w:val="en-CA"/>
              </w:rPr>
              <w:t>k</w:t>
            </w:r>
          </w:p>
        </w:tc>
      </w:tr>
      <w:tr w:rsidR="004E4B81" w:rsidRPr="00DC4DE6" w14:paraId="564E338F" w14:textId="77777777" w:rsidTr="000C795C">
        <w:tc>
          <w:tcPr>
            <w:tcW w:w="3375" w:type="dxa"/>
            <w:tcBorders>
              <w:top w:val="single" w:sz="4" w:space="0" w:color="auto"/>
              <w:bottom w:val="nil"/>
            </w:tcBorders>
          </w:tcPr>
          <w:p w14:paraId="38FE0471" w14:textId="77777777" w:rsidR="004E4B81" w:rsidRPr="00DC4DE6" w:rsidRDefault="004E4B81" w:rsidP="004E4B81">
            <w:pPr>
              <w:rPr>
                <w:sz w:val="22"/>
                <w:szCs w:val="22"/>
                <w:lang w:val="en-CA"/>
              </w:rPr>
            </w:pPr>
            <w:r w:rsidRPr="00DC4DE6">
              <w:rPr>
                <w:sz w:val="22"/>
                <w:szCs w:val="22"/>
                <w:lang w:val="en-CA"/>
              </w:rPr>
              <w:t xml:space="preserve">Overall </w:t>
            </w:r>
          </w:p>
        </w:tc>
        <w:tc>
          <w:tcPr>
            <w:tcW w:w="992" w:type="dxa"/>
            <w:tcBorders>
              <w:top w:val="single" w:sz="4" w:space="0" w:color="auto"/>
              <w:bottom w:val="nil"/>
            </w:tcBorders>
          </w:tcPr>
          <w:p w14:paraId="03FD2764" w14:textId="77777777" w:rsidR="004E4B81" w:rsidRPr="00DC4DE6" w:rsidRDefault="004E4B81" w:rsidP="004E4B81">
            <w:pPr>
              <w:jc w:val="center"/>
              <w:rPr>
                <w:sz w:val="22"/>
                <w:szCs w:val="22"/>
                <w:lang w:val="en-CA"/>
              </w:rPr>
            </w:pPr>
            <w:r w:rsidRPr="00DC4DE6">
              <w:rPr>
                <w:sz w:val="22"/>
                <w:szCs w:val="22"/>
                <w:lang w:val="en-CA"/>
              </w:rPr>
              <w:t>0.64</w:t>
            </w:r>
          </w:p>
        </w:tc>
        <w:tc>
          <w:tcPr>
            <w:tcW w:w="1276" w:type="dxa"/>
            <w:tcBorders>
              <w:top w:val="single" w:sz="4" w:space="0" w:color="auto"/>
              <w:bottom w:val="nil"/>
            </w:tcBorders>
          </w:tcPr>
          <w:p w14:paraId="21DCCD9E" w14:textId="77777777" w:rsidR="004E4B81" w:rsidRPr="00DC4DE6" w:rsidRDefault="004E4B81" w:rsidP="004E4B81">
            <w:pPr>
              <w:jc w:val="center"/>
              <w:rPr>
                <w:sz w:val="22"/>
                <w:szCs w:val="22"/>
                <w:lang w:val="en-CA"/>
              </w:rPr>
            </w:pPr>
            <w:r w:rsidRPr="00DC4DE6">
              <w:rPr>
                <w:sz w:val="22"/>
                <w:szCs w:val="22"/>
                <w:lang w:val="en-CA"/>
              </w:rPr>
              <w:t>0.53, 0.7</w:t>
            </w:r>
            <w:r>
              <w:rPr>
                <w:sz w:val="22"/>
                <w:szCs w:val="22"/>
                <w:lang w:val="en-CA"/>
              </w:rPr>
              <w:t>6</w:t>
            </w:r>
          </w:p>
        </w:tc>
        <w:tc>
          <w:tcPr>
            <w:tcW w:w="289" w:type="dxa"/>
            <w:tcBorders>
              <w:top w:val="single" w:sz="4" w:space="0" w:color="auto"/>
              <w:bottom w:val="nil"/>
            </w:tcBorders>
          </w:tcPr>
          <w:p w14:paraId="2EC8F945" w14:textId="77777777" w:rsidR="004E4B81" w:rsidRPr="00DC4DE6" w:rsidRDefault="004E4B81" w:rsidP="004E4B81">
            <w:pPr>
              <w:jc w:val="center"/>
              <w:rPr>
                <w:sz w:val="22"/>
                <w:szCs w:val="22"/>
                <w:lang w:val="en-CA"/>
              </w:rPr>
            </w:pPr>
          </w:p>
        </w:tc>
        <w:tc>
          <w:tcPr>
            <w:tcW w:w="987" w:type="dxa"/>
            <w:tcBorders>
              <w:top w:val="single" w:sz="4" w:space="0" w:color="auto"/>
              <w:bottom w:val="nil"/>
            </w:tcBorders>
          </w:tcPr>
          <w:p w14:paraId="6F0FA1DB" w14:textId="77777777" w:rsidR="004E4B81" w:rsidRPr="00DC4DE6" w:rsidRDefault="004E4B81" w:rsidP="004E4B81">
            <w:pPr>
              <w:jc w:val="center"/>
              <w:rPr>
                <w:sz w:val="22"/>
                <w:szCs w:val="22"/>
                <w:lang w:val="en-CA"/>
              </w:rPr>
            </w:pPr>
            <w:r w:rsidRPr="00DC4DE6">
              <w:rPr>
                <w:sz w:val="22"/>
                <w:szCs w:val="22"/>
                <w:lang w:val="en-CA"/>
              </w:rPr>
              <w:t>0.6</w:t>
            </w:r>
            <w:r>
              <w:rPr>
                <w:sz w:val="22"/>
                <w:szCs w:val="22"/>
                <w:lang w:val="en-CA"/>
              </w:rPr>
              <w:t>5</w:t>
            </w:r>
          </w:p>
        </w:tc>
        <w:tc>
          <w:tcPr>
            <w:tcW w:w="1276" w:type="dxa"/>
            <w:tcBorders>
              <w:top w:val="single" w:sz="4" w:space="0" w:color="auto"/>
              <w:bottom w:val="nil"/>
            </w:tcBorders>
          </w:tcPr>
          <w:p w14:paraId="45C14DF0"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59</w:t>
            </w:r>
            <w:r w:rsidRPr="00DC4DE6">
              <w:rPr>
                <w:sz w:val="22"/>
                <w:szCs w:val="22"/>
                <w:lang w:val="en-CA"/>
              </w:rPr>
              <w:t>, 0.72</w:t>
            </w:r>
          </w:p>
        </w:tc>
        <w:tc>
          <w:tcPr>
            <w:tcW w:w="1558" w:type="dxa"/>
            <w:tcBorders>
              <w:top w:val="single" w:sz="4" w:space="0" w:color="auto"/>
              <w:bottom w:val="nil"/>
            </w:tcBorders>
          </w:tcPr>
          <w:p w14:paraId="23D7C1F0" w14:textId="77777777" w:rsidR="004E4B81" w:rsidRPr="00DC4DE6" w:rsidRDefault="004E4B81" w:rsidP="004E4B81">
            <w:pPr>
              <w:ind w:left="170"/>
              <w:rPr>
                <w:sz w:val="22"/>
                <w:szCs w:val="22"/>
                <w:lang w:val="en-CA"/>
              </w:rPr>
            </w:pPr>
            <w:r w:rsidRPr="00DC4DE6">
              <w:rPr>
                <w:sz w:val="22"/>
                <w:szCs w:val="22"/>
                <w:lang w:val="en-CA"/>
              </w:rPr>
              <w:t>11</w:t>
            </w:r>
            <w:r>
              <w:rPr>
                <w:sz w:val="22"/>
                <w:szCs w:val="22"/>
                <w:lang w:val="en-CA"/>
              </w:rPr>
              <w:t>8</w:t>
            </w:r>
            <w:r w:rsidRPr="00DC4DE6">
              <w:rPr>
                <w:sz w:val="22"/>
                <w:szCs w:val="22"/>
                <w:lang w:val="en-CA"/>
              </w:rPr>
              <w:t>.</w:t>
            </w:r>
            <w:r>
              <w:rPr>
                <w:sz w:val="22"/>
                <w:szCs w:val="22"/>
                <w:lang w:val="en-CA"/>
              </w:rPr>
              <w:t>75</w:t>
            </w:r>
            <w:r w:rsidRPr="00DC4DE6">
              <w:rPr>
                <w:sz w:val="22"/>
                <w:szCs w:val="22"/>
                <w:lang w:val="en-CA"/>
              </w:rPr>
              <w:t>***</w:t>
            </w:r>
          </w:p>
        </w:tc>
        <w:tc>
          <w:tcPr>
            <w:tcW w:w="851" w:type="dxa"/>
            <w:tcBorders>
              <w:top w:val="single" w:sz="4" w:space="0" w:color="auto"/>
              <w:bottom w:val="nil"/>
            </w:tcBorders>
          </w:tcPr>
          <w:p w14:paraId="2737CE2F" w14:textId="77777777" w:rsidR="004E4B81" w:rsidRPr="00DC4DE6" w:rsidRDefault="004E4B81" w:rsidP="004E4B81">
            <w:pPr>
              <w:jc w:val="center"/>
              <w:rPr>
                <w:sz w:val="22"/>
                <w:szCs w:val="22"/>
                <w:lang w:val="en-CA"/>
              </w:rPr>
            </w:pPr>
            <w:r w:rsidRPr="00DC4DE6">
              <w:rPr>
                <w:sz w:val="22"/>
                <w:szCs w:val="22"/>
                <w:lang w:val="en-CA"/>
              </w:rPr>
              <w:t>6</w:t>
            </w:r>
            <w:r>
              <w:rPr>
                <w:sz w:val="22"/>
                <w:szCs w:val="22"/>
                <w:lang w:val="en-CA"/>
              </w:rPr>
              <w:t>4</w:t>
            </w:r>
            <w:r w:rsidRPr="00DC4DE6">
              <w:rPr>
                <w:sz w:val="22"/>
                <w:szCs w:val="22"/>
                <w:lang w:val="en-CA"/>
              </w:rPr>
              <w:t>.</w:t>
            </w:r>
            <w:r>
              <w:rPr>
                <w:sz w:val="22"/>
                <w:szCs w:val="22"/>
                <w:lang w:val="en-CA"/>
              </w:rPr>
              <w:t>63</w:t>
            </w:r>
          </w:p>
        </w:tc>
        <w:tc>
          <w:tcPr>
            <w:tcW w:w="1275" w:type="dxa"/>
            <w:tcBorders>
              <w:top w:val="single" w:sz="4" w:space="0" w:color="auto"/>
              <w:bottom w:val="nil"/>
            </w:tcBorders>
          </w:tcPr>
          <w:p w14:paraId="22EDAB2E" w14:textId="77777777" w:rsidR="004E4B81" w:rsidRPr="00DC4DE6" w:rsidRDefault="004E4B81" w:rsidP="004E4B81">
            <w:pPr>
              <w:jc w:val="center"/>
              <w:rPr>
                <w:sz w:val="22"/>
                <w:szCs w:val="22"/>
                <w:lang w:val="en-CA"/>
              </w:rPr>
            </w:pPr>
            <w:r w:rsidRPr="00DC4DE6">
              <w:rPr>
                <w:sz w:val="22"/>
                <w:szCs w:val="22"/>
                <w:lang w:val="en-CA"/>
              </w:rPr>
              <w:t>25,</w:t>
            </w:r>
            <w:r>
              <w:rPr>
                <w:sz w:val="22"/>
                <w:szCs w:val="22"/>
                <w:lang w:val="en-CA"/>
              </w:rPr>
              <w:t>521</w:t>
            </w:r>
          </w:p>
        </w:tc>
        <w:tc>
          <w:tcPr>
            <w:tcW w:w="1134" w:type="dxa"/>
            <w:tcBorders>
              <w:top w:val="single" w:sz="4" w:space="0" w:color="auto"/>
              <w:bottom w:val="nil"/>
            </w:tcBorders>
          </w:tcPr>
          <w:p w14:paraId="12CCCFD7" w14:textId="77777777" w:rsidR="004E4B81" w:rsidRPr="00DC4DE6" w:rsidRDefault="004E4B81" w:rsidP="004E4B81">
            <w:pPr>
              <w:jc w:val="center"/>
              <w:rPr>
                <w:sz w:val="22"/>
                <w:szCs w:val="22"/>
                <w:lang w:val="en-CA"/>
              </w:rPr>
            </w:pPr>
            <w:r w:rsidRPr="00DC4DE6">
              <w:rPr>
                <w:sz w:val="22"/>
                <w:szCs w:val="22"/>
                <w:lang w:val="en-CA"/>
              </w:rPr>
              <w:t>4</w:t>
            </w:r>
            <w:r>
              <w:rPr>
                <w:sz w:val="22"/>
                <w:szCs w:val="22"/>
                <w:lang w:val="en-CA"/>
              </w:rPr>
              <w:t>3</w:t>
            </w:r>
          </w:p>
        </w:tc>
      </w:tr>
      <w:tr w:rsidR="004E4B81" w:rsidRPr="00DC4DE6" w14:paraId="1DB5A5F7" w14:textId="77777777" w:rsidTr="000C795C">
        <w:tc>
          <w:tcPr>
            <w:tcW w:w="3375" w:type="dxa"/>
            <w:tcBorders>
              <w:top w:val="nil"/>
            </w:tcBorders>
          </w:tcPr>
          <w:p w14:paraId="111CE798" w14:textId="77777777" w:rsidR="004E4B81" w:rsidRPr="00DC4DE6" w:rsidRDefault="004E4B81" w:rsidP="004E4B81">
            <w:pPr>
              <w:ind w:left="170"/>
              <w:rPr>
                <w:sz w:val="22"/>
                <w:szCs w:val="22"/>
                <w:lang w:val="en-CA"/>
              </w:rPr>
            </w:pPr>
            <w:r w:rsidRPr="00DC4DE6">
              <w:rPr>
                <w:sz w:val="22"/>
                <w:szCs w:val="22"/>
                <w:lang w:val="en-CA"/>
              </w:rPr>
              <w:t xml:space="preserve">With outlier </w:t>
            </w:r>
          </w:p>
        </w:tc>
        <w:tc>
          <w:tcPr>
            <w:tcW w:w="992" w:type="dxa"/>
            <w:tcBorders>
              <w:top w:val="nil"/>
            </w:tcBorders>
          </w:tcPr>
          <w:p w14:paraId="1CED6240" w14:textId="77777777" w:rsidR="004E4B81" w:rsidRPr="00DC4DE6" w:rsidRDefault="004E4B81" w:rsidP="004E4B81">
            <w:pPr>
              <w:jc w:val="center"/>
              <w:rPr>
                <w:sz w:val="22"/>
                <w:szCs w:val="22"/>
                <w:lang w:val="en-CA"/>
              </w:rPr>
            </w:pPr>
            <w:r w:rsidRPr="00DC4DE6">
              <w:rPr>
                <w:sz w:val="22"/>
                <w:szCs w:val="22"/>
                <w:lang w:val="en-CA"/>
              </w:rPr>
              <w:t>0.6</w:t>
            </w:r>
            <w:r>
              <w:rPr>
                <w:sz w:val="22"/>
                <w:szCs w:val="22"/>
                <w:lang w:val="en-CA"/>
              </w:rPr>
              <w:t>6</w:t>
            </w:r>
          </w:p>
        </w:tc>
        <w:tc>
          <w:tcPr>
            <w:tcW w:w="1276" w:type="dxa"/>
            <w:tcBorders>
              <w:top w:val="nil"/>
            </w:tcBorders>
          </w:tcPr>
          <w:p w14:paraId="59DEF549"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4</w:t>
            </w:r>
            <w:r w:rsidRPr="00DC4DE6">
              <w:rPr>
                <w:sz w:val="22"/>
                <w:szCs w:val="22"/>
                <w:lang w:val="en-CA"/>
              </w:rPr>
              <w:t>, 0.8</w:t>
            </w:r>
            <w:r>
              <w:rPr>
                <w:sz w:val="22"/>
                <w:szCs w:val="22"/>
                <w:lang w:val="en-CA"/>
              </w:rPr>
              <w:t>0</w:t>
            </w:r>
          </w:p>
        </w:tc>
        <w:tc>
          <w:tcPr>
            <w:tcW w:w="289" w:type="dxa"/>
            <w:tcBorders>
              <w:top w:val="nil"/>
            </w:tcBorders>
          </w:tcPr>
          <w:p w14:paraId="5974C8A9" w14:textId="77777777" w:rsidR="004E4B81" w:rsidRPr="00DC4DE6" w:rsidRDefault="004E4B81" w:rsidP="004E4B81">
            <w:pPr>
              <w:jc w:val="center"/>
              <w:rPr>
                <w:sz w:val="22"/>
                <w:szCs w:val="22"/>
                <w:lang w:val="en-CA"/>
              </w:rPr>
            </w:pPr>
          </w:p>
        </w:tc>
        <w:tc>
          <w:tcPr>
            <w:tcW w:w="987" w:type="dxa"/>
            <w:tcBorders>
              <w:top w:val="nil"/>
            </w:tcBorders>
          </w:tcPr>
          <w:p w14:paraId="7042DEBF" w14:textId="77777777" w:rsidR="004E4B81" w:rsidRPr="00DC4DE6" w:rsidRDefault="004E4B81" w:rsidP="004E4B81">
            <w:pPr>
              <w:jc w:val="center"/>
              <w:rPr>
                <w:sz w:val="22"/>
                <w:szCs w:val="22"/>
                <w:lang w:val="en-CA"/>
              </w:rPr>
            </w:pPr>
            <w:r w:rsidRPr="00DC4DE6">
              <w:rPr>
                <w:sz w:val="22"/>
                <w:szCs w:val="22"/>
                <w:lang w:val="en-CA"/>
              </w:rPr>
              <w:t>0.84</w:t>
            </w:r>
          </w:p>
        </w:tc>
        <w:tc>
          <w:tcPr>
            <w:tcW w:w="1276" w:type="dxa"/>
            <w:tcBorders>
              <w:top w:val="nil"/>
            </w:tcBorders>
          </w:tcPr>
          <w:p w14:paraId="5068400B" w14:textId="77777777" w:rsidR="004E4B81" w:rsidRPr="00DC4DE6" w:rsidRDefault="004E4B81" w:rsidP="004E4B81">
            <w:pPr>
              <w:jc w:val="center"/>
              <w:rPr>
                <w:sz w:val="22"/>
                <w:szCs w:val="22"/>
                <w:lang w:val="en-CA"/>
              </w:rPr>
            </w:pPr>
            <w:r w:rsidRPr="00DC4DE6">
              <w:rPr>
                <w:sz w:val="22"/>
                <w:szCs w:val="22"/>
                <w:lang w:val="en-CA"/>
              </w:rPr>
              <w:t>0.77, 0.91</w:t>
            </w:r>
          </w:p>
        </w:tc>
        <w:tc>
          <w:tcPr>
            <w:tcW w:w="1558" w:type="dxa"/>
            <w:tcBorders>
              <w:top w:val="nil"/>
            </w:tcBorders>
          </w:tcPr>
          <w:p w14:paraId="4A6DCD2C" w14:textId="77777777" w:rsidR="004E4B81" w:rsidRPr="00DC4DE6" w:rsidRDefault="004E4B81" w:rsidP="004E4B81">
            <w:pPr>
              <w:ind w:left="170"/>
              <w:rPr>
                <w:sz w:val="22"/>
                <w:szCs w:val="22"/>
                <w:lang w:val="en-CA"/>
              </w:rPr>
            </w:pPr>
            <w:r w:rsidRPr="00DC4DE6">
              <w:rPr>
                <w:sz w:val="22"/>
                <w:szCs w:val="22"/>
                <w:lang w:val="en-CA"/>
              </w:rPr>
              <w:t>20</w:t>
            </w:r>
            <w:r>
              <w:rPr>
                <w:sz w:val="22"/>
                <w:szCs w:val="22"/>
                <w:lang w:val="en-CA"/>
              </w:rPr>
              <w:t>3</w:t>
            </w:r>
            <w:r w:rsidRPr="00DC4DE6">
              <w:rPr>
                <w:sz w:val="22"/>
                <w:szCs w:val="22"/>
                <w:lang w:val="en-CA"/>
              </w:rPr>
              <w:t>.</w:t>
            </w:r>
            <w:r>
              <w:rPr>
                <w:sz w:val="22"/>
                <w:szCs w:val="22"/>
                <w:lang w:val="en-CA"/>
              </w:rPr>
              <w:t>74</w:t>
            </w:r>
            <w:r w:rsidRPr="00DC4DE6">
              <w:rPr>
                <w:sz w:val="22"/>
                <w:szCs w:val="22"/>
                <w:lang w:val="en-CA"/>
              </w:rPr>
              <w:t>***</w:t>
            </w:r>
          </w:p>
        </w:tc>
        <w:tc>
          <w:tcPr>
            <w:tcW w:w="851" w:type="dxa"/>
            <w:tcBorders>
              <w:top w:val="nil"/>
            </w:tcBorders>
          </w:tcPr>
          <w:p w14:paraId="7164EF64" w14:textId="77777777" w:rsidR="004E4B81" w:rsidRPr="00DC4DE6" w:rsidRDefault="004E4B81" w:rsidP="004E4B81">
            <w:pPr>
              <w:jc w:val="center"/>
              <w:rPr>
                <w:sz w:val="22"/>
                <w:szCs w:val="22"/>
                <w:lang w:val="en-CA"/>
              </w:rPr>
            </w:pPr>
            <w:r w:rsidRPr="00DC4DE6">
              <w:rPr>
                <w:sz w:val="22"/>
                <w:szCs w:val="22"/>
                <w:lang w:val="en-CA"/>
              </w:rPr>
              <w:t>7</w:t>
            </w:r>
            <w:r>
              <w:rPr>
                <w:sz w:val="22"/>
                <w:szCs w:val="22"/>
                <w:lang w:val="en-CA"/>
              </w:rPr>
              <w:t>8</w:t>
            </w:r>
            <w:r w:rsidRPr="00DC4DE6">
              <w:rPr>
                <w:sz w:val="22"/>
                <w:szCs w:val="22"/>
                <w:lang w:val="en-CA"/>
              </w:rPr>
              <w:t>.</w:t>
            </w:r>
            <w:r>
              <w:rPr>
                <w:sz w:val="22"/>
                <w:szCs w:val="22"/>
                <w:lang w:val="en-CA"/>
              </w:rPr>
              <w:t>90</w:t>
            </w:r>
          </w:p>
        </w:tc>
        <w:tc>
          <w:tcPr>
            <w:tcW w:w="1275" w:type="dxa"/>
            <w:tcBorders>
              <w:top w:val="nil"/>
            </w:tcBorders>
          </w:tcPr>
          <w:p w14:paraId="4840CA6F" w14:textId="77777777" w:rsidR="004E4B81" w:rsidRPr="00DC4DE6" w:rsidRDefault="004E4B81" w:rsidP="004E4B81">
            <w:pPr>
              <w:jc w:val="center"/>
              <w:rPr>
                <w:sz w:val="22"/>
                <w:szCs w:val="22"/>
                <w:lang w:val="en-CA"/>
              </w:rPr>
            </w:pPr>
            <w:r>
              <w:rPr>
                <w:sz w:val="22"/>
                <w:szCs w:val="22"/>
                <w:lang w:val="en-CA"/>
              </w:rPr>
              <w:t>41</w:t>
            </w:r>
            <w:r w:rsidRPr="00DC4DE6">
              <w:rPr>
                <w:sz w:val="22"/>
                <w:szCs w:val="22"/>
                <w:lang w:val="en-CA"/>
              </w:rPr>
              <w:t>,</w:t>
            </w:r>
            <w:r>
              <w:rPr>
                <w:sz w:val="22"/>
                <w:szCs w:val="22"/>
                <w:lang w:val="en-CA"/>
              </w:rPr>
              <w:t>291</w:t>
            </w:r>
          </w:p>
        </w:tc>
        <w:tc>
          <w:tcPr>
            <w:tcW w:w="1134" w:type="dxa"/>
            <w:tcBorders>
              <w:top w:val="nil"/>
            </w:tcBorders>
          </w:tcPr>
          <w:p w14:paraId="78A2EEF2" w14:textId="77777777" w:rsidR="004E4B81" w:rsidRPr="00DC4DE6" w:rsidRDefault="004E4B81" w:rsidP="004E4B81">
            <w:pPr>
              <w:jc w:val="center"/>
              <w:rPr>
                <w:sz w:val="22"/>
                <w:szCs w:val="22"/>
                <w:lang w:val="en-CA"/>
              </w:rPr>
            </w:pPr>
            <w:r w:rsidRPr="00DC4DE6">
              <w:rPr>
                <w:sz w:val="22"/>
                <w:szCs w:val="22"/>
                <w:lang w:val="en-CA"/>
              </w:rPr>
              <w:t>4</w:t>
            </w:r>
            <w:r>
              <w:rPr>
                <w:sz w:val="22"/>
                <w:szCs w:val="22"/>
                <w:lang w:val="en-CA"/>
              </w:rPr>
              <w:t>4</w:t>
            </w:r>
          </w:p>
        </w:tc>
      </w:tr>
      <w:tr w:rsidR="004E4B81" w:rsidRPr="00DC4DE6" w14:paraId="0F9FC218" w14:textId="77777777" w:rsidTr="000C795C">
        <w:tc>
          <w:tcPr>
            <w:tcW w:w="3375" w:type="dxa"/>
          </w:tcPr>
          <w:p w14:paraId="5CACA582" w14:textId="77777777" w:rsidR="004E4B81" w:rsidRPr="00DC4DE6" w:rsidRDefault="004E4B81" w:rsidP="004E4B81">
            <w:pPr>
              <w:rPr>
                <w:sz w:val="22"/>
                <w:szCs w:val="22"/>
                <w:lang w:val="en-CA"/>
              </w:rPr>
            </w:pPr>
            <w:r w:rsidRPr="00DC4DE6">
              <w:rPr>
                <w:sz w:val="22"/>
                <w:szCs w:val="22"/>
                <w:lang w:val="en-CA"/>
              </w:rPr>
              <w:t>Psychologist Present</w:t>
            </w:r>
          </w:p>
        </w:tc>
        <w:tc>
          <w:tcPr>
            <w:tcW w:w="992" w:type="dxa"/>
          </w:tcPr>
          <w:p w14:paraId="66564F94" w14:textId="77777777" w:rsidR="004E4B81" w:rsidRPr="00DC4DE6" w:rsidRDefault="004E4B81" w:rsidP="004E4B81">
            <w:pPr>
              <w:jc w:val="center"/>
              <w:rPr>
                <w:sz w:val="22"/>
                <w:szCs w:val="22"/>
                <w:lang w:val="en-CA"/>
              </w:rPr>
            </w:pPr>
          </w:p>
        </w:tc>
        <w:tc>
          <w:tcPr>
            <w:tcW w:w="1276" w:type="dxa"/>
          </w:tcPr>
          <w:p w14:paraId="1837DB6D" w14:textId="77777777" w:rsidR="004E4B81" w:rsidRPr="00DC4DE6" w:rsidRDefault="004E4B81" w:rsidP="004E4B81">
            <w:pPr>
              <w:jc w:val="center"/>
              <w:rPr>
                <w:sz w:val="22"/>
                <w:szCs w:val="22"/>
                <w:lang w:val="en-CA"/>
              </w:rPr>
            </w:pPr>
          </w:p>
        </w:tc>
        <w:tc>
          <w:tcPr>
            <w:tcW w:w="289" w:type="dxa"/>
          </w:tcPr>
          <w:p w14:paraId="31E9A556" w14:textId="77777777" w:rsidR="004E4B81" w:rsidRPr="00DC4DE6" w:rsidRDefault="004E4B81" w:rsidP="004E4B81">
            <w:pPr>
              <w:jc w:val="center"/>
              <w:rPr>
                <w:sz w:val="22"/>
                <w:szCs w:val="22"/>
                <w:lang w:val="en-CA"/>
              </w:rPr>
            </w:pPr>
          </w:p>
        </w:tc>
        <w:tc>
          <w:tcPr>
            <w:tcW w:w="987" w:type="dxa"/>
          </w:tcPr>
          <w:p w14:paraId="6B78ABAE" w14:textId="77777777" w:rsidR="004E4B81" w:rsidRPr="00DC4DE6" w:rsidRDefault="004E4B81" w:rsidP="004E4B81">
            <w:pPr>
              <w:jc w:val="center"/>
              <w:rPr>
                <w:sz w:val="22"/>
                <w:szCs w:val="22"/>
                <w:lang w:val="en-CA"/>
              </w:rPr>
            </w:pPr>
          </w:p>
        </w:tc>
        <w:tc>
          <w:tcPr>
            <w:tcW w:w="1276" w:type="dxa"/>
          </w:tcPr>
          <w:p w14:paraId="0F5F3171" w14:textId="77777777" w:rsidR="004E4B81" w:rsidRPr="00DC4DE6" w:rsidRDefault="004E4B81" w:rsidP="004E4B81">
            <w:pPr>
              <w:jc w:val="center"/>
              <w:rPr>
                <w:sz w:val="22"/>
                <w:szCs w:val="22"/>
                <w:lang w:val="en-CA"/>
              </w:rPr>
            </w:pPr>
          </w:p>
        </w:tc>
        <w:tc>
          <w:tcPr>
            <w:tcW w:w="1558" w:type="dxa"/>
          </w:tcPr>
          <w:p w14:paraId="51F88003" w14:textId="77777777" w:rsidR="004E4B81" w:rsidRPr="00DC4DE6" w:rsidRDefault="004E4B81" w:rsidP="004E4B81">
            <w:pPr>
              <w:ind w:left="284"/>
              <w:rPr>
                <w:sz w:val="22"/>
                <w:szCs w:val="22"/>
                <w:lang w:val="en-CA"/>
              </w:rPr>
            </w:pPr>
          </w:p>
        </w:tc>
        <w:tc>
          <w:tcPr>
            <w:tcW w:w="851" w:type="dxa"/>
          </w:tcPr>
          <w:p w14:paraId="4553C343" w14:textId="77777777" w:rsidR="004E4B81" w:rsidRPr="00DC4DE6" w:rsidRDefault="004E4B81" w:rsidP="004E4B81">
            <w:pPr>
              <w:jc w:val="center"/>
              <w:rPr>
                <w:sz w:val="22"/>
                <w:szCs w:val="22"/>
                <w:lang w:val="en-CA"/>
              </w:rPr>
            </w:pPr>
          </w:p>
        </w:tc>
        <w:tc>
          <w:tcPr>
            <w:tcW w:w="1275" w:type="dxa"/>
          </w:tcPr>
          <w:p w14:paraId="3976C8D1" w14:textId="77777777" w:rsidR="004E4B81" w:rsidRPr="00DC4DE6" w:rsidRDefault="004E4B81" w:rsidP="004E4B81">
            <w:pPr>
              <w:jc w:val="center"/>
              <w:rPr>
                <w:sz w:val="22"/>
                <w:szCs w:val="22"/>
                <w:lang w:val="en-CA"/>
              </w:rPr>
            </w:pPr>
          </w:p>
        </w:tc>
        <w:tc>
          <w:tcPr>
            <w:tcW w:w="1134" w:type="dxa"/>
          </w:tcPr>
          <w:p w14:paraId="1D02CDD9" w14:textId="77777777" w:rsidR="004E4B81" w:rsidRPr="00DC4DE6" w:rsidRDefault="004E4B81" w:rsidP="004E4B81">
            <w:pPr>
              <w:jc w:val="center"/>
              <w:rPr>
                <w:sz w:val="22"/>
                <w:szCs w:val="22"/>
                <w:lang w:val="en-CA"/>
              </w:rPr>
            </w:pPr>
          </w:p>
        </w:tc>
      </w:tr>
      <w:tr w:rsidR="004E4B81" w:rsidRPr="00DC4DE6" w14:paraId="279BF028" w14:textId="77777777" w:rsidTr="000C795C">
        <w:tc>
          <w:tcPr>
            <w:tcW w:w="3375" w:type="dxa"/>
          </w:tcPr>
          <w:p w14:paraId="7EE5D866" w14:textId="77777777" w:rsidR="004E4B81" w:rsidRPr="00DC4DE6" w:rsidRDefault="004E4B81" w:rsidP="004E4B81">
            <w:pPr>
              <w:rPr>
                <w:sz w:val="22"/>
                <w:szCs w:val="22"/>
                <w:lang w:val="en-CA"/>
              </w:rPr>
            </w:pPr>
            <w:r w:rsidRPr="00DC4DE6">
              <w:rPr>
                <w:sz w:val="22"/>
                <w:szCs w:val="22"/>
                <w:lang w:val="en-CA"/>
              </w:rPr>
              <w:t xml:space="preserve">   Inconsistent</w:t>
            </w:r>
          </w:p>
        </w:tc>
        <w:tc>
          <w:tcPr>
            <w:tcW w:w="992" w:type="dxa"/>
          </w:tcPr>
          <w:p w14:paraId="52ABBE69" w14:textId="77777777" w:rsidR="004E4B81" w:rsidRPr="00DC4DE6" w:rsidRDefault="004E4B81" w:rsidP="004E4B81">
            <w:pPr>
              <w:jc w:val="center"/>
              <w:rPr>
                <w:sz w:val="22"/>
                <w:szCs w:val="22"/>
                <w:lang w:val="en-CA"/>
              </w:rPr>
            </w:pPr>
            <w:r>
              <w:rPr>
                <w:sz w:val="22"/>
                <w:szCs w:val="22"/>
                <w:lang w:val="en-CA"/>
              </w:rPr>
              <w:t>0.71</w:t>
            </w:r>
          </w:p>
        </w:tc>
        <w:tc>
          <w:tcPr>
            <w:tcW w:w="1276" w:type="dxa"/>
          </w:tcPr>
          <w:p w14:paraId="21B497A4"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5</w:t>
            </w:r>
            <w:r w:rsidRPr="00DC4DE6">
              <w:rPr>
                <w:sz w:val="22"/>
                <w:szCs w:val="22"/>
                <w:lang w:val="en-CA"/>
              </w:rPr>
              <w:t>, 0.</w:t>
            </w:r>
            <w:r>
              <w:rPr>
                <w:sz w:val="22"/>
                <w:szCs w:val="22"/>
                <w:lang w:val="en-CA"/>
              </w:rPr>
              <w:t>90</w:t>
            </w:r>
          </w:p>
        </w:tc>
        <w:tc>
          <w:tcPr>
            <w:tcW w:w="289" w:type="dxa"/>
          </w:tcPr>
          <w:p w14:paraId="282A2BB9" w14:textId="77777777" w:rsidR="004E4B81" w:rsidRPr="00DC4DE6" w:rsidRDefault="004E4B81" w:rsidP="004E4B81">
            <w:pPr>
              <w:jc w:val="center"/>
              <w:rPr>
                <w:sz w:val="22"/>
                <w:szCs w:val="22"/>
                <w:lang w:val="en-CA"/>
              </w:rPr>
            </w:pPr>
          </w:p>
        </w:tc>
        <w:tc>
          <w:tcPr>
            <w:tcW w:w="987" w:type="dxa"/>
          </w:tcPr>
          <w:p w14:paraId="74DC1412" w14:textId="77777777" w:rsidR="004E4B81" w:rsidRPr="00DC4DE6" w:rsidRDefault="004E4B81" w:rsidP="004E4B81">
            <w:pPr>
              <w:jc w:val="center"/>
              <w:rPr>
                <w:sz w:val="22"/>
                <w:szCs w:val="22"/>
                <w:lang w:val="en-CA"/>
              </w:rPr>
            </w:pPr>
            <w:r w:rsidRPr="00DC4DE6">
              <w:rPr>
                <w:sz w:val="22"/>
                <w:szCs w:val="22"/>
                <w:lang w:val="en-CA"/>
              </w:rPr>
              <w:t>0.72</w:t>
            </w:r>
          </w:p>
        </w:tc>
        <w:tc>
          <w:tcPr>
            <w:tcW w:w="1276" w:type="dxa"/>
          </w:tcPr>
          <w:p w14:paraId="39FAFBC3" w14:textId="77777777" w:rsidR="004E4B81" w:rsidRPr="00DC4DE6" w:rsidRDefault="004E4B81" w:rsidP="004E4B81">
            <w:pPr>
              <w:jc w:val="center"/>
              <w:rPr>
                <w:sz w:val="22"/>
                <w:szCs w:val="22"/>
                <w:lang w:val="en-CA"/>
              </w:rPr>
            </w:pPr>
            <w:r w:rsidRPr="00DC4DE6">
              <w:rPr>
                <w:sz w:val="22"/>
                <w:szCs w:val="22"/>
                <w:lang w:val="en-CA"/>
              </w:rPr>
              <w:t>0.64, 0.8</w:t>
            </w:r>
            <w:r>
              <w:rPr>
                <w:sz w:val="22"/>
                <w:szCs w:val="22"/>
                <w:lang w:val="en-CA"/>
              </w:rPr>
              <w:t>2</w:t>
            </w:r>
          </w:p>
        </w:tc>
        <w:tc>
          <w:tcPr>
            <w:tcW w:w="1558" w:type="dxa"/>
          </w:tcPr>
          <w:p w14:paraId="6C99402E" w14:textId="77777777" w:rsidR="004E4B81" w:rsidRPr="00DC4DE6" w:rsidRDefault="004E4B81" w:rsidP="004E4B81">
            <w:pPr>
              <w:ind w:left="284"/>
              <w:rPr>
                <w:sz w:val="22"/>
                <w:szCs w:val="22"/>
                <w:lang w:val="en-CA"/>
              </w:rPr>
            </w:pPr>
            <w:r w:rsidRPr="00DC4DE6">
              <w:rPr>
                <w:sz w:val="22"/>
                <w:szCs w:val="22"/>
                <w:lang w:val="en-CA"/>
              </w:rPr>
              <w:t>62.</w:t>
            </w:r>
            <w:r>
              <w:rPr>
                <w:sz w:val="22"/>
                <w:szCs w:val="22"/>
                <w:lang w:val="en-CA"/>
              </w:rPr>
              <w:t>56</w:t>
            </w:r>
            <w:r w:rsidRPr="00DC4DE6">
              <w:rPr>
                <w:sz w:val="22"/>
                <w:szCs w:val="22"/>
                <w:lang w:val="en-CA"/>
              </w:rPr>
              <w:t>***</w:t>
            </w:r>
          </w:p>
        </w:tc>
        <w:tc>
          <w:tcPr>
            <w:tcW w:w="851" w:type="dxa"/>
          </w:tcPr>
          <w:p w14:paraId="4E400478" w14:textId="77777777" w:rsidR="004E4B81" w:rsidRPr="00DC4DE6" w:rsidRDefault="004E4B81" w:rsidP="004E4B81">
            <w:pPr>
              <w:jc w:val="center"/>
              <w:rPr>
                <w:sz w:val="22"/>
                <w:szCs w:val="22"/>
                <w:lang w:val="en-CA"/>
              </w:rPr>
            </w:pPr>
            <w:r>
              <w:rPr>
                <w:sz w:val="22"/>
                <w:szCs w:val="22"/>
                <w:lang w:val="en-CA"/>
              </w:rPr>
              <w:t>69.63</w:t>
            </w:r>
          </w:p>
        </w:tc>
        <w:tc>
          <w:tcPr>
            <w:tcW w:w="1275" w:type="dxa"/>
          </w:tcPr>
          <w:p w14:paraId="08F84ED5" w14:textId="77777777" w:rsidR="004E4B81" w:rsidRPr="00DC4DE6" w:rsidRDefault="004E4B81" w:rsidP="004E4B81">
            <w:pPr>
              <w:jc w:val="center"/>
              <w:rPr>
                <w:sz w:val="22"/>
                <w:szCs w:val="22"/>
                <w:lang w:val="en-CA"/>
              </w:rPr>
            </w:pPr>
            <w:r w:rsidRPr="00DC4DE6">
              <w:rPr>
                <w:sz w:val="22"/>
                <w:szCs w:val="22"/>
                <w:lang w:val="en-CA"/>
              </w:rPr>
              <w:t>12,</w:t>
            </w:r>
            <w:r>
              <w:rPr>
                <w:sz w:val="22"/>
                <w:szCs w:val="22"/>
                <w:lang w:val="en-CA"/>
              </w:rPr>
              <w:t>996</w:t>
            </w:r>
          </w:p>
        </w:tc>
        <w:tc>
          <w:tcPr>
            <w:tcW w:w="1134" w:type="dxa"/>
          </w:tcPr>
          <w:p w14:paraId="38F4EFAF" w14:textId="77777777" w:rsidR="004E4B81" w:rsidRPr="00DC4DE6" w:rsidRDefault="004E4B81" w:rsidP="004E4B81">
            <w:pPr>
              <w:jc w:val="center"/>
              <w:rPr>
                <w:sz w:val="22"/>
                <w:szCs w:val="22"/>
                <w:lang w:val="en-CA"/>
              </w:rPr>
            </w:pPr>
            <w:r>
              <w:rPr>
                <w:sz w:val="22"/>
                <w:szCs w:val="22"/>
                <w:lang w:val="en-CA"/>
              </w:rPr>
              <w:t>20</w:t>
            </w:r>
          </w:p>
        </w:tc>
      </w:tr>
      <w:tr w:rsidR="004E4B81" w:rsidRPr="00DC4DE6" w14:paraId="3972202F" w14:textId="77777777" w:rsidTr="000C795C">
        <w:tc>
          <w:tcPr>
            <w:tcW w:w="3375" w:type="dxa"/>
          </w:tcPr>
          <w:p w14:paraId="2458F15F" w14:textId="77777777" w:rsidR="004E4B81" w:rsidRPr="00DC4DE6" w:rsidRDefault="004E4B81" w:rsidP="004E4B81">
            <w:pPr>
              <w:rPr>
                <w:sz w:val="22"/>
                <w:szCs w:val="22"/>
                <w:lang w:val="en-CA"/>
              </w:rPr>
            </w:pPr>
            <w:r w:rsidRPr="00DC4DE6">
              <w:rPr>
                <w:sz w:val="22"/>
                <w:szCs w:val="22"/>
                <w:lang w:val="en-CA"/>
              </w:rPr>
              <w:t xml:space="preserve">      With outlier </w:t>
            </w:r>
          </w:p>
        </w:tc>
        <w:tc>
          <w:tcPr>
            <w:tcW w:w="992" w:type="dxa"/>
          </w:tcPr>
          <w:p w14:paraId="03307DE4" w14:textId="77777777" w:rsidR="004E4B81" w:rsidRPr="00DC4DE6" w:rsidRDefault="004E4B81" w:rsidP="004E4B81">
            <w:pPr>
              <w:jc w:val="center"/>
              <w:rPr>
                <w:sz w:val="22"/>
                <w:szCs w:val="22"/>
                <w:lang w:val="en-CA"/>
              </w:rPr>
            </w:pPr>
            <w:r w:rsidRPr="00DC4DE6">
              <w:rPr>
                <w:sz w:val="22"/>
                <w:szCs w:val="22"/>
                <w:lang w:val="en-CA"/>
              </w:rPr>
              <w:t>0.7</w:t>
            </w:r>
            <w:r>
              <w:rPr>
                <w:sz w:val="22"/>
                <w:szCs w:val="22"/>
                <w:lang w:val="en-CA"/>
              </w:rPr>
              <w:t>4</w:t>
            </w:r>
          </w:p>
        </w:tc>
        <w:tc>
          <w:tcPr>
            <w:tcW w:w="1276" w:type="dxa"/>
          </w:tcPr>
          <w:p w14:paraId="765A4607"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7</w:t>
            </w:r>
            <w:r w:rsidRPr="00DC4DE6">
              <w:rPr>
                <w:sz w:val="22"/>
                <w:szCs w:val="22"/>
                <w:lang w:val="en-CA"/>
              </w:rPr>
              <w:t>, 0.9</w:t>
            </w:r>
            <w:r>
              <w:rPr>
                <w:sz w:val="22"/>
                <w:szCs w:val="22"/>
                <w:lang w:val="en-CA"/>
              </w:rPr>
              <w:t>7</w:t>
            </w:r>
          </w:p>
        </w:tc>
        <w:tc>
          <w:tcPr>
            <w:tcW w:w="289" w:type="dxa"/>
          </w:tcPr>
          <w:p w14:paraId="003D6F36" w14:textId="77777777" w:rsidR="004E4B81" w:rsidRPr="00DC4DE6" w:rsidRDefault="004E4B81" w:rsidP="004E4B81">
            <w:pPr>
              <w:jc w:val="center"/>
              <w:rPr>
                <w:sz w:val="22"/>
                <w:szCs w:val="22"/>
                <w:lang w:val="en-CA"/>
              </w:rPr>
            </w:pPr>
          </w:p>
        </w:tc>
        <w:tc>
          <w:tcPr>
            <w:tcW w:w="987" w:type="dxa"/>
          </w:tcPr>
          <w:p w14:paraId="4FE02DFA" w14:textId="77777777" w:rsidR="004E4B81" w:rsidRPr="00DC4DE6" w:rsidRDefault="004E4B81" w:rsidP="004E4B81">
            <w:pPr>
              <w:jc w:val="center"/>
              <w:rPr>
                <w:sz w:val="22"/>
                <w:szCs w:val="22"/>
                <w:lang w:val="en-CA"/>
              </w:rPr>
            </w:pPr>
            <w:r w:rsidRPr="00DC4DE6">
              <w:rPr>
                <w:sz w:val="22"/>
                <w:szCs w:val="22"/>
                <w:lang w:val="en-CA"/>
              </w:rPr>
              <w:t>0.97</w:t>
            </w:r>
          </w:p>
        </w:tc>
        <w:tc>
          <w:tcPr>
            <w:tcW w:w="1276" w:type="dxa"/>
          </w:tcPr>
          <w:p w14:paraId="6650B4F9" w14:textId="77777777" w:rsidR="004E4B81" w:rsidRPr="00DC4DE6" w:rsidRDefault="004E4B81" w:rsidP="004E4B81">
            <w:pPr>
              <w:jc w:val="center"/>
              <w:rPr>
                <w:sz w:val="22"/>
                <w:szCs w:val="22"/>
                <w:lang w:val="en-CA"/>
              </w:rPr>
            </w:pPr>
            <w:r w:rsidRPr="00DC4DE6">
              <w:rPr>
                <w:sz w:val="22"/>
                <w:szCs w:val="22"/>
                <w:lang w:val="en-CA"/>
              </w:rPr>
              <w:t>0.88, 1.0</w:t>
            </w:r>
            <w:r>
              <w:rPr>
                <w:sz w:val="22"/>
                <w:szCs w:val="22"/>
                <w:lang w:val="en-CA"/>
              </w:rPr>
              <w:t>6</w:t>
            </w:r>
          </w:p>
        </w:tc>
        <w:tc>
          <w:tcPr>
            <w:tcW w:w="1558" w:type="dxa"/>
          </w:tcPr>
          <w:p w14:paraId="413BA4ED" w14:textId="77777777" w:rsidR="004E4B81" w:rsidRPr="00DC4DE6" w:rsidRDefault="004E4B81" w:rsidP="004E4B81">
            <w:pPr>
              <w:ind w:left="170"/>
              <w:rPr>
                <w:sz w:val="22"/>
                <w:szCs w:val="22"/>
                <w:lang w:val="en-CA"/>
              </w:rPr>
            </w:pPr>
            <w:r w:rsidRPr="00DC4DE6">
              <w:rPr>
                <w:sz w:val="22"/>
                <w:szCs w:val="22"/>
                <w:lang w:val="en-CA"/>
              </w:rPr>
              <w:t>117.78***</w:t>
            </w:r>
          </w:p>
        </w:tc>
        <w:tc>
          <w:tcPr>
            <w:tcW w:w="851" w:type="dxa"/>
          </w:tcPr>
          <w:p w14:paraId="2832E43A" w14:textId="77777777" w:rsidR="004E4B81" w:rsidRPr="00DC4DE6" w:rsidRDefault="004E4B81" w:rsidP="004E4B81">
            <w:pPr>
              <w:jc w:val="center"/>
              <w:rPr>
                <w:sz w:val="22"/>
                <w:szCs w:val="22"/>
                <w:lang w:val="en-CA"/>
              </w:rPr>
            </w:pPr>
            <w:r w:rsidRPr="00DC4DE6">
              <w:rPr>
                <w:sz w:val="22"/>
                <w:szCs w:val="22"/>
                <w:lang w:val="en-CA"/>
              </w:rPr>
              <w:t>83.</w:t>
            </w:r>
            <w:r>
              <w:rPr>
                <w:sz w:val="22"/>
                <w:szCs w:val="22"/>
                <w:lang w:val="en-CA"/>
              </w:rPr>
              <w:t>02</w:t>
            </w:r>
          </w:p>
        </w:tc>
        <w:tc>
          <w:tcPr>
            <w:tcW w:w="1275" w:type="dxa"/>
          </w:tcPr>
          <w:p w14:paraId="436A4D87" w14:textId="77777777" w:rsidR="004E4B81" w:rsidRPr="00DC4DE6" w:rsidRDefault="004E4B81" w:rsidP="004E4B81">
            <w:pPr>
              <w:jc w:val="center"/>
              <w:rPr>
                <w:sz w:val="22"/>
                <w:szCs w:val="22"/>
                <w:lang w:val="en-CA"/>
              </w:rPr>
            </w:pPr>
            <w:r w:rsidRPr="00DC4DE6">
              <w:rPr>
                <w:sz w:val="22"/>
                <w:szCs w:val="22"/>
                <w:lang w:val="en-CA"/>
              </w:rPr>
              <w:t>28,</w:t>
            </w:r>
            <w:r>
              <w:rPr>
                <w:sz w:val="22"/>
                <w:szCs w:val="22"/>
                <w:lang w:val="en-CA"/>
              </w:rPr>
              <w:t>766</w:t>
            </w:r>
          </w:p>
        </w:tc>
        <w:tc>
          <w:tcPr>
            <w:tcW w:w="1134" w:type="dxa"/>
          </w:tcPr>
          <w:p w14:paraId="602D0051" w14:textId="77777777" w:rsidR="004E4B81" w:rsidRPr="00DC4DE6" w:rsidRDefault="004E4B81" w:rsidP="004E4B81">
            <w:pPr>
              <w:jc w:val="center"/>
              <w:rPr>
                <w:sz w:val="22"/>
                <w:szCs w:val="22"/>
                <w:lang w:val="en-CA"/>
              </w:rPr>
            </w:pPr>
            <w:r>
              <w:rPr>
                <w:sz w:val="22"/>
                <w:szCs w:val="22"/>
                <w:lang w:val="en-CA"/>
              </w:rPr>
              <w:t>21</w:t>
            </w:r>
          </w:p>
        </w:tc>
      </w:tr>
      <w:tr w:rsidR="004E4B81" w:rsidRPr="00DC4DE6" w14:paraId="5A9B802E" w14:textId="77777777" w:rsidTr="000C795C">
        <w:tc>
          <w:tcPr>
            <w:tcW w:w="3375" w:type="dxa"/>
          </w:tcPr>
          <w:p w14:paraId="6A496F1B" w14:textId="77777777" w:rsidR="004E4B81" w:rsidRPr="00DC4DE6" w:rsidRDefault="004E4B81" w:rsidP="004E4B81">
            <w:pPr>
              <w:rPr>
                <w:sz w:val="22"/>
                <w:szCs w:val="22"/>
                <w:lang w:val="en-CA"/>
              </w:rPr>
            </w:pPr>
            <w:r w:rsidRPr="00DC4DE6">
              <w:rPr>
                <w:sz w:val="22"/>
                <w:szCs w:val="22"/>
                <w:lang w:val="en-CA"/>
              </w:rPr>
              <w:t xml:space="preserve">   Consistent</w:t>
            </w:r>
          </w:p>
        </w:tc>
        <w:tc>
          <w:tcPr>
            <w:tcW w:w="992" w:type="dxa"/>
          </w:tcPr>
          <w:p w14:paraId="1E385C51" w14:textId="77777777" w:rsidR="004E4B81" w:rsidRPr="00DC4DE6" w:rsidRDefault="004E4B81" w:rsidP="004E4B81">
            <w:pPr>
              <w:jc w:val="center"/>
              <w:rPr>
                <w:sz w:val="22"/>
                <w:szCs w:val="22"/>
                <w:lang w:val="en-CA"/>
              </w:rPr>
            </w:pPr>
            <w:r w:rsidRPr="00DC4DE6">
              <w:rPr>
                <w:sz w:val="22"/>
                <w:szCs w:val="22"/>
                <w:lang w:val="en-CA"/>
              </w:rPr>
              <w:t>0.43</w:t>
            </w:r>
          </w:p>
        </w:tc>
        <w:tc>
          <w:tcPr>
            <w:tcW w:w="1276" w:type="dxa"/>
          </w:tcPr>
          <w:p w14:paraId="733A4C6A" w14:textId="77777777" w:rsidR="004E4B81" w:rsidRPr="00DC4DE6" w:rsidRDefault="004E4B81" w:rsidP="004E4B81">
            <w:pPr>
              <w:jc w:val="center"/>
              <w:rPr>
                <w:sz w:val="22"/>
                <w:szCs w:val="22"/>
                <w:lang w:val="en-CA"/>
              </w:rPr>
            </w:pPr>
            <w:r w:rsidRPr="00DC4DE6">
              <w:rPr>
                <w:sz w:val="22"/>
                <w:szCs w:val="22"/>
                <w:lang w:val="en-CA"/>
              </w:rPr>
              <w:t>0.23, 0.81</w:t>
            </w:r>
          </w:p>
        </w:tc>
        <w:tc>
          <w:tcPr>
            <w:tcW w:w="289" w:type="dxa"/>
          </w:tcPr>
          <w:p w14:paraId="1E92792B" w14:textId="77777777" w:rsidR="004E4B81" w:rsidRPr="00DC4DE6" w:rsidRDefault="004E4B81" w:rsidP="004E4B81">
            <w:pPr>
              <w:jc w:val="center"/>
              <w:rPr>
                <w:sz w:val="22"/>
                <w:szCs w:val="22"/>
                <w:lang w:val="en-CA"/>
              </w:rPr>
            </w:pPr>
          </w:p>
        </w:tc>
        <w:tc>
          <w:tcPr>
            <w:tcW w:w="987" w:type="dxa"/>
          </w:tcPr>
          <w:p w14:paraId="743F276E" w14:textId="77777777" w:rsidR="004E4B81" w:rsidRPr="00DC4DE6" w:rsidRDefault="004E4B81" w:rsidP="004E4B81">
            <w:pPr>
              <w:jc w:val="center"/>
              <w:rPr>
                <w:sz w:val="22"/>
                <w:szCs w:val="22"/>
                <w:lang w:val="en-CA"/>
              </w:rPr>
            </w:pPr>
            <w:r w:rsidRPr="00DC4DE6">
              <w:rPr>
                <w:sz w:val="22"/>
                <w:szCs w:val="22"/>
                <w:lang w:val="en-CA"/>
              </w:rPr>
              <w:t>0.42</w:t>
            </w:r>
          </w:p>
        </w:tc>
        <w:tc>
          <w:tcPr>
            <w:tcW w:w="1276" w:type="dxa"/>
          </w:tcPr>
          <w:p w14:paraId="35D8ABBC" w14:textId="77777777" w:rsidR="004E4B81" w:rsidRPr="00DC4DE6" w:rsidRDefault="004E4B81" w:rsidP="004E4B81">
            <w:pPr>
              <w:jc w:val="center"/>
              <w:rPr>
                <w:sz w:val="22"/>
                <w:szCs w:val="22"/>
                <w:lang w:val="en-CA"/>
              </w:rPr>
            </w:pPr>
            <w:r w:rsidRPr="00DC4DE6">
              <w:rPr>
                <w:sz w:val="22"/>
                <w:szCs w:val="22"/>
                <w:lang w:val="en-CA"/>
              </w:rPr>
              <w:t>0.32, 0.55</w:t>
            </w:r>
          </w:p>
        </w:tc>
        <w:tc>
          <w:tcPr>
            <w:tcW w:w="1558" w:type="dxa"/>
          </w:tcPr>
          <w:p w14:paraId="5441200A" w14:textId="77777777" w:rsidR="004E4B81" w:rsidRPr="00DC4DE6" w:rsidRDefault="004E4B81" w:rsidP="004E4B81">
            <w:pPr>
              <w:ind w:left="284"/>
              <w:rPr>
                <w:sz w:val="22"/>
                <w:szCs w:val="22"/>
                <w:lang w:val="en-CA"/>
              </w:rPr>
            </w:pPr>
            <w:r w:rsidRPr="00DC4DE6">
              <w:rPr>
                <w:sz w:val="22"/>
                <w:szCs w:val="22"/>
                <w:lang w:val="en-CA"/>
              </w:rPr>
              <w:t>26.53***</w:t>
            </w:r>
          </w:p>
        </w:tc>
        <w:tc>
          <w:tcPr>
            <w:tcW w:w="851" w:type="dxa"/>
          </w:tcPr>
          <w:p w14:paraId="61770A2E" w14:textId="77777777" w:rsidR="004E4B81" w:rsidRPr="00DC4DE6" w:rsidRDefault="004E4B81" w:rsidP="004E4B81">
            <w:pPr>
              <w:jc w:val="center"/>
              <w:rPr>
                <w:sz w:val="22"/>
                <w:szCs w:val="22"/>
                <w:lang w:val="en-CA"/>
              </w:rPr>
            </w:pPr>
            <w:r w:rsidRPr="00DC4DE6">
              <w:rPr>
                <w:sz w:val="22"/>
                <w:szCs w:val="22"/>
                <w:lang w:val="en-CA"/>
              </w:rPr>
              <w:t>77.38</w:t>
            </w:r>
          </w:p>
        </w:tc>
        <w:tc>
          <w:tcPr>
            <w:tcW w:w="1275" w:type="dxa"/>
          </w:tcPr>
          <w:p w14:paraId="2ECE6BCA" w14:textId="77777777" w:rsidR="004E4B81" w:rsidRPr="00DC4DE6" w:rsidRDefault="004E4B81" w:rsidP="004E4B81">
            <w:pPr>
              <w:jc w:val="center"/>
              <w:rPr>
                <w:sz w:val="22"/>
                <w:szCs w:val="22"/>
                <w:lang w:val="en-CA"/>
              </w:rPr>
            </w:pPr>
            <w:r w:rsidRPr="00DC4DE6">
              <w:rPr>
                <w:sz w:val="22"/>
                <w:szCs w:val="22"/>
                <w:lang w:val="en-CA"/>
              </w:rPr>
              <w:t>2,875</w:t>
            </w:r>
          </w:p>
        </w:tc>
        <w:tc>
          <w:tcPr>
            <w:tcW w:w="1134" w:type="dxa"/>
          </w:tcPr>
          <w:p w14:paraId="4009FF7F" w14:textId="77777777" w:rsidR="004E4B81" w:rsidRPr="00DC4DE6" w:rsidRDefault="004E4B81" w:rsidP="004E4B81">
            <w:pPr>
              <w:jc w:val="center"/>
              <w:rPr>
                <w:sz w:val="22"/>
                <w:szCs w:val="22"/>
                <w:lang w:val="en-CA"/>
              </w:rPr>
            </w:pPr>
            <w:r w:rsidRPr="00DC4DE6">
              <w:rPr>
                <w:sz w:val="22"/>
                <w:szCs w:val="22"/>
                <w:lang w:val="en-CA"/>
              </w:rPr>
              <w:t>7</w:t>
            </w:r>
          </w:p>
        </w:tc>
      </w:tr>
      <w:tr w:rsidR="004E4B81" w:rsidRPr="00DC4DE6" w14:paraId="44F3A52E" w14:textId="77777777" w:rsidTr="000C795C">
        <w:tc>
          <w:tcPr>
            <w:tcW w:w="3375" w:type="dxa"/>
            <w:shd w:val="clear" w:color="auto" w:fill="auto"/>
          </w:tcPr>
          <w:p w14:paraId="1A9144C6" w14:textId="77777777" w:rsidR="004E4B81" w:rsidRPr="00DC4DE6" w:rsidRDefault="004E4B81" w:rsidP="004E4B81">
            <w:pPr>
              <w:rPr>
                <w:sz w:val="22"/>
                <w:szCs w:val="22"/>
                <w:lang w:val="en-CA"/>
              </w:rPr>
            </w:pPr>
            <w:r w:rsidRPr="00DC4DE6">
              <w:rPr>
                <w:sz w:val="22"/>
                <w:szCs w:val="22"/>
                <w:lang w:val="en-CA"/>
              </w:rPr>
              <w:t xml:space="preserve">   None or unknown</w:t>
            </w:r>
          </w:p>
        </w:tc>
        <w:tc>
          <w:tcPr>
            <w:tcW w:w="992" w:type="dxa"/>
            <w:shd w:val="clear" w:color="auto" w:fill="auto"/>
          </w:tcPr>
          <w:p w14:paraId="52080E29" w14:textId="77777777" w:rsidR="004E4B81" w:rsidRPr="00DC4DE6" w:rsidRDefault="004E4B81" w:rsidP="004E4B81">
            <w:pPr>
              <w:jc w:val="center"/>
              <w:rPr>
                <w:sz w:val="22"/>
                <w:szCs w:val="22"/>
                <w:lang w:val="en-CA"/>
              </w:rPr>
            </w:pPr>
            <w:r w:rsidRPr="00DC4DE6">
              <w:rPr>
                <w:sz w:val="22"/>
                <w:szCs w:val="22"/>
                <w:lang w:val="en-CA"/>
              </w:rPr>
              <w:t>0.6</w:t>
            </w:r>
            <w:r>
              <w:rPr>
                <w:sz w:val="22"/>
                <w:szCs w:val="22"/>
                <w:lang w:val="en-CA"/>
              </w:rPr>
              <w:t>4</w:t>
            </w:r>
          </w:p>
        </w:tc>
        <w:tc>
          <w:tcPr>
            <w:tcW w:w="1276" w:type="dxa"/>
            <w:shd w:val="clear" w:color="auto" w:fill="auto"/>
          </w:tcPr>
          <w:p w14:paraId="1A141782"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2</w:t>
            </w:r>
            <w:r w:rsidRPr="00DC4DE6">
              <w:rPr>
                <w:sz w:val="22"/>
                <w:szCs w:val="22"/>
                <w:lang w:val="en-CA"/>
              </w:rPr>
              <w:t>, 0.</w:t>
            </w:r>
            <w:r>
              <w:rPr>
                <w:sz w:val="22"/>
                <w:szCs w:val="22"/>
                <w:lang w:val="en-CA"/>
              </w:rPr>
              <w:t>78</w:t>
            </w:r>
          </w:p>
        </w:tc>
        <w:tc>
          <w:tcPr>
            <w:tcW w:w="289" w:type="dxa"/>
            <w:shd w:val="clear" w:color="auto" w:fill="auto"/>
          </w:tcPr>
          <w:p w14:paraId="0FD69D30" w14:textId="77777777" w:rsidR="004E4B81" w:rsidRPr="00DC4DE6" w:rsidRDefault="004E4B81" w:rsidP="004E4B81">
            <w:pPr>
              <w:jc w:val="center"/>
              <w:rPr>
                <w:sz w:val="22"/>
                <w:szCs w:val="22"/>
                <w:lang w:val="en-CA"/>
              </w:rPr>
            </w:pPr>
          </w:p>
        </w:tc>
        <w:tc>
          <w:tcPr>
            <w:tcW w:w="987" w:type="dxa"/>
            <w:shd w:val="clear" w:color="auto" w:fill="auto"/>
          </w:tcPr>
          <w:p w14:paraId="3758EE70" w14:textId="77777777" w:rsidR="004E4B81" w:rsidRPr="00DC4DE6" w:rsidRDefault="004E4B81" w:rsidP="004E4B81">
            <w:pPr>
              <w:jc w:val="center"/>
              <w:rPr>
                <w:sz w:val="22"/>
                <w:szCs w:val="22"/>
                <w:lang w:val="en-CA"/>
              </w:rPr>
            </w:pPr>
            <w:r w:rsidRPr="00DC4DE6">
              <w:rPr>
                <w:sz w:val="22"/>
                <w:szCs w:val="22"/>
                <w:lang w:val="en-CA"/>
              </w:rPr>
              <w:t>0.6</w:t>
            </w:r>
            <w:r>
              <w:rPr>
                <w:sz w:val="22"/>
                <w:szCs w:val="22"/>
                <w:lang w:val="en-CA"/>
              </w:rPr>
              <w:t>3</w:t>
            </w:r>
          </w:p>
        </w:tc>
        <w:tc>
          <w:tcPr>
            <w:tcW w:w="1276" w:type="dxa"/>
            <w:shd w:val="clear" w:color="auto" w:fill="auto"/>
          </w:tcPr>
          <w:p w14:paraId="69C01AC6"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2</w:t>
            </w:r>
            <w:r w:rsidRPr="00DC4DE6">
              <w:rPr>
                <w:sz w:val="22"/>
                <w:szCs w:val="22"/>
                <w:lang w:val="en-CA"/>
              </w:rPr>
              <w:t>, 0.7</w:t>
            </w:r>
            <w:r>
              <w:rPr>
                <w:sz w:val="22"/>
                <w:szCs w:val="22"/>
                <w:lang w:val="en-CA"/>
              </w:rPr>
              <w:t>7</w:t>
            </w:r>
          </w:p>
        </w:tc>
        <w:tc>
          <w:tcPr>
            <w:tcW w:w="1558" w:type="dxa"/>
            <w:shd w:val="clear" w:color="auto" w:fill="auto"/>
          </w:tcPr>
          <w:p w14:paraId="09D000D7" w14:textId="77777777" w:rsidR="004E4B81" w:rsidRPr="00DC4DE6" w:rsidRDefault="004E4B81" w:rsidP="004E4B81">
            <w:pPr>
              <w:ind w:left="284"/>
              <w:rPr>
                <w:sz w:val="22"/>
                <w:szCs w:val="22"/>
                <w:lang w:val="en-CA"/>
              </w:rPr>
            </w:pPr>
            <w:r w:rsidRPr="00DC4DE6">
              <w:rPr>
                <w:sz w:val="22"/>
                <w:szCs w:val="22"/>
                <w:lang w:val="en-CA"/>
              </w:rPr>
              <w:t>1</w:t>
            </w:r>
            <w:r>
              <w:rPr>
                <w:sz w:val="22"/>
                <w:szCs w:val="22"/>
                <w:lang w:val="en-CA"/>
              </w:rPr>
              <w:t>6.14</w:t>
            </w:r>
          </w:p>
        </w:tc>
        <w:tc>
          <w:tcPr>
            <w:tcW w:w="851" w:type="dxa"/>
            <w:shd w:val="clear" w:color="auto" w:fill="auto"/>
          </w:tcPr>
          <w:p w14:paraId="0BBCE298" w14:textId="77777777" w:rsidR="004E4B81" w:rsidRPr="00DC4DE6" w:rsidRDefault="004E4B81" w:rsidP="004E4B81">
            <w:pPr>
              <w:jc w:val="center"/>
              <w:rPr>
                <w:sz w:val="22"/>
                <w:szCs w:val="22"/>
                <w:lang w:val="en-CA"/>
              </w:rPr>
            </w:pPr>
            <w:r>
              <w:rPr>
                <w:sz w:val="22"/>
                <w:szCs w:val="22"/>
                <w:lang w:val="en-CA"/>
              </w:rPr>
              <w:t>7.03</w:t>
            </w:r>
          </w:p>
        </w:tc>
        <w:tc>
          <w:tcPr>
            <w:tcW w:w="1275" w:type="dxa"/>
            <w:shd w:val="clear" w:color="auto" w:fill="auto"/>
          </w:tcPr>
          <w:p w14:paraId="684D9451" w14:textId="77777777" w:rsidR="004E4B81" w:rsidRPr="00DC4DE6" w:rsidRDefault="004E4B81" w:rsidP="004E4B81">
            <w:pPr>
              <w:jc w:val="center"/>
              <w:rPr>
                <w:sz w:val="22"/>
                <w:szCs w:val="22"/>
                <w:lang w:val="en-CA"/>
              </w:rPr>
            </w:pPr>
            <w:r w:rsidRPr="00DC4DE6">
              <w:rPr>
                <w:sz w:val="22"/>
                <w:szCs w:val="22"/>
                <w:lang w:val="en-CA"/>
              </w:rPr>
              <w:t>9,</w:t>
            </w:r>
            <w:r>
              <w:rPr>
                <w:sz w:val="22"/>
                <w:szCs w:val="22"/>
                <w:lang w:val="en-CA"/>
              </w:rPr>
              <w:t>650</w:t>
            </w:r>
          </w:p>
        </w:tc>
        <w:tc>
          <w:tcPr>
            <w:tcW w:w="1134" w:type="dxa"/>
            <w:shd w:val="clear" w:color="auto" w:fill="auto"/>
          </w:tcPr>
          <w:p w14:paraId="033FE2FD" w14:textId="77777777" w:rsidR="004E4B81" w:rsidRPr="00DC4DE6" w:rsidRDefault="004E4B81" w:rsidP="004E4B81">
            <w:pPr>
              <w:jc w:val="center"/>
              <w:rPr>
                <w:sz w:val="22"/>
                <w:szCs w:val="22"/>
                <w:lang w:val="en-CA"/>
              </w:rPr>
            </w:pPr>
            <w:r w:rsidRPr="00DC4DE6">
              <w:rPr>
                <w:sz w:val="22"/>
                <w:szCs w:val="22"/>
                <w:lang w:val="en-CA"/>
              </w:rPr>
              <w:t>1</w:t>
            </w:r>
            <w:r>
              <w:rPr>
                <w:sz w:val="22"/>
                <w:szCs w:val="22"/>
                <w:lang w:val="en-CA"/>
              </w:rPr>
              <w:t>6</w:t>
            </w:r>
          </w:p>
        </w:tc>
      </w:tr>
      <w:tr w:rsidR="004E4B81" w:rsidRPr="00DC4DE6" w14:paraId="20F5C397" w14:textId="77777777" w:rsidTr="000C795C">
        <w:tc>
          <w:tcPr>
            <w:tcW w:w="3375" w:type="dxa"/>
            <w:shd w:val="clear" w:color="auto" w:fill="auto"/>
          </w:tcPr>
          <w:p w14:paraId="5214A210" w14:textId="77777777" w:rsidR="004E4B81" w:rsidRPr="00DC4DE6" w:rsidRDefault="004E4B81" w:rsidP="004E4B81">
            <w:pPr>
              <w:rPr>
                <w:sz w:val="22"/>
                <w:szCs w:val="22"/>
                <w:lang w:val="en-CA"/>
              </w:rPr>
            </w:pPr>
            <w:r w:rsidRPr="00DC4DE6">
              <w:rPr>
                <w:sz w:val="22"/>
                <w:szCs w:val="22"/>
                <w:lang w:val="en-CA"/>
              </w:rPr>
              <w:t>Supervision Provided</w:t>
            </w:r>
          </w:p>
        </w:tc>
        <w:tc>
          <w:tcPr>
            <w:tcW w:w="992" w:type="dxa"/>
            <w:shd w:val="clear" w:color="auto" w:fill="auto"/>
          </w:tcPr>
          <w:p w14:paraId="7C9A342C" w14:textId="77777777" w:rsidR="004E4B81" w:rsidRPr="00DC4DE6" w:rsidRDefault="004E4B81" w:rsidP="004E4B81">
            <w:pPr>
              <w:jc w:val="center"/>
              <w:rPr>
                <w:sz w:val="22"/>
                <w:szCs w:val="22"/>
                <w:lang w:val="en-CA"/>
              </w:rPr>
            </w:pPr>
          </w:p>
        </w:tc>
        <w:tc>
          <w:tcPr>
            <w:tcW w:w="1276" w:type="dxa"/>
            <w:shd w:val="clear" w:color="auto" w:fill="auto"/>
          </w:tcPr>
          <w:p w14:paraId="42D07F8F" w14:textId="77777777" w:rsidR="004E4B81" w:rsidRPr="00DC4DE6" w:rsidRDefault="004E4B81" w:rsidP="004E4B81">
            <w:pPr>
              <w:jc w:val="center"/>
              <w:rPr>
                <w:sz w:val="22"/>
                <w:szCs w:val="22"/>
                <w:lang w:val="en-CA"/>
              </w:rPr>
            </w:pPr>
          </w:p>
        </w:tc>
        <w:tc>
          <w:tcPr>
            <w:tcW w:w="289" w:type="dxa"/>
            <w:shd w:val="clear" w:color="auto" w:fill="auto"/>
          </w:tcPr>
          <w:p w14:paraId="53BA694A" w14:textId="77777777" w:rsidR="004E4B81" w:rsidRPr="00DC4DE6" w:rsidRDefault="004E4B81" w:rsidP="004E4B81">
            <w:pPr>
              <w:jc w:val="center"/>
              <w:rPr>
                <w:sz w:val="22"/>
                <w:szCs w:val="22"/>
                <w:lang w:val="en-CA"/>
              </w:rPr>
            </w:pPr>
          </w:p>
        </w:tc>
        <w:tc>
          <w:tcPr>
            <w:tcW w:w="987" w:type="dxa"/>
            <w:shd w:val="clear" w:color="auto" w:fill="auto"/>
          </w:tcPr>
          <w:p w14:paraId="31661BA4" w14:textId="77777777" w:rsidR="004E4B81" w:rsidRPr="00DC4DE6" w:rsidRDefault="004E4B81" w:rsidP="004E4B81">
            <w:pPr>
              <w:jc w:val="center"/>
              <w:rPr>
                <w:sz w:val="22"/>
                <w:szCs w:val="22"/>
                <w:lang w:val="en-CA"/>
              </w:rPr>
            </w:pPr>
          </w:p>
        </w:tc>
        <w:tc>
          <w:tcPr>
            <w:tcW w:w="1276" w:type="dxa"/>
            <w:shd w:val="clear" w:color="auto" w:fill="auto"/>
          </w:tcPr>
          <w:p w14:paraId="353F41AA" w14:textId="77777777" w:rsidR="004E4B81" w:rsidRPr="00DC4DE6" w:rsidRDefault="004E4B81" w:rsidP="004E4B81">
            <w:pPr>
              <w:jc w:val="center"/>
              <w:rPr>
                <w:sz w:val="22"/>
                <w:szCs w:val="22"/>
                <w:lang w:val="en-CA"/>
              </w:rPr>
            </w:pPr>
          </w:p>
        </w:tc>
        <w:tc>
          <w:tcPr>
            <w:tcW w:w="1558" w:type="dxa"/>
            <w:shd w:val="clear" w:color="auto" w:fill="auto"/>
          </w:tcPr>
          <w:p w14:paraId="56C6DD7D" w14:textId="77777777" w:rsidR="004E4B81" w:rsidRPr="00DC4DE6" w:rsidRDefault="004E4B81" w:rsidP="004E4B81">
            <w:pPr>
              <w:ind w:left="284"/>
              <w:rPr>
                <w:sz w:val="22"/>
                <w:szCs w:val="22"/>
                <w:lang w:val="en-CA"/>
              </w:rPr>
            </w:pPr>
          </w:p>
        </w:tc>
        <w:tc>
          <w:tcPr>
            <w:tcW w:w="851" w:type="dxa"/>
            <w:shd w:val="clear" w:color="auto" w:fill="auto"/>
          </w:tcPr>
          <w:p w14:paraId="262BF03C" w14:textId="77777777" w:rsidR="004E4B81" w:rsidRPr="00DC4DE6" w:rsidRDefault="004E4B81" w:rsidP="004E4B81">
            <w:pPr>
              <w:jc w:val="center"/>
              <w:rPr>
                <w:sz w:val="22"/>
                <w:szCs w:val="22"/>
                <w:lang w:val="en-CA"/>
              </w:rPr>
            </w:pPr>
          </w:p>
        </w:tc>
        <w:tc>
          <w:tcPr>
            <w:tcW w:w="1275" w:type="dxa"/>
            <w:shd w:val="clear" w:color="auto" w:fill="auto"/>
          </w:tcPr>
          <w:p w14:paraId="7EABEFE1" w14:textId="77777777" w:rsidR="004E4B81" w:rsidRPr="00DC4DE6" w:rsidRDefault="004E4B81" w:rsidP="004E4B81">
            <w:pPr>
              <w:jc w:val="center"/>
              <w:rPr>
                <w:sz w:val="22"/>
                <w:szCs w:val="22"/>
                <w:lang w:val="en-CA"/>
              </w:rPr>
            </w:pPr>
          </w:p>
        </w:tc>
        <w:tc>
          <w:tcPr>
            <w:tcW w:w="1134" w:type="dxa"/>
            <w:shd w:val="clear" w:color="auto" w:fill="auto"/>
          </w:tcPr>
          <w:p w14:paraId="251E92E3" w14:textId="77777777" w:rsidR="004E4B81" w:rsidRPr="00DC4DE6" w:rsidRDefault="004E4B81" w:rsidP="004E4B81">
            <w:pPr>
              <w:jc w:val="center"/>
              <w:rPr>
                <w:sz w:val="22"/>
                <w:szCs w:val="22"/>
                <w:lang w:val="en-CA"/>
              </w:rPr>
            </w:pPr>
          </w:p>
        </w:tc>
      </w:tr>
      <w:tr w:rsidR="004E4B81" w:rsidRPr="00DC4DE6" w14:paraId="057ACB92" w14:textId="77777777" w:rsidTr="000C795C">
        <w:tc>
          <w:tcPr>
            <w:tcW w:w="3375" w:type="dxa"/>
            <w:shd w:val="clear" w:color="auto" w:fill="auto"/>
          </w:tcPr>
          <w:p w14:paraId="0F5D4961" w14:textId="77777777" w:rsidR="004E4B81" w:rsidRPr="00DC4DE6" w:rsidRDefault="004E4B81" w:rsidP="004E4B81">
            <w:pPr>
              <w:rPr>
                <w:sz w:val="22"/>
                <w:szCs w:val="22"/>
                <w:lang w:val="en-CA"/>
              </w:rPr>
            </w:pPr>
            <w:r w:rsidRPr="00DC4DE6">
              <w:rPr>
                <w:sz w:val="22"/>
                <w:szCs w:val="22"/>
                <w:lang w:val="en-CA"/>
              </w:rPr>
              <w:t xml:space="preserve">   Yes</w:t>
            </w:r>
          </w:p>
        </w:tc>
        <w:tc>
          <w:tcPr>
            <w:tcW w:w="992" w:type="dxa"/>
            <w:shd w:val="clear" w:color="auto" w:fill="auto"/>
          </w:tcPr>
          <w:p w14:paraId="08D4D9B2" w14:textId="77777777" w:rsidR="004E4B81" w:rsidRPr="00DC4DE6" w:rsidRDefault="004E4B81" w:rsidP="004E4B81">
            <w:pPr>
              <w:jc w:val="center"/>
              <w:rPr>
                <w:sz w:val="22"/>
                <w:szCs w:val="22"/>
                <w:lang w:val="en-CA"/>
              </w:rPr>
            </w:pPr>
            <w:r>
              <w:rPr>
                <w:sz w:val="22"/>
                <w:szCs w:val="22"/>
                <w:lang w:val="en-CA"/>
              </w:rPr>
              <w:t>0.56</w:t>
            </w:r>
          </w:p>
        </w:tc>
        <w:tc>
          <w:tcPr>
            <w:tcW w:w="1276" w:type="dxa"/>
            <w:shd w:val="clear" w:color="auto" w:fill="auto"/>
          </w:tcPr>
          <w:p w14:paraId="68B031C4" w14:textId="77777777" w:rsidR="004E4B81" w:rsidRPr="00DC4DE6" w:rsidRDefault="004E4B81" w:rsidP="004E4B81">
            <w:pPr>
              <w:jc w:val="center"/>
              <w:rPr>
                <w:sz w:val="22"/>
                <w:szCs w:val="22"/>
                <w:lang w:val="en-CA"/>
              </w:rPr>
            </w:pPr>
            <w:r w:rsidRPr="00DC4DE6">
              <w:rPr>
                <w:sz w:val="22"/>
                <w:szCs w:val="22"/>
                <w:lang w:val="en-CA"/>
              </w:rPr>
              <w:t>0.4</w:t>
            </w:r>
            <w:r>
              <w:rPr>
                <w:sz w:val="22"/>
                <w:szCs w:val="22"/>
                <w:lang w:val="en-CA"/>
              </w:rPr>
              <w:t>3</w:t>
            </w:r>
            <w:r w:rsidRPr="00DC4DE6">
              <w:rPr>
                <w:sz w:val="22"/>
                <w:szCs w:val="22"/>
                <w:lang w:val="en-CA"/>
              </w:rPr>
              <w:t>, 0.7</w:t>
            </w:r>
            <w:r>
              <w:rPr>
                <w:sz w:val="22"/>
                <w:szCs w:val="22"/>
                <w:lang w:val="en-CA"/>
              </w:rPr>
              <w:t>3</w:t>
            </w:r>
          </w:p>
        </w:tc>
        <w:tc>
          <w:tcPr>
            <w:tcW w:w="289" w:type="dxa"/>
            <w:shd w:val="clear" w:color="auto" w:fill="auto"/>
          </w:tcPr>
          <w:p w14:paraId="4A721D92" w14:textId="77777777" w:rsidR="004E4B81" w:rsidRPr="00DC4DE6" w:rsidRDefault="004E4B81" w:rsidP="004E4B81">
            <w:pPr>
              <w:jc w:val="center"/>
              <w:rPr>
                <w:sz w:val="22"/>
                <w:szCs w:val="22"/>
                <w:lang w:val="en-CA"/>
              </w:rPr>
            </w:pPr>
          </w:p>
        </w:tc>
        <w:tc>
          <w:tcPr>
            <w:tcW w:w="987" w:type="dxa"/>
            <w:shd w:val="clear" w:color="auto" w:fill="auto"/>
          </w:tcPr>
          <w:p w14:paraId="16E53D10" w14:textId="77777777" w:rsidR="004E4B81" w:rsidRPr="00DC4DE6" w:rsidRDefault="004E4B81" w:rsidP="004E4B81">
            <w:pPr>
              <w:jc w:val="center"/>
              <w:rPr>
                <w:sz w:val="22"/>
                <w:szCs w:val="22"/>
                <w:lang w:val="en-CA"/>
              </w:rPr>
            </w:pPr>
            <w:r w:rsidRPr="00DC4DE6">
              <w:rPr>
                <w:sz w:val="22"/>
                <w:szCs w:val="22"/>
                <w:lang w:val="en-CA"/>
              </w:rPr>
              <w:t>0.6</w:t>
            </w:r>
            <w:r>
              <w:rPr>
                <w:sz w:val="22"/>
                <w:szCs w:val="22"/>
                <w:lang w:val="en-CA"/>
              </w:rPr>
              <w:t>1</w:t>
            </w:r>
          </w:p>
        </w:tc>
        <w:tc>
          <w:tcPr>
            <w:tcW w:w="1276" w:type="dxa"/>
            <w:shd w:val="clear" w:color="auto" w:fill="auto"/>
          </w:tcPr>
          <w:p w14:paraId="73644C2D" w14:textId="77777777" w:rsidR="004E4B81" w:rsidRPr="00DC4DE6" w:rsidRDefault="004E4B81" w:rsidP="004E4B81">
            <w:pPr>
              <w:jc w:val="center"/>
              <w:rPr>
                <w:sz w:val="22"/>
                <w:szCs w:val="22"/>
                <w:lang w:val="en-CA"/>
              </w:rPr>
            </w:pPr>
            <w:r w:rsidRPr="00DC4DE6">
              <w:rPr>
                <w:sz w:val="22"/>
                <w:szCs w:val="22"/>
                <w:lang w:val="en-CA"/>
              </w:rPr>
              <w:t>0.54, 0.68</w:t>
            </w:r>
          </w:p>
        </w:tc>
        <w:tc>
          <w:tcPr>
            <w:tcW w:w="1558" w:type="dxa"/>
            <w:shd w:val="clear" w:color="auto" w:fill="auto"/>
          </w:tcPr>
          <w:p w14:paraId="69CB517B" w14:textId="77777777" w:rsidR="004E4B81" w:rsidRPr="00DC4DE6" w:rsidRDefault="004E4B81" w:rsidP="004E4B81">
            <w:pPr>
              <w:ind w:left="284"/>
              <w:rPr>
                <w:sz w:val="22"/>
                <w:szCs w:val="22"/>
                <w:lang w:val="en-CA"/>
              </w:rPr>
            </w:pPr>
            <w:r w:rsidRPr="00DC4DE6">
              <w:rPr>
                <w:sz w:val="22"/>
                <w:szCs w:val="22"/>
                <w:lang w:val="en-CA"/>
              </w:rPr>
              <w:t>8</w:t>
            </w:r>
            <w:r>
              <w:rPr>
                <w:sz w:val="22"/>
                <w:szCs w:val="22"/>
                <w:lang w:val="en-CA"/>
              </w:rPr>
              <w:t>2.38</w:t>
            </w:r>
            <w:r w:rsidRPr="00DC4DE6">
              <w:rPr>
                <w:sz w:val="22"/>
                <w:szCs w:val="22"/>
                <w:lang w:val="en-CA"/>
              </w:rPr>
              <w:t>***</w:t>
            </w:r>
          </w:p>
        </w:tc>
        <w:tc>
          <w:tcPr>
            <w:tcW w:w="851" w:type="dxa"/>
            <w:shd w:val="clear" w:color="auto" w:fill="auto"/>
          </w:tcPr>
          <w:p w14:paraId="3801D4B2" w14:textId="77777777" w:rsidR="004E4B81" w:rsidRPr="00DC4DE6" w:rsidRDefault="004E4B81" w:rsidP="004E4B81">
            <w:pPr>
              <w:jc w:val="center"/>
              <w:rPr>
                <w:sz w:val="22"/>
                <w:szCs w:val="22"/>
                <w:lang w:val="en-CA"/>
              </w:rPr>
            </w:pPr>
            <w:r w:rsidRPr="00DC4DE6">
              <w:rPr>
                <w:sz w:val="22"/>
                <w:szCs w:val="22"/>
                <w:lang w:val="en-CA"/>
              </w:rPr>
              <w:t>7</w:t>
            </w:r>
            <w:r>
              <w:rPr>
                <w:sz w:val="22"/>
                <w:szCs w:val="22"/>
                <w:lang w:val="en-CA"/>
              </w:rPr>
              <w:t>4</w:t>
            </w:r>
            <w:r w:rsidRPr="00DC4DE6">
              <w:rPr>
                <w:sz w:val="22"/>
                <w:szCs w:val="22"/>
                <w:lang w:val="en-CA"/>
              </w:rPr>
              <w:t>.</w:t>
            </w:r>
            <w:r>
              <w:rPr>
                <w:sz w:val="22"/>
                <w:szCs w:val="22"/>
                <w:lang w:val="en-CA"/>
              </w:rPr>
              <w:t>51</w:t>
            </w:r>
          </w:p>
        </w:tc>
        <w:tc>
          <w:tcPr>
            <w:tcW w:w="1275" w:type="dxa"/>
            <w:shd w:val="clear" w:color="auto" w:fill="auto"/>
          </w:tcPr>
          <w:p w14:paraId="3949718D" w14:textId="77777777" w:rsidR="004E4B81" w:rsidRPr="00DC4DE6" w:rsidRDefault="004E4B81" w:rsidP="004E4B81">
            <w:pPr>
              <w:jc w:val="center"/>
              <w:rPr>
                <w:sz w:val="22"/>
                <w:szCs w:val="22"/>
                <w:lang w:val="en-CA"/>
              </w:rPr>
            </w:pPr>
            <w:r w:rsidRPr="00DC4DE6">
              <w:rPr>
                <w:sz w:val="22"/>
                <w:szCs w:val="22"/>
                <w:lang w:val="en-CA"/>
              </w:rPr>
              <w:t>1</w:t>
            </w:r>
            <w:r>
              <w:rPr>
                <w:sz w:val="22"/>
                <w:szCs w:val="22"/>
                <w:lang w:val="en-CA"/>
              </w:rPr>
              <w:t>4</w:t>
            </w:r>
            <w:r w:rsidRPr="00DC4DE6">
              <w:rPr>
                <w:sz w:val="22"/>
                <w:szCs w:val="22"/>
                <w:lang w:val="en-CA"/>
              </w:rPr>
              <w:t>,</w:t>
            </w:r>
            <w:r>
              <w:rPr>
                <w:sz w:val="22"/>
                <w:szCs w:val="22"/>
                <w:lang w:val="en-CA"/>
              </w:rPr>
              <w:t>011</w:t>
            </w:r>
          </w:p>
        </w:tc>
        <w:tc>
          <w:tcPr>
            <w:tcW w:w="1134" w:type="dxa"/>
            <w:shd w:val="clear" w:color="auto" w:fill="auto"/>
          </w:tcPr>
          <w:p w14:paraId="5196139A" w14:textId="77777777" w:rsidR="004E4B81" w:rsidRPr="00DC4DE6" w:rsidRDefault="004E4B81" w:rsidP="004E4B81">
            <w:pPr>
              <w:jc w:val="center"/>
              <w:rPr>
                <w:sz w:val="22"/>
                <w:szCs w:val="22"/>
                <w:lang w:val="en-CA"/>
              </w:rPr>
            </w:pPr>
            <w:r w:rsidRPr="00DC4DE6">
              <w:rPr>
                <w:sz w:val="22"/>
                <w:szCs w:val="22"/>
                <w:lang w:val="en-CA"/>
              </w:rPr>
              <w:t>2</w:t>
            </w:r>
            <w:r>
              <w:rPr>
                <w:sz w:val="22"/>
                <w:szCs w:val="22"/>
                <w:lang w:val="en-CA"/>
              </w:rPr>
              <w:t>2</w:t>
            </w:r>
          </w:p>
        </w:tc>
      </w:tr>
      <w:tr w:rsidR="004E4B81" w:rsidRPr="00DC4DE6" w14:paraId="26071D61" w14:textId="77777777" w:rsidTr="000C795C">
        <w:tc>
          <w:tcPr>
            <w:tcW w:w="3375" w:type="dxa"/>
            <w:shd w:val="clear" w:color="auto" w:fill="auto"/>
          </w:tcPr>
          <w:p w14:paraId="52E06499" w14:textId="77777777" w:rsidR="004E4B81" w:rsidRPr="00DC4DE6" w:rsidRDefault="004E4B81" w:rsidP="004E4B81">
            <w:pPr>
              <w:rPr>
                <w:sz w:val="22"/>
                <w:szCs w:val="22"/>
                <w:lang w:val="en-CA"/>
              </w:rPr>
            </w:pPr>
            <w:r w:rsidRPr="00DC4DE6">
              <w:rPr>
                <w:sz w:val="22"/>
                <w:szCs w:val="22"/>
                <w:lang w:val="en-CA"/>
              </w:rPr>
              <w:t xml:space="preserve">      With outlier </w:t>
            </w:r>
          </w:p>
        </w:tc>
        <w:tc>
          <w:tcPr>
            <w:tcW w:w="992" w:type="dxa"/>
            <w:shd w:val="clear" w:color="auto" w:fill="auto"/>
          </w:tcPr>
          <w:p w14:paraId="05802324"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9</w:t>
            </w:r>
          </w:p>
        </w:tc>
        <w:tc>
          <w:tcPr>
            <w:tcW w:w="1276" w:type="dxa"/>
            <w:shd w:val="clear" w:color="auto" w:fill="auto"/>
          </w:tcPr>
          <w:p w14:paraId="1FD0E297" w14:textId="77777777" w:rsidR="004E4B81" w:rsidRPr="00DC4DE6" w:rsidRDefault="004E4B81" w:rsidP="004E4B81">
            <w:pPr>
              <w:jc w:val="center"/>
              <w:rPr>
                <w:sz w:val="22"/>
                <w:szCs w:val="22"/>
                <w:lang w:val="en-CA"/>
              </w:rPr>
            </w:pPr>
            <w:r>
              <w:rPr>
                <w:sz w:val="22"/>
                <w:szCs w:val="22"/>
                <w:lang w:val="en-CA"/>
              </w:rPr>
              <w:t>0.44</w:t>
            </w:r>
            <w:r w:rsidRPr="00DC4DE6">
              <w:rPr>
                <w:sz w:val="22"/>
                <w:szCs w:val="22"/>
                <w:lang w:val="en-CA"/>
              </w:rPr>
              <w:t>, 0.7</w:t>
            </w:r>
            <w:r>
              <w:rPr>
                <w:sz w:val="22"/>
                <w:szCs w:val="22"/>
                <w:lang w:val="en-CA"/>
              </w:rPr>
              <w:t>9</w:t>
            </w:r>
          </w:p>
        </w:tc>
        <w:tc>
          <w:tcPr>
            <w:tcW w:w="289" w:type="dxa"/>
            <w:shd w:val="clear" w:color="auto" w:fill="auto"/>
          </w:tcPr>
          <w:p w14:paraId="2B916B69" w14:textId="77777777" w:rsidR="004E4B81" w:rsidRPr="00DC4DE6" w:rsidRDefault="004E4B81" w:rsidP="004E4B81">
            <w:pPr>
              <w:jc w:val="center"/>
              <w:rPr>
                <w:sz w:val="22"/>
                <w:szCs w:val="22"/>
                <w:lang w:val="en-CA"/>
              </w:rPr>
            </w:pPr>
          </w:p>
        </w:tc>
        <w:tc>
          <w:tcPr>
            <w:tcW w:w="987" w:type="dxa"/>
            <w:shd w:val="clear" w:color="auto" w:fill="auto"/>
          </w:tcPr>
          <w:p w14:paraId="04D26999" w14:textId="77777777" w:rsidR="004E4B81" w:rsidRPr="00DC4DE6" w:rsidRDefault="004E4B81" w:rsidP="004E4B81">
            <w:pPr>
              <w:jc w:val="center"/>
              <w:rPr>
                <w:sz w:val="22"/>
                <w:szCs w:val="22"/>
                <w:lang w:val="en-CA"/>
              </w:rPr>
            </w:pPr>
            <w:r w:rsidRPr="00DC4DE6">
              <w:rPr>
                <w:sz w:val="22"/>
                <w:szCs w:val="22"/>
                <w:lang w:val="en-CA"/>
              </w:rPr>
              <w:t>0.87</w:t>
            </w:r>
          </w:p>
        </w:tc>
        <w:tc>
          <w:tcPr>
            <w:tcW w:w="1276" w:type="dxa"/>
            <w:shd w:val="clear" w:color="auto" w:fill="auto"/>
          </w:tcPr>
          <w:p w14:paraId="1729CCE1" w14:textId="77777777" w:rsidR="004E4B81" w:rsidRPr="00DC4DE6" w:rsidRDefault="004E4B81" w:rsidP="004E4B81">
            <w:pPr>
              <w:jc w:val="center"/>
              <w:rPr>
                <w:sz w:val="22"/>
                <w:szCs w:val="22"/>
                <w:lang w:val="en-CA"/>
              </w:rPr>
            </w:pPr>
            <w:r w:rsidRPr="00DC4DE6">
              <w:rPr>
                <w:sz w:val="22"/>
                <w:szCs w:val="22"/>
                <w:lang w:val="en-CA"/>
              </w:rPr>
              <w:t>0.79, 0.95</w:t>
            </w:r>
          </w:p>
        </w:tc>
        <w:tc>
          <w:tcPr>
            <w:tcW w:w="1558" w:type="dxa"/>
            <w:shd w:val="clear" w:color="auto" w:fill="auto"/>
          </w:tcPr>
          <w:p w14:paraId="39A5935A" w14:textId="77777777" w:rsidR="004E4B81" w:rsidRPr="00DC4DE6" w:rsidRDefault="004E4B81" w:rsidP="004E4B81">
            <w:pPr>
              <w:ind w:left="170"/>
              <w:rPr>
                <w:sz w:val="22"/>
                <w:szCs w:val="22"/>
                <w:lang w:val="en-CA"/>
              </w:rPr>
            </w:pPr>
            <w:r w:rsidRPr="00DC4DE6">
              <w:rPr>
                <w:sz w:val="22"/>
                <w:szCs w:val="22"/>
                <w:lang w:val="en-CA"/>
              </w:rPr>
              <w:t>168.</w:t>
            </w:r>
            <w:r>
              <w:rPr>
                <w:sz w:val="22"/>
                <w:szCs w:val="22"/>
                <w:lang w:val="en-CA"/>
              </w:rPr>
              <w:t>22</w:t>
            </w:r>
            <w:r w:rsidRPr="00DC4DE6">
              <w:rPr>
                <w:sz w:val="22"/>
                <w:szCs w:val="22"/>
                <w:lang w:val="en-CA"/>
              </w:rPr>
              <w:t>***</w:t>
            </w:r>
          </w:p>
        </w:tc>
        <w:tc>
          <w:tcPr>
            <w:tcW w:w="851" w:type="dxa"/>
            <w:shd w:val="clear" w:color="auto" w:fill="auto"/>
          </w:tcPr>
          <w:p w14:paraId="2012C5B4" w14:textId="77777777" w:rsidR="004E4B81" w:rsidRPr="00DC4DE6" w:rsidRDefault="004E4B81" w:rsidP="004E4B81">
            <w:pPr>
              <w:jc w:val="center"/>
              <w:rPr>
                <w:sz w:val="22"/>
                <w:szCs w:val="22"/>
                <w:lang w:val="en-CA"/>
              </w:rPr>
            </w:pPr>
            <w:r w:rsidRPr="00DC4DE6">
              <w:rPr>
                <w:sz w:val="22"/>
                <w:szCs w:val="22"/>
                <w:lang w:val="en-CA"/>
              </w:rPr>
              <w:t>8</w:t>
            </w:r>
            <w:r>
              <w:rPr>
                <w:sz w:val="22"/>
                <w:szCs w:val="22"/>
                <w:lang w:val="en-CA"/>
              </w:rPr>
              <w:t>6</w:t>
            </w:r>
            <w:r w:rsidRPr="00DC4DE6">
              <w:rPr>
                <w:sz w:val="22"/>
                <w:szCs w:val="22"/>
                <w:lang w:val="en-CA"/>
              </w:rPr>
              <w:t>.</w:t>
            </w:r>
            <w:r>
              <w:rPr>
                <w:sz w:val="22"/>
                <w:szCs w:val="22"/>
                <w:lang w:val="en-CA"/>
              </w:rPr>
              <w:t>92</w:t>
            </w:r>
          </w:p>
        </w:tc>
        <w:tc>
          <w:tcPr>
            <w:tcW w:w="1275" w:type="dxa"/>
            <w:shd w:val="clear" w:color="auto" w:fill="auto"/>
          </w:tcPr>
          <w:p w14:paraId="0B375459" w14:textId="77777777" w:rsidR="004E4B81" w:rsidRPr="00DC4DE6" w:rsidRDefault="004E4B81" w:rsidP="004E4B81">
            <w:pPr>
              <w:jc w:val="center"/>
              <w:rPr>
                <w:sz w:val="22"/>
                <w:szCs w:val="22"/>
                <w:lang w:val="en-CA"/>
              </w:rPr>
            </w:pPr>
            <w:r w:rsidRPr="00DC4DE6">
              <w:rPr>
                <w:sz w:val="22"/>
                <w:szCs w:val="22"/>
                <w:lang w:val="en-CA"/>
              </w:rPr>
              <w:t>29,</w:t>
            </w:r>
            <w:r>
              <w:rPr>
                <w:sz w:val="22"/>
                <w:szCs w:val="22"/>
                <w:lang w:val="en-CA"/>
              </w:rPr>
              <w:t>781</w:t>
            </w:r>
          </w:p>
        </w:tc>
        <w:tc>
          <w:tcPr>
            <w:tcW w:w="1134" w:type="dxa"/>
            <w:shd w:val="clear" w:color="auto" w:fill="auto"/>
          </w:tcPr>
          <w:p w14:paraId="64AB9885" w14:textId="77777777" w:rsidR="004E4B81" w:rsidRPr="00DC4DE6" w:rsidRDefault="004E4B81" w:rsidP="004E4B81">
            <w:pPr>
              <w:jc w:val="center"/>
              <w:rPr>
                <w:sz w:val="22"/>
                <w:szCs w:val="22"/>
                <w:lang w:val="en-CA"/>
              </w:rPr>
            </w:pPr>
            <w:r w:rsidRPr="00DC4DE6">
              <w:rPr>
                <w:sz w:val="22"/>
                <w:szCs w:val="22"/>
                <w:lang w:val="en-CA"/>
              </w:rPr>
              <w:t>2</w:t>
            </w:r>
            <w:r>
              <w:rPr>
                <w:sz w:val="22"/>
                <w:szCs w:val="22"/>
                <w:lang w:val="en-CA"/>
              </w:rPr>
              <w:t>3</w:t>
            </w:r>
          </w:p>
        </w:tc>
      </w:tr>
      <w:tr w:rsidR="004E4B81" w:rsidRPr="00DC4DE6" w14:paraId="67E62555" w14:textId="77777777" w:rsidTr="000C795C">
        <w:tc>
          <w:tcPr>
            <w:tcW w:w="3375" w:type="dxa"/>
            <w:shd w:val="clear" w:color="auto" w:fill="auto"/>
          </w:tcPr>
          <w:p w14:paraId="79FEDDC3" w14:textId="77777777" w:rsidR="004E4B81" w:rsidRPr="00DC4DE6" w:rsidRDefault="004E4B81" w:rsidP="004E4B81">
            <w:pPr>
              <w:rPr>
                <w:sz w:val="22"/>
                <w:szCs w:val="22"/>
                <w:lang w:val="en-CA"/>
              </w:rPr>
            </w:pPr>
            <w:r w:rsidRPr="00DC4DE6">
              <w:rPr>
                <w:sz w:val="22"/>
                <w:szCs w:val="22"/>
                <w:lang w:val="en-CA"/>
              </w:rPr>
              <w:t xml:space="preserve">   None or unknown</w:t>
            </w:r>
          </w:p>
        </w:tc>
        <w:tc>
          <w:tcPr>
            <w:tcW w:w="992" w:type="dxa"/>
            <w:shd w:val="clear" w:color="auto" w:fill="auto"/>
          </w:tcPr>
          <w:p w14:paraId="418E85A4" w14:textId="77777777" w:rsidR="004E4B81" w:rsidRPr="00DC4DE6" w:rsidRDefault="004E4B81" w:rsidP="004E4B81">
            <w:pPr>
              <w:jc w:val="center"/>
              <w:rPr>
                <w:sz w:val="22"/>
                <w:szCs w:val="22"/>
                <w:lang w:val="en-CA"/>
              </w:rPr>
            </w:pPr>
            <w:r w:rsidRPr="00DC4DE6">
              <w:rPr>
                <w:sz w:val="22"/>
                <w:szCs w:val="22"/>
                <w:lang w:val="en-CA"/>
              </w:rPr>
              <w:t>0.7</w:t>
            </w:r>
            <w:r>
              <w:rPr>
                <w:sz w:val="22"/>
                <w:szCs w:val="22"/>
                <w:lang w:val="en-CA"/>
              </w:rPr>
              <w:t>4</w:t>
            </w:r>
          </w:p>
        </w:tc>
        <w:tc>
          <w:tcPr>
            <w:tcW w:w="1276" w:type="dxa"/>
            <w:shd w:val="clear" w:color="auto" w:fill="auto"/>
          </w:tcPr>
          <w:p w14:paraId="13A9AB8A"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59</w:t>
            </w:r>
            <w:r w:rsidRPr="00DC4DE6">
              <w:rPr>
                <w:sz w:val="22"/>
                <w:szCs w:val="22"/>
                <w:lang w:val="en-CA"/>
              </w:rPr>
              <w:t>, 0.9</w:t>
            </w:r>
            <w:r>
              <w:rPr>
                <w:sz w:val="22"/>
                <w:szCs w:val="22"/>
                <w:lang w:val="en-CA"/>
              </w:rPr>
              <w:t>3</w:t>
            </w:r>
          </w:p>
        </w:tc>
        <w:tc>
          <w:tcPr>
            <w:tcW w:w="289" w:type="dxa"/>
            <w:shd w:val="clear" w:color="auto" w:fill="auto"/>
          </w:tcPr>
          <w:p w14:paraId="6F268121" w14:textId="77777777" w:rsidR="004E4B81" w:rsidRPr="00DC4DE6" w:rsidRDefault="004E4B81" w:rsidP="004E4B81">
            <w:pPr>
              <w:jc w:val="center"/>
              <w:rPr>
                <w:sz w:val="22"/>
                <w:szCs w:val="22"/>
                <w:lang w:val="en-CA"/>
              </w:rPr>
            </w:pPr>
          </w:p>
        </w:tc>
        <w:tc>
          <w:tcPr>
            <w:tcW w:w="987" w:type="dxa"/>
            <w:shd w:val="clear" w:color="auto" w:fill="auto"/>
          </w:tcPr>
          <w:p w14:paraId="3334D171" w14:textId="77777777" w:rsidR="004E4B81" w:rsidRPr="00DC4DE6" w:rsidRDefault="004E4B81" w:rsidP="004E4B81">
            <w:pPr>
              <w:jc w:val="center"/>
              <w:rPr>
                <w:sz w:val="22"/>
                <w:szCs w:val="22"/>
                <w:lang w:val="en-CA"/>
              </w:rPr>
            </w:pPr>
            <w:r w:rsidRPr="00DC4DE6">
              <w:rPr>
                <w:sz w:val="22"/>
                <w:szCs w:val="22"/>
                <w:lang w:val="en-CA"/>
              </w:rPr>
              <w:t>0.7</w:t>
            </w:r>
            <w:r>
              <w:rPr>
                <w:sz w:val="22"/>
                <w:szCs w:val="22"/>
                <w:lang w:val="en-CA"/>
              </w:rPr>
              <w:t>4</w:t>
            </w:r>
          </w:p>
        </w:tc>
        <w:tc>
          <w:tcPr>
            <w:tcW w:w="1276" w:type="dxa"/>
            <w:shd w:val="clear" w:color="auto" w:fill="auto"/>
          </w:tcPr>
          <w:p w14:paraId="0C5398AC" w14:textId="77777777" w:rsidR="004E4B81" w:rsidRPr="00DC4DE6" w:rsidRDefault="004E4B81" w:rsidP="004E4B81">
            <w:pPr>
              <w:jc w:val="center"/>
              <w:rPr>
                <w:sz w:val="22"/>
                <w:szCs w:val="22"/>
                <w:lang w:val="en-CA"/>
              </w:rPr>
            </w:pPr>
            <w:r w:rsidRPr="00DC4DE6">
              <w:rPr>
                <w:sz w:val="22"/>
                <w:szCs w:val="22"/>
                <w:lang w:val="en-CA"/>
              </w:rPr>
              <w:t>0.6</w:t>
            </w:r>
            <w:r>
              <w:rPr>
                <w:sz w:val="22"/>
                <w:szCs w:val="22"/>
                <w:lang w:val="en-CA"/>
              </w:rPr>
              <w:t>3</w:t>
            </w:r>
            <w:r w:rsidRPr="00DC4DE6">
              <w:rPr>
                <w:sz w:val="22"/>
                <w:szCs w:val="22"/>
                <w:lang w:val="en-CA"/>
              </w:rPr>
              <w:t>, 0.8</w:t>
            </w:r>
            <w:r>
              <w:rPr>
                <w:sz w:val="22"/>
                <w:szCs w:val="22"/>
                <w:lang w:val="en-CA"/>
              </w:rPr>
              <w:t>7</w:t>
            </w:r>
          </w:p>
        </w:tc>
        <w:tc>
          <w:tcPr>
            <w:tcW w:w="1558" w:type="dxa"/>
            <w:shd w:val="clear" w:color="auto" w:fill="auto"/>
          </w:tcPr>
          <w:p w14:paraId="7E14AFEF" w14:textId="77777777" w:rsidR="004E4B81" w:rsidRPr="00DC4DE6" w:rsidRDefault="004E4B81" w:rsidP="004E4B81">
            <w:pPr>
              <w:ind w:left="284"/>
              <w:rPr>
                <w:sz w:val="22"/>
                <w:szCs w:val="22"/>
                <w:lang w:val="en-CA"/>
              </w:rPr>
            </w:pPr>
            <w:r w:rsidRPr="00DC4DE6">
              <w:rPr>
                <w:sz w:val="22"/>
                <w:szCs w:val="22"/>
                <w:lang w:val="en-CA"/>
              </w:rPr>
              <w:t>3</w:t>
            </w:r>
            <w:r>
              <w:rPr>
                <w:sz w:val="22"/>
                <w:szCs w:val="22"/>
                <w:lang w:val="en-CA"/>
              </w:rPr>
              <w:t>2</w:t>
            </w:r>
            <w:r w:rsidRPr="00DC4DE6">
              <w:rPr>
                <w:sz w:val="22"/>
                <w:szCs w:val="22"/>
                <w:lang w:val="en-CA"/>
              </w:rPr>
              <w:t>.</w:t>
            </w:r>
            <w:r>
              <w:rPr>
                <w:sz w:val="22"/>
                <w:szCs w:val="22"/>
                <w:lang w:val="en-CA"/>
              </w:rPr>
              <w:t>72</w:t>
            </w:r>
            <w:r w:rsidRPr="00DC4DE6">
              <w:rPr>
                <w:sz w:val="22"/>
                <w:szCs w:val="22"/>
                <w:lang w:val="en-CA"/>
              </w:rPr>
              <w:t>*</w:t>
            </w:r>
          </w:p>
        </w:tc>
        <w:tc>
          <w:tcPr>
            <w:tcW w:w="851" w:type="dxa"/>
            <w:shd w:val="clear" w:color="auto" w:fill="auto"/>
          </w:tcPr>
          <w:p w14:paraId="7AAE5F87" w14:textId="77777777" w:rsidR="004E4B81" w:rsidRPr="00DC4DE6" w:rsidRDefault="004E4B81" w:rsidP="004E4B81">
            <w:pPr>
              <w:jc w:val="center"/>
              <w:rPr>
                <w:sz w:val="22"/>
                <w:szCs w:val="22"/>
                <w:lang w:val="en-CA"/>
              </w:rPr>
            </w:pPr>
            <w:r>
              <w:rPr>
                <w:sz w:val="22"/>
                <w:szCs w:val="22"/>
                <w:lang w:val="en-CA"/>
              </w:rPr>
              <w:t>38.88</w:t>
            </w:r>
          </w:p>
        </w:tc>
        <w:tc>
          <w:tcPr>
            <w:tcW w:w="1275" w:type="dxa"/>
            <w:shd w:val="clear" w:color="auto" w:fill="auto"/>
          </w:tcPr>
          <w:p w14:paraId="0E93BA0D" w14:textId="77777777" w:rsidR="004E4B81" w:rsidRPr="00DC4DE6" w:rsidRDefault="004E4B81" w:rsidP="004E4B81">
            <w:pPr>
              <w:jc w:val="center"/>
              <w:rPr>
                <w:sz w:val="22"/>
                <w:szCs w:val="22"/>
                <w:lang w:val="en-CA"/>
              </w:rPr>
            </w:pPr>
            <w:r>
              <w:rPr>
                <w:sz w:val="22"/>
                <w:szCs w:val="22"/>
                <w:lang w:val="en-CA"/>
              </w:rPr>
              <w:t>11</w:t>
            </w:r>
            <w:r w:rsidRPr="00DC4DE6">
              <w:rPr>
                <w:sz w:val="22"/>
                <w:szCs w:val="22"/>
                <w:lang w:val="en-CA"/>
              </w:rPr>
              <w:t>,</w:t>
            </w:r>
            <w:r>
              <w:rPr>
                <w:sz w:val="22"/>
                <w:szCs w:val="22"/>
                <w:lang w:val="en-CA"/>
              </w:rPr>
              <w:t>510</w:t>
            </w:r>
          </w:p>
        </w:tc>
        <w:tc>
          <w:tcPr>
            <w:tcW w:w="1134" w:type="dxa"/>
            <w:shd w:val="clear" w:color="auto" w:fill="auto"/>
          </w:tcPr>
          <w:p w14:paraId="54554FE0" w14:textId="77777777" w:rsidR="004E4B81" w:rsidRPr="00DC4DE6" w:rsidRDefault="004E4B81" w:rsidP="004E4B81">
            <w:pPr>
              <w:jc w:val="center"/>
              <w:rPr>
                <w:sz w:val="22"/>
                <w:szCs w:val="22"/>
                <w:lang w:val="en-CA"/>
              </w:rPr>
            </w:pPr>
            <w:r w:rsidRPr="00DC4DE6">
              <w:rPr>
                <w:sz w:val="22"/>
                <w:szCs w:val="22"/>
                <w:lang w:val="en-CA"/>
              </w:rPr>
              <w:t>2</w:t>
            </w:r>
            <w:r>
              <w:rPr>
                <w:sz w:val="22"/>
                <w:szCs w:val="22"/>
                <w:lang w:val="en-CA"/>
              </w:rPr>
              <w:t>1</w:t>
            </w:r>
          </w:p>
        </w:tc>
      </w:tr>
      <w:tr w:rsidR="004E4B81" w:rsidRPr="00DC4DE6" w14:paraId="22FBFA34" w14:textId="77777777" w:rsidTr="000C795C">
        <w:tc>
          <w:tcPr>
            <w:tcW w:w="3375" w:type="dxa"/>
          </w:tcPr>
          <w:p w14:paraId="0333095F" w14:textId="77777777" w:rsidR="004E4B81" w:rsidRPr="00DC4DE6" w:rsidRDefault="004E4B81" w:rsidP="004E4B81">
            <w:pPr>
              <w:rPr>
                <w:sz w:val="22"/>
                <w:szCs w:val="22"/>
                <w:lang w:val="en-CA"/>
              </w:rPr>
            </w:pPr>
            <w:r w:rsidRPr="005A219D">
              <w:rPr>
                <w:sz w:val="22"/>
                <w:szCs w:val="22"/>
                <w:lang w:val="en-CA"/>
              </w:rPr>
              <w:t>Supervision Provider</w:t>
            </w:r>
          </w:p>
        </w:tc>
        <w:tc>
          <w:tcPr>
            <w:tcW w:w="992" w:type="dxa"/>
          </w:tcPr>
          <w:p w14:paraId="57FB2CAB" w14:textId="77777777" w:rsidR="004E4B81" w:rsidRPr="00DC4DE6" w:rsidRDefault="004E4B81" w:rsidP="004E4B81">
            <w:pPr>
              <w:jc w:val="center"/>
              <w:rPr>
                <w:sz w:val="22"/>
                <w:szCs w:val="22"/>
                <w:lang w:val="en-CA"/>
              </w:rPr>
            </w:pPr>
          </w:p>
        </w:tc>
        <w:tc>
          <w:tcPr>
            <w:tcW w:w="1276" w:type="dxa"/>
          </w:tcPr>
          <w:p w14:paraId="59ED8DF0" w14:textId="77777777" w:rsidR="004E4B81" w:rsidRPr="00DC4DE6" w:rsidRDefault="004E4B81" w:rsidP="004E4B81">
            <w:pPr>
              <w:jc w:val="center"/>
              <w:rPr>
                <w:sz w:val="22"/>
                <w:szCs w:val="22"/>
                <w:lang w:val="en-CA"/>
              </w:rPr>
            </w:pPr>
          </w:p>
        </w:tc>
        <w:tc>
          <w:tcPr>
            <w:tcW w:w="289" w:type="dxa"/>
          </w:tcPr>
          <w:p w14:paraId="096B1DA9" w14:textId="77777777" w:rsidR="004E4B81" w:rsidRPr="00DC4DE6" w:rsidRDefault="004E4B81" w:rsidP="004E4B81">
            <w:pPr>
              <w:jc w:val="center"/>
              <w:rPr>
                <w:sz w:val="22"/>
                <w:szCs w:val="22"/>
                <w:lang w:val="en-CA"/>
              </w:rPr>
            </w:pPr>
          </w:p>
        </w:tc>
        <w:tc>
          <w:tcPr>
            <w:tcW w:w="987" w:type="dxa"/>
          </w:tcPr>
          <w:p w14:paraId="6D5D9E54" w14:textId="77777777" w:rsidR="004E4B81" w:rsidRPr="00DC4DE6" w:rsidRDefault="004E4B81" w:rsidP="004E4B81">
            <w:pPr>
              <w:jc w:val="center"/>
              <w:rPr>
                <w:sz w:val="22"/>
                <w:szCs w:val="22"/>
                <w:lang w:val="en-CA"/>
              </w:rPr>
            </w:pPr>
          </w:p>
        </w:tc>
        <w:tc>
          <w:tcPr>
            <w:tcW w:w="1276" w:type="dxa"/>
          </w:tcPr>
          <w:p w14:paraId="3B8FF6B9" w14:textId="77777777" w:rsidR="004E4B81" w:rsidRPr="00DC4DE6" w:rsidRDefault="004E4B81" w:rsidP="004E4B81">
            <w:pPr>
              <w:jc w:val="center"/>
              <w:rPr>
                <w:sz w:val="22"/>
                <w:szCs w:val="22"/>
                <w:lang w:val="en-CA"/>
              </w:rPr>
            </w:pPr>
          </w:p>
        </w:tc>
        <w:tc>
          <w:tcPr>
            <w:tcW w:w="1558" w:type="dxa"/>
          </w:tcPr>
          <w:p w14:paraId="1CF8FAF0" w14:textId="77777777" w:rsidR="004E4B81" w:rsidRPr="00DC4DE6" w:rsidRDefault="004E4B81" w:rsidP="004E4B81">
            <w:pPr>
              <w:ind w:left="284"/>
              <w:rPr>
                <w:sz w:val="22"/>
                <w:szCs w:val="22"/>
                <w:lang w:val="en-CA"/>
              </w:rPr>
            </w:pPr>
          </w:p>
        </w:tc>
        <w:tc>
          <w:tcPr>
            <w:tcW w:w="851" w:type="dxa"/>
          </w:tcPr>
          <w:p w14:paraId="16BF99F7" w14:textId="77777777" w:rsidR="004E4B81" w:rsidRPr="00DC4DE6" w:rsidRDefault="004E4B81" w:rsidP="004E4B81">
            <w:pPr>
              <w:jc w:val="center"/>
              <w:rPr>
                <w:sz w:val="22"/>
                <w:szCs w:val="22"/>
                <w:lang w:val="en-CA"/>
              </w:rPr>
            </w:pPr>
          </w:p>
        </w:tc>
        <w:tc>
          <w:tcPr>
            <w:tcW w:w="1275" w:type="dxa"/>
          </w:tcPr>
          <w:p w14:paraId="4F8244DD" w14:textId="77777777" w:rsidR="004E4B81" w:rsidRPr="00DC4DE6" w:rsidRDefault="004E4B81" w:rsidP="004E4B81">
            <w:pPr>
              <w:jc w:val="center"/>
              <w:rPr>
                <w:sz w:val="22"/>
                <w:szCs w:val="22"/>
                <w:lang w:val="en-CA"/>
              </w:rPr>
            </w:pPr>
          </w:p>
        </w:tc>
        <w:tc>
          <w:tcPr>
            <w:tcW w:w="1134" w:type="dxa"/>
          </w:tcPr>
          <w:p w14:paraId="5398AB99" w14:textId="77777777" w:rsidR="004E4B81" w:rsidRPr="00DC4DE6" w:rsidRDefault="004E4B81" w:rsidP="004E4B81">
            <w:pPr>
              <w:jc w:val="center"/>
              <w:rPr>
                <w:sz w:val="22"/>
                <w:szCs w:val="22"/>
                <w:lang w:val="en-CA"/>
              </w:rPr>
            </w:pPr>
          </w:p>
        </w:tc>
      </w:tr>
      <w:tr w:rsidR="004E4B81" w:rsidRPr="00DC4DE6" w14:paraId="7B5AD733" w14:textId="77777777" w:rsidTr="000C795C">
        <w:tc>
          <w:tcPr>
            <w:tcW w:w="3375" w:type="dxa"/>
          </w:tcPr>
          <w:p w14:paraId="37BA6CC4" w14:textId="77777777" w:rsidR="004E4B81" w:rsidRPr="00DC4DE6" w:rsidRDefault="004E4B81" w:rsidP="004E4B81">
            <w:pPr>
              <w:rPr>
                <w:sz w:val="22"/>
                <w:szCs w:val="22"/>
                <w:lang w:val="en-CA"/>
              </w:rPr>
            </w:pPr>
            <w:r w:rsidRPr="00DC4DE6">
              <w:rPr>
                <w:sz w:val="22"/>
                <w:szCs w:val="22"/>
                <w:lang w:val="en-CA"/>
              </w:rPr>
              <w:t xml:space="preserve">   Psychologist </w:t>
            </w:r>
          </w:p>
        </w:tc>
        <w:tc>
          <w:tcPr>
            <w:tcW w:w="992" w:type="dxa"/>
          </w:tcPr>
          <w:p w14:paraId="05EB66CF"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4</w:t>
            </w:r>
          </w:p>
        </w:tc>
        <w:tc>
          <w:tcPr>
            <w:tcW w:w="1276" w:type="dxa"/>
          </w:tcPr>
          <w:p w14:paraId="32D3D13E" w14:textId="77777777" w:rsidR="004E4B81" w:rsidRPr="00DC4DE6" w:rsidRDefault="004E4B81" w:rsidP="004E4B81">
            <w:pPr>
              <w:jc w:val="center"/>
              <w:rPr>
                <w:sz w:val="22"/>
                <w:szCs w:val="22"/>
                <w:lang w:val="en-CA"/>
              </w:rPr>
            </w:pPr>
            <w:r w:rsidRPr="00DC4DE6">
              <w:rPr>
                <w:sz w:val="22"/>
                <w:szCs w:val="22"/>
                <w:lang w:val="en-CA"/>
              </w:rPr>
              <w:t>0.4</w:t>
            </w:r>
            <w:r>
              <w:rPr>
                <w:sz w:val="22"/>
                <w:szCs w:val="22"/>
                <w:lang w:val="en-CA"/>
              </w:rPr>
              <w:t>0</w:t>
            </w:r>
            <w:r w:rsidRPr="00DC4DE6">
              <w:rPr>
                <w:sz w:val="22"/>
                <w:szCs w:val="22"/>
                <w:lang w:val="en-CA"/>
              </w:rPr>
              <w:t>, 0.7</w:t>
            </w:r>
            <w:r>
              <w:rPr>
                <w:sz w:val="22"/>
                <w:szCs w:val="22"/>
                <w:lang w:val="en-CA"/>
              </w:rPr>
              <w:t>3</w:t>
            </w:r>
          </w:p>
        </w:tc>
        <w:tc>
          <w:tcPr>
            <w:tcW w:w="289" w:type="dxa"/>
          </w:tcPr>
          <w:p w14:paraId="030EFA4A" w14:textId="77777777" w:rsidR="004E4B81" w:rsidRPr="00DC4DE6" w:rsidRDefault="004E4B81" w:rsidP="004E4B81">
            <w:pPr>
              <w:jc w:val="center"/>
              <w:rPr>
                <w:sz w:val="22"/>
                <w:szCs w:val="22"/>
                <w:lang w:val="en-CA"/>
              </w:rPr>
            </w:pPr>
          </w:p>
        </w:tc>
        <w:tc>
          <w:tcPr>
            <w:tcW w:w="987" w:type="dxa"/>
          </w:tcPr>
          <w:p w14:paraId="70A49649"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2</w:t>
            </w:r>
          </w:p>
        </w:tc>
        <w:tc>
          <w:tcPr>
            <w:tcW w:w="1276" w:type="dxa"/>
          </w:tcPr>
          <w:p w14:paraId="75267192" w14:textId="77777777" w:rsidR="004E4B81" w:rsidRPr="00DC4DE6" w:rsidRDefault="004E4B81" w:rsidP="004E4B81">
            <w:pPr>
              <w:jc w:val="center"/>
              <w:rPr>
                <w:sz w:val="22"/>
                <w:szCs w:val="22"/>
                <w:lang w:val="en-CA"/>
              </w:rPr>
            </w:pPr>
            <w:r w:rsidRPr="00DC4DE6">
              <w:rPr>
                <w:sz w:val="22"/>
                <w:szCs w:val="22"/>
                <w:lang w:val="en-CA"/>
              </w:rPr>
              <w:t>0.4</w:t>
            </w:r>
            <w:r>
              <w:rPr>
                <w:sz w:val="22"/>
                <w:szCs w:val="22"/>
                <w:lang w:val="en-CA"/>
              </w:rPr>
              <w:t>4</w:t>
            </w:r>
            <w:r w:rsidRPr="00DC4DE6">
              <w:rPr>
                <w:sz w:val="22"/>
                <w:szCs w:val="22"/>
                <w:lang w:val="en-CA"/>
              </w:rPr>
              <w:t>, 0.6</w:t>
            </w:r>
            <w:r>
              <w:rPr>
                <w:sz w:val="22"/>
                <w:szCs w:val="22"/>
                <w:lang w:val="en-CA"/>
              </w:rPr>
              <w:t>0</w:t>
            </w:r>
          </w:p>
        </w:tc>
        <w:tc>
          <w:tcPr>
            <w:tcW w:w="1558" w:type="dxa"/>
          </w:tcPr>
          <w:p w14:paraId="5EDFD2F7" w14:textId="77777777" w:rsidR="004E4B81" w:rsidRPr="00DC4DE6" w:rsidRDefault="004E4B81" w:rsidP="004E4B81">
            <w:pPr>
              <w:ind w:left="284"/>
              <w:rPr>
                <w:sz w:val="22"/>
                <w:szCs w:val="22"/>
                <w:lang w:val="en-CA"/>
              </w:rPr>
            </w:pPr>
            <w:r>
              <w:rPr>
                <w:sz w:val="22"/>
                <w:szCs w:val="22"/>
                <w:lang w:val="en-CA"/>
              </w:rPr>
              <w:t>55</w:t>
            </w:r>
            <w:r w:rsidRPr="00DC4DE6">
              <w:rPr>
                <w:sz w:val="22"/>
                <w:szCs w:val="22"/>
                <w:lang w:val="en-CA"/>
              </w:rPr>
              <w:t>.</w:t>
            </w:r>
            <w:r>
              <w:rPr>
                <w:sz w:val="22"/>
                <w:szCs w:val="22"/>
                <w:lang w:val="en-CA"/>
              </w:rPr>
              <w:t>35</w:t>
            </w:r>
            <w:r w:rsidRPr="00DC4DE6">
              <w:rPr>
                <w:sz w:val="22"/>
                <w:szCs w:val="22"/>
                <w:lang w:val="en-CA"/>
              </w:rPr>
              <w:t>***</w:t>
            </w:r>
          </w:p>
        </w:tc>
        <w:tc>
          <w:tcPr>
            <w:tcW w:w="851" w:type="dxa"/>
          </w:tcPr>
          <w:p w14:paraId="4BAD4158" w14:textId="77777777" w:rsidR="004E4B81" w:rsidRPr="00DC4DE6" w:rsidRDefault="004E4B81" w:rsidP="004E4B81">
            <w:pPr>
              <w:jc w:val="center"/>
              <w:rPr>
                <w:sz w:val="22"/>
                <w:szCs w:val="22"/>
                <w:lang w:val="en-CA"/>
              </w:rPr>
            </w:pPr>
            <w:r>
              <w:rPr>
                <w:sz w:val="22"/>
                <w:szCs w:val="22"/>
                <w:lang w:val="en-CA"/>
              </w:rPr>
              <w:t>71</w:t>
            </w:r>
            <w:r w:rsidRPr="00DC4DE6">
              <w:rPr>
                <w:sz w:val="22"/>
                <w:szCs w:val="22"/>
                <w:lang w:val="en-CA"/>
              </w:rPr>
              <w:t>.</w:t>
            </w:r>
            <w:r>
              <w:rPr>
                <w:sz w:val="22"/>
                <w:szCs w:val="22"/>
                <w:lang w:val="en-CA"/>
              </w:rPr>
              <w:t>09</w:t>
            </w:r>
          </w:p>
        </w:tc>
        <w:tc>
          <w:tcPr>
            <w:tcW w:w="1275" w:type="dxa"/>
            <w:shd w:val="clear" w:color="auto" w:fill="auto"/>
          </w:tcPr>
          <w:p w14:paraId="50B0B139" w14:textId="77777777" w:rsidR="004E4B81" w:rsidRPr="000E5E6A" w:rsidRDefault="004E4B81" w:rsidP="004E4B81">
            <w:pPr>
              <w:jc w:val="center"/>
              <w:rPr>
                <w:sz w:val="22"/>
                <w:szCs w:val="22"/>
                <w:lang w:val="en-CA"/>
              </w:rPr>
            </w:pPr>
            <w:r>
              <w:rPr>
                <w:sz w:val="22"/>
                <w:szCs w:val="22"/>
                <w:lang w:val="en-CA"/>
              </w:rPr>
              <w:t>10,486</w:t>
            </w:r>
          </w:p>
        </w:tc>
        <w:tc>
          <w:tcPr>
            <w:tcW w:w="1134" w:type="dxa"/>
          </w:tcPr>
          <w:p w14:paraId="258BB2E6" w14:textId="77777777" w:rsidR="004E4B81" w:rsidRPr="00DC4DE6" w:rsidRDefault="004E4B81" w:rsidP="004E4B81">
            <w:pPr>
              <w:jc w:val="center"/>
              <w:rPr>
                <w:sz w:val="22"/>
                <w:szCs w:val="22"/>
                <w:lang w:val="en-CA"/>
              </w:rPr>
            </w:pPr>
            <w:r>
              <w:rPr>
                <w:sz w:val="22"/>
                <w:szCs w:val="22"/>
                <w:lang w:val="en-CA"/>
              </w:rPr>
              <w:t>17</w:t>
            </w:r>
          </w:p>
        </w:tc>
      </w:tr>
      <w:tr w:rsidR="004E4B81" w:rsidRPr="00DC4DE6" w14:paraId="5C9FF82F" w14:textId="77777777" w:rsidTr="000C795C">
        <w:tc>
          <w:tcPr>
            <w:tcW w:w="3375" w:type="dxa"/>
          </w:tcPr>
          <w:p w14:paraId="66FEC1D3" w14:textId="77777777" w:rsidR="004E4B81" w:rsidRPr="00DC4DE6" w:rsidRDefault="004E4B81" w:rsidP="004E4B81">
            <w:pPr>
              <w:rPr>
                <w:sz w:val="22"/>
                <w:szCs w:val="22"/>
                <w:lang w:val="en-CA"/>
              </w:rPr>
            </w:pPr>
            <w:r w:rsidRPr="00DC4DE6">
              <w:rPr>
                <w:sz w:val="22"/>
                <w:szCs w:val="22"/>
                <w:lang w:val="en-CA"/>
              </w:rPr>
              <w:t xml:space="preserve">   Non-psychologist</w:t>
            </w:r>
          </w:p>
        </w:tc>
        <w:tc>
          <w:tcPr>
            <w:tcW w:w="992" w:type="dxa"/>
          </w:tcPr>
          <w:p w14:paraId="565EB70F" w14:textId="77777777" w:rsidR="004E4B81" w:rsidRPr="00DC4DE6" w:rsidRDefault="004E4B81" w:rsidP="004E4B81">
            <w:pPr>
              <w:jc w:val="center"/>
              <w:rPr>
                <w:sz w:val="22"/>
                <w:szCs w:val="22"/>
                <w:lang w:val="en-CA"/>
              </w:rPr>
            </w:pPr>
            <w:r w:rsidRPr="00DC4DE6">
              <w:rPr>
                <w:sz w:val="22"/>
                <w:szCs w:val="22"/>
                <w:lang w:val="en-CA"/>
              </w:rPr>
              <w:t>0.28</w:t>
            </w:r>
          </w:p>
        </w:tc>
        <w:tc>
          <w:tcPr>
            <w:tcW w:w="1276" w:type="dxa"/>
          </w:tcPr>
          <w:p w14:paraId="0AA19A83" w14:textId="77777777" w:rsidR="004E4B81" w:rsidRPr="00DC4DE6" w:rsidRDefault="004E4B81" w:rsidP="004E4B81">
            <w:pPr>
              <w:jc w:val="center"/>
              <w:rPr>
                <w:sz w:val="22"/>
                <w:szCs w:val="22"/>
                <w:lang w:val="en-CA"/>
              </w:rPr>
            </w:pPr>
            <w:r w:rsidRPr="00DC4DE6">
              <w:rPr>
                <w:sz w:val="22"/>
                <w:szCs w:val="22"/>
                <w:lang w:val="en-CA"/>
              </w:rPr>
              <w:t>0.07, 1.07</w:t>
            </w:r>
          </w:p>
        </w:tc>
        <w:tc>
          <w:tcPr>
            <w:tcW w:w="289" w:type="dxa"/>
          </w:tcPr>
          <w:p w14:paraId="74B141D1" w14:textId="77777777" w:rsidR="004E4B81" w:rsidRPr="00DC4DE6" w:rsidRDefault="004E4B81" w:rsidP="004E4B81">
            <w:pPr>
              <w:jc w:val="center"/>
              <w:rPr>
                <w:sz w:val="22"/>
                <w:szCs w:val="22"/>
                <w:lang w:val="en-CA"/>
              </w:rPr>
            </w:pPr>
          </w:p>
        </w:tc>
        <w:tc>
          <w:tcPr>
            <w:tcW w:w="987" w:type="dxa"/>
          </w:tcPr>
          <w:p w14:paraId="4F36F1E6" w14:textId="77777777" w:rsidR="004E4B81" w:rsidRPr="00DC4DE6" w:rsidRDefault="004E4B81" w:rsidP="004E4B81">
            <w:pPr>
              <w:jc w:val="center"/>
              <w:rPr>
                <w:sz w:val="22"/>
                <w:szCs w:val="22"/>
                <w:lang w:val="en-CA"/>
              </w:rPr>
            </w:pPr>
            <w:r w:rsidRPr="00DC4DE6">
              <w:rPr>
                <w:sz w:val="22"/>
                <w:szCs w:val="22"/>
                <w:lang w:val="en-CA"/>
              </w:rPr>
              <w:t>0.28</w:t>
            </w:r>
          </w:p>
        </w:tc>
        <w:tc>
          <w:tcPr>
            <w:tcW w:w="1276" w:type="dxa"/>
          </w:tcPr>
          <w:p w14:paraId="09EAF1E1" w14:textId="77777777" w:rsidR="004E4B81" w:rsidRPr="00DC4DE6" w:rsidRDefault="004E4B81" w:rsidP="004E4B81">
            <w:pPr>
              <w:jc w:val="center"/>
              <w:rPr>
                <w:sz w:val="22"/>
                <w:szCs w:val="22"/>
                <w:lang w:val="en-CA"/>
              </w:rPr>
            </w:pPr>
            <w:r w:rsidRPr="00DC4DE6">
              <w:rPr>
                <w:sz w:val="22"/>
                <w:szCs w:val="22"/>
                <w:lang w:val="en-CA"/>
              </w:rPr>
              <w:t>0.07, 1.07</w:t>
            </w:r>
          </w:p>
        </w:tc>
        <w:tc>
          <w:tcPr>
            <w:tcW w:w="1558" w:type="dxa"/>
          </w:tcPr>
          <w:p w14:paraId="154DF8BE" w14:textId="77777777" w:rsidR="004E4B81" w:rsidRPr="00DC4DE6" w:rsidRDefault="004E4B81" w:rsidP="004E4B81">
            <w:pPr>
              <w:ind w:left="397"/>
              <w:rPr>
                <w:sz w:val="22"/>
                <w:szCs w:val="22"/>
                <w:lang w:val="en-CA"/>
              </w:rPr>
            </w:pPr>
            <w:r w:rsidRPr="00DC4DE6">
              <w:rPr>
                <w:sz w:val="22"/>
                <w:szCs w:val="22"/>
                <w:lang w:val="en-CA"/>
              </w:rPr>
              <w:t>0.00</w:t>
            </w:r>
          </w:p>
        </w:tc>
        <w:tc>
          <w:tcPr>
            <w:tcW w:w="851" w:type="dxa"/>
          </w:tcPr>
          <w:p w14:paraId="6B4C46BF" w14:textId="77777777" w:rsidR="004E4B81" w:rsidRPr="00DC4DE6" w:rsidRDefault="004E4B81" w:rsidP="004E4B81">
            <w:pPr>
              <w:jc w:val="center"/>
              <w:rPr>
                <w:sz w:val="22"/>
                <w:szCs w:val="22"/>
                <w:lang w:val="en-CA"/>
              </w:rPr>
            </w:pPr>
            <w:r w:rsidRPr="00DC4DE6">
              <w:rPr>
                <w:sz w:val="22"/>
                <w:szCs w:val="22"/>
                <w:lang w:val="en-CA"/>
              </w:rPr>
              <w:t>0.00</w:t>
            </w:r>
          </w:p>
        </w:tc>
        <w:tc>
          <w:tcPr>
            <w:tcW w:w="1275" w:type="dxa"/>
            <w:shd w:val="clear" w:color="auto" w:fill="auto"/>
          </w:tcPr>
          <w:p w14:paraId="6842F04A" w14:textId="77777777" w:rsidR="004E4B81" w:rsidRPr="000E5E6A" w:rsidRDefault="004E4B81" w:rsidP="004E4B81">
            <w:pPr>
              <w:jc w:val="center"/>
              <w:rPr>
                <w:sz w:val="22"/>
                <w:szCs w:val="22"/>
                <w:lang w:val="en-CA"/>
              </w:rPr>
            </w:pPr>
            <w:r w:rsidRPr="000E5E6A">
              <w:rPr>
                <w:sz w:val="22"/>
                <w:szCs w:val="22"/>
                <w:lang w:val="en-CA"/>
              </w:rPr>
              <w:t>173</w:t>
            </w:r>
          </w:p>
        </w:tc>
        <w:tc>
          <w:tcPr>
            <w:tcW w:w="1134" w:type="dxa"/>
          </w:tcPr>
          <w:p w14:paraId="6B093E17" w14:textId="77777777" w:rsidR="004E4B81" w:rsidRPr="00DC4DE6" w:rsidRDefault="004E4B81" w:rsidP="004E4B81">
            <w:pPr>
              <w:jc w:val="center"/>
              <w:rPr>
                <w:sz w:val="22"/>
                <w:szCs w:val="22"/>
                <w:lang w:val="en-CA"/>
              </w:rPr>
            </w:pPr>
            <w:r w:rsidRPr="00DC4DE6">
              <w:rPr>
                <w:sz w:val="22"/>
                <w:szCs w:val="22"/>
                <w:lang w:val="en-CA"/>
              </w:rPr>
              <w:t>1</w:t>
            </w:r>
          </w:p>
        </w:tc>
      </w:tr>
      <w:tr w:rsidR="004E4B81" w:rsidRPr="00DC4DE6" w14:paraId="3B8DCDA8" w14:textId="77777777" w:rsidTr="000C795C">
        <w:tc>
          <w:tcPr>
            <w:tcW w:w="3375" w:type="dxa"/>
          </w:tcPr>
          <w:p w14:paraId="0000F86C" w14:textId="77777777" w:rsidR="004E4B81" w:rsidRPr="00DC4DE6" w:rsidRDefault="004E4B81" w:rsidP="004E4B81">
            <w:pPr>
              <w:rPr>
                <w:sz w:val="22"/>
                <w:szCs w:val="22"/>
                <w:lang w:val="en-CA"/>
              </w:rPr>
            </w:pPr>
            <w:r w:rsidRPr="00DC4DE6">
              <w:rPr>
                <w:sz w:val="22"/>
                <w:szCs w:val="22"/>
                <w:lang w:val="en-CA"/>
              </w:rPr>
              <w:t xml:space="preserve">   Psychologist and non- </w:t>
            </w:r>
          </w:p>
          <w:p w14:paraId="4046F671" w14:textId="77777777" w:rsidR="004E4B81" w:rsidRPr="00DC4DE6" w:rsidRDefault="004E4B81" w:rsidP="004E4B81">
            <w:pPr>
              <w:rPr>
                <w:sz w:val="22"/>
                <w:szCs w:val="22"/>
                <w:lang w:val="en-CA"/>
              </w:rPr>
            </w:pPr>
            <w:r w:rsidRPr="00DC4DE6">
              <w:rPr>
                <w:sz w:val="22"/>
                <w:szCs w:val="22"/>
                <w:lang w:val="en-CA"/>
              </w:rPr>
              <w:t xml:space="preserve">   psychologist</w:t>
            </w:r>
          </w:p>
        </w:tc>
        <w:tc>
          <w:tcPr>
            <w:tcW w:w="992" w:type="dxa"/>
          </w:tcPr>
          <w:p w14:paraId="7D691129" w14:textId="77777777" w:rsidR="004E4B81" w:rsidRPr="00DC4DE6" w:rsidRDefault="004E4B81" w:rsidP="004E4B81">
            <w:pPr>
              <w:jc w:val="center"/>
              <w:rPr>
                <w:sz w:val="22"/>
                <w:szCs w:val="22"/>
                <w:lang w:val="en-CA"/>
              </w:rPr>
            </w:pPr>
            <w:r w:rsidRPr="00DC4DE6">
              <w:rPr>
                <w:sz w:val="22"/>
                <w:szCs w:val="22"/>
                <w:lang w:val="en-CA"/>
              </w:rPr>
              <w:t>0.80</w:t>
            </w:r>
          </w:p>
        </w:tc>
        <w:tc>
          <w:tcPr>
            <w:tcW w:w="1276" w:type="dxa"/>
          </w:tcPr>
          <w:p w14:paraId="42C43DDE" w14:textId="77777777" w:rsidR="004E4B81" w:rsidRPr="00DC4DE6" w:rsidRDefault="004E4B81" w:rsidP="004E4B81">
            <w:pPr>
              <w:jc w:val="center"/>
              <w:rPr>
                <w:sz w:val="22"/>
                <w:szCs w:val="22"/>
                <w:lang w:val="en-CA"/>
              </w:rPr>
            </w:pPr>
            <w:r w:rsidRPr="00DC4DE6">
              <w:rPr>
                <w:sz w:val="22"/>
                <w:szCs w:val="22"/>
                <w:lang w:val="en-CA"/>
              </w:rPr>
              <w:t>0.46, 1.42</w:t>
            </w:r>
          </w:p>
        </w:tc>
        <w:tc>
          <w:tcPr>
            <w:tcW w:w="289" w:type="dxa"/>
          </w:tcPr>
          <w:p w14:paraId="7D863DBE" w14:textId="77777777" w:rsidR="004E4B81" w:rsidRPr="00DC4DE6" w:rsidRDefault="004E4B81" w:rsidP="004E4B81">
            <w:pPr>
              <w:jc w:val="center"/>
              <w:rPr>
                <w:sz w:val="22"/>
                <w:szCs w:val="22"/>
                <w:lang w:val="en-CA"/>
              </w:rPr>
            </w:pPr>
          </w:p>
        </w:tc>
        <w:tc>
          <w:tcPr>
            <w:tcW w:w="987" w:type="dxa"/>
          </w:tcPr>
          <w:p w14:paraId="21FBA8E6" w14:textId="77777777" w:rsidR="004E4B81" w:rsidRPr="00DC4DE6" w:rsidRDefault="004E4B81" w:rsidP="004E4B81">
            <w:pPr>
              <w:jc w:val="center"/>
              <w:rPr>
                <w:sz w:val="22"/>
                <w:szCs w:val="22"/>
                <w:lang w:val="en-CA"/>
              </w:rPr>
            </w:pPr>
            <w:r w:rsidRPr="00DC4DE6">
              <w:rPr>
                <w:sz w:val="22"/>
                <w:szCs w:val="22"/>
                <w:lang w:val="en-CA"/>
              </w:rPr>
              <w:t>1.17</w:t>
            </w:r>
          </w:p>
        </w:tc>
        <w:tc>
          <w:tcPr>
            <w:tcW w:w="1276" w:type="dxa"/>
          </w:tcPr>
          <w:p w14:paraId="4E8B313B" w14:textId="77777777" w:rsidR="004E4B81" w:rsidRPr="00DC4DE6" w:rsidRDefault="004E4B81" w:rsidP="004E4B81">
            <w:pPr>
              <w:jc w:val="center"/>
              <w:rPr>
                <w:sz w:val="22"/>
                <w:szCs w:val="22"/>
                <w:lang w:val="en-CA"/>
              </w:rPr>
            </w:pPr>
            <w:r w:rsidRPr="00DC4DE6">
              <w:rPr>
                <w:sz w:val="22"/>
                <w:szCs w:val="22"/>
                <w:lang w:val="en-CA"/>
              </w:rPr>
              <w:t>1.04, 1.21</w:t>
            </w:r>
          </w:p>
        </w:tc>
        <w:tc>
          <w:tcPr>
            <w:tcW w:w="1558" w:type="dxa"/>
          </w:tcPr>
          <w:p w14:paraId="4CEC8EAE" w14:textId="77777777" w:rsidR="004E4B81" w:rsidRPr="00DC4DE6" w:rsidRDefault="004E4B81" w:rsidP="004E4B81">
            <w:pPr>
              <w:ind w:left="284"/>
              <w:rPr>
                <w:sz w:val="22"/>
                <w:szCs w:val="22"/>
                <w:lang w:val="en-CA"/>
              </w:rPr>
            </w:pPr>
            <w:r w:rsidRPr="00DC4DE6">
              <w:rPr>
                <w:sz w:val="22"/>
                <w:szCs w:val="22"/>
                <w:lang w:val="en-CA"/>
              </w:rPr>
              <w:t>40.41***</w:t>
            </w:r>
          </w:p>
        </w:tc>
        <w:tc>
          <w:tcPr>
            <w:tcW w:w="851" w:type="dxa"/>
          </w:tcPr>
          <w:p w14:paraId="2A2A98C8" w14:textId="77777777" w:rsidR="004E4B81" w:rsidRPr="00DC4DE6" w:rsidRDefault="004E4B81" w:rsidP="004E4B81">
            <w:pPr>
              <w:jc w:val="center"/>
              <w:rPr>
                <w:sz w:val="22"/>
                <w:szCs w:val="22"/>
                <w:lang w:val="en-CA"/>
              </w:rPr>
            </w:pPr>
            <w:r w:rsidRPr="00DC4DE6">
              <w:rPr>
                <w:sz w:val="22"/>
                <w:szCs w:val="22"/>
                <w:lang w:val="en-CA"/>
              </w:rPr>
              <w:t>90.10</w:t>
            </w:r>
          </w:p>
        </w:tc>
        <w:tc>
          <w:tcPr>
            <w:tcW w:w="1275" w:type="dxa"/>
            <w:shd w:val="clear" w:color="auto" w:fill="auto"/>
          </w:tcPr>
          <w:p w14:paraId="3F33F5E4" w14:textId="77777777" w:rsidR="004E4B81" w:rsidRPr="000E5E6A" w:rsidRDefault="004E4B81" w:rsidP="004E4B81">
            <w:pPr>
              <w:jc w:val="center"/>
              <w:rPr>
                <w:sz w:val="22"/>
                <w:szCs w:val="22"/>
                <w:lang w:val="en-CA"/>
              </w:rPr>
            </w:pPr>
            <w:r w:rsidRPr="000E5E6A">
              <w:rPr>
                <w:sz w:val="22"/>
                <w:szCs w:val="22"/>
                <w:lang w:val="en-CA"/>
              </w:rPr>
              <w:t>18,989</w:t>
            </w:r>
          </w:p>
        </w:tc>
        <w:tc>
          <w:tcPr>
            <w:tcW w:w="1134" w:type="dxa"/>
          </w:tcPr>
          <w:p w14:paraId="476CFF5F" w14:textId="77777777" w:rsidR="004E4B81" w:rsidRPr="00DC4DE6" w:rsidRDefault="004E4B81" w:rsidP="004E4B81">
            <w:pPr>
              <w:jc w:val="center"/>
              <w:rPr>
                <w:sz w:val="22"/>
                <w:szCs w:val="22"/>
                <w:lang w:val="en-CA"/>
              </w:rPr>
            </w:pPr>
            <w:r w:rsidRPr="00DC4DE6">
              <w:rPr>
                <w:sz w:val="22"/>
                <w:szCs w:val="22"/>
                <w:lang w:val="en-CA"/>
              </w:rPr>
              <w:t>5</w:t>
            </w:r>
          </w:p>
        </w:tc>
      </w:tr>
      <w:tr w:rsidR="004E4B81" w:rsidRPr="00DC4DE6" w14:paraId="6FBE9029" w14:textId="77777777" w:rsidTr="000C795C">
        <w:tc>
          <w:tcPr>
            <w:tcW w:w="3375" w:type="dxa"/>
            <w:shd w:val="clear" w:color="auto" w:fill="auto"/>
          </w:tcPr>
          <w:p w14:paraId="4A178052" w14:textId="77777777" w:rsidR="004E4B81" w:rsidRPr="00DC4DE6" w:rsidRDefault="004E4B81" w:rsidP="004E4B81">
            <w:pPr>
              <w:rPr>
                <w:sz w:val="22"/>
                <w:szCs w:val="22"/>
                <w:lang w:val="en-CA"/>
              </w:rPr>
            </w:pPr>
            <w:r w:rsidRPr="00DC4DE6">
              <w:rPr>
                <w:sz w:val="22"/>
                <w:szCs w:val="22"/>
                <w:lang w:val="en-CA"/>
              </w:rPr>
              <w:t xml:space="preserve">   Unknown</w:t>
            </w:r>
          </w:p>
        </w:tc>
        <w:tc>
          <w:tcPr>
            <w:tcW w:w="992" w:type="dxa"/>
            <w:shd w:val="clear" w:color="auto" w:fill="auto"/>
          </w:tcPr>
          <w:p w14:paraId="02A29EE9" w14:textId="77777777" w:rsidR="004E4B81" w:rsidRPr="00DC4DE6" w:rsidRDefault="004E4B81" w:rsidP="004E4B81">
            <w:pPr>
              <w:jc w:val="center"/>
              <w:rPr>
                <w:sz w:val="22"/>
                <w:szCs w:val="22"/>
                <w:lang w:val="en-CA"/>
              </w:rPr>
            </w:pPr>
            <w:r w:rsidRPr="00DC4DE6">
              <w:rPr>
                <w:sz w:val="22"/>
                <w:szCs w:val="22"/>
                <w:lang w:val="en-CA"/>
              </w:rPr>
              <w:t>0.8</w:t>
            </w:r>
            <w:r>
              <w:rPr>
                <w:sz w:val="22"/>
                <w:szCs w:val="22"/>
                <w:lang w:val="en-CA"/>
              </w:rPr>
              <w:t>1</w:t>
            </w:r>
          </w:p>
        </w:tc>
        <w:tc>
          <w:tcPr>
            <w:tcW w:w="1276" w:type="dxa"/>
            <w:shd w:val="clear" w:color="auto" w:fill="auto"/>
          </w:tcPr>
          <w:p w14:paraId="33B7114F"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65</w:t>
            </w:r>
            <w:r w:rsidRPr="00DC4DE6">
              <w:rPr>
                <w:sz w:val="22"/>
                <w:szCs w:val="22"/>
                <w:lang w:val="en-CA"/>
              </w:rPr>
              <w:t>, 1.</w:t>
            </w:r>
            <w:r>
              <w:rPr>
                <w:sz w:val="22"/>
                <w:szCs w:val="22"/>
                <w:lang w:val="en-CA"/>
              </w:rPr>
              <w:t>02</w:t>
            </w:r>
          </w:p>
        </w:tc>
        <w:tc>
          <w:tcPr>
            <w:tcW w:w="289" w:type="dxa"/>
            <w:shd w:val="clear" w:color="auto" w:fill="auto"/>
          </w:tcPr>
          <w:p w14:paraId="111FD42E" w14:textId="77777777" w:rsidR="004E4B81" w:rsidRPr="00DC4DE6" w:rsidRDefault="004E4B81" w:rsidP="004E4B81">
            <w:pPr>
              <w:jc w:val="center"/>
              <w:rPr>
                <w:sz w:val="22"/>
                <w:szCs w:val="22"/>
                <w:lang w:val="en-CA"/>
              </w:rPr>
            </w:pPr>
          </w:p>
        </w:tc>
        <w:tc>
          <w:tcPr>
            <w:tcW w:w="987" w:type="dxa"/>
            <w:shd w:val="clear" w:color="auto" w:fill="auto"/>
          </w:tcPr>
          <w:p w14:paraId="0D1B8FFA" w14:textId="77777777" w:rsidR="004E4B81" w:rsidRPr="00DC4DE6" w:rsidRDefault="004E4B81" w:rsidP="004E4B81">
            <w:pPr>
              <w:jc w:val="center"/>
              <w:rPr>
                <w:sz w:val="22"/>
                <w:szCs w:val="22"/>
                <w:lang w:val="en-CA"/>
              </w:rPr>
            </w:pPr>
            <w:r>
              <w:rPr>
                <w:sz w:val="22"/>
                <w:szCs w:val="22"/>
                <w:lang w:val="en-CA"/>
              </w:rPr>
              <w:t>0.83</w:t>
            </w:r>
          </w:p>
        </w:tc>
        <w:tc>
          <w:tcPr>
            <w:tcW w:w="1276" w:type="dxa"/>
            <w:shd w:val="clear" w:color="auto" w:fill="auto"/>
          </w:tcPr>
          <w:p w14:paraId="756F2430" w14:textId="77777777" w:rsidR="004E4B81" w:rsidRPr="00DC4DE6" w:rsidRDefault="004E4B81" w:rsidP="004E4B81">
            <w:pPr>
              <w:jc w:val="center"/>
              <w:rPr>
                <w:sz w:val="22"/>
                <w:szCs w:val="22"/>
                <w:lang w:val="en-CA"/>
              </w:rPr>
            </w:pPr>
            <w:r w:rsidRPr="00DC4DE6">
              <w:rPr>
                <w:sz w:val="22"/>
                <w:szCs w:val="22"/>
                <w:lang w:val="en-CA"/>
              </w:rPr>
              <w:t>0.7</w:t>
            </w:r>
            <w:r>
              <w:rPr>
                <w:sz w:val="22"/>
                <w:szCs w:val="22"/>
                <w:lang w:val="en-CA"/>
              </w:rPr>
              <w:t>1</w:t>
            </w:r>
            <w:r w:rsidRPr="00DC4DE6">
              <w:rPr>
                <w:sz w:val="22"/>
                <w:szCs w:val="22"/>
                <w:lang w:val="en-CA"/>
              </w:rPr>
              <w:t xml:space="preserve">, </w:t>
            </w:r>
            <w:r>
              <w:rPr>
                <w:sz w:val="22"/>
                <w:szCs w:val="22"/>
                <w:lang w:val="en-CA"/>
              </w:rPr>
              <w:t>0.96</w:t>
            </w:r>
          </w:p>
        </w:tc>
        <w:tc>
          <w:tcPr>
            <w:tcW w:w="1558" w:type="dxa"/>
            <w:shd w:val="clear" w:color="auto" w:fill="auto"/>
          </w:tcPr>
          <w:p w14:paraId="43CC3262" w14:textId="77777777" w:rsidR="004E4B81" w:rsidRPr="00DC4DE6" w:rsidRDefault="004E4B81" w:rsidP="004E4B81">
            <w:pPr>
              <w:ind w:left="397"/>
              <w:rPr>
                <w:sz w:val="22"/>
                <w:szCs w:val="22"/>
                <w:lang w:val="en-CA"/>
              </w:rPr>
            </w:pPr>
            <w:r w:rsidRPr="00DC4DE6">
              <w:rPr>
                <w:sz w:val="22"/>
                <w:szCs w:val="22"/>
                <w:lang w:val="en-CA"/>
              </w:rPr>
              <w:t>2</w:t>
            </w:r>
            <w:r>
              <w:rPr>
                <w:sz w:val="22"/>
                <w:szCs w:val="22"/>
                <w:lang w:val="en-CA"/>
              </w:rPr>
              <w:t>9</w:t>
            </w:r>
            <w:r w:rsidRPr="00DC4DE6">
              <w:rPr>
                <w:sz w:val="22"/>
                <w:szCs w:val="22"/>
                <w:lang w:val="en-CA"/>
              </w:rPr>
              <w:t>.</w:t>
            </w:r>
            <w:r>
              <w:rPr>
                <w:sz w:val="22"/>
                <w:szCs w:val="22"/>
                <w:lang w:val="en-CA"/>
              </w:rPr>
              <w:t>13*</w:t>
            </w:r>
          </w:p>
        </w:tc>
        <w:tc>
          <w:tcPr>
            <w:tcW w:w="851" w:type="dxa"/>
            <w:shd w:val="clear" w:color="auto" w:fill="auto"/>
          </w:tcPr>
          <w:p w14:paraId="0BB5B7A4" w14:textId="77777777" w:rsidR="004E4B81" w:rsidRPr="00DC4DE6" w:rsidRDefault="004E4B81" w:rsidP="004E4B81">
            <w:pPr>
              <w:jc w:val="center"/>
              <w:rPr>
                <w:sz w:val="22"/>
                <w:szCs w:val="22"/>
                <w:lang w:val="en-CA"/>
              </w:rPr>
            </w:pPr>
            <w:r>
              <w:rPr>
                <w:sz w:val="22"/>
                <w:szCs w:val="22"/>
                <w:lang w:val="en-CA"/>
              </w:rPr>
              <w:t>45.08</w:t>
            </w:r>
          </w:p>
        </w:tc>
        <w:tc>
          <w:tcPr>
            <w:tcW w:w="1275" w:type="dxa"/>
            <w:shd w:val="clear" w:color="auto" w:fill="auto"/>
          </w:tcPr>
          <w:p w14:paraId="5552C07B" w14:textId="77777777" w:rsidR="004E4B81" w:rsidRPr="000E5E6A" w:rsidRDefault="004E4B81" w:rsidP="004E4B81">
            <w:pPr>
              <w:jc w:val="center"/>
              <w:rPr>
                <w:sz w:val="22"/>
                <w:szCs w:val="22"/>
                <w:lang w:val="en-CA"/>
              </w:rPr>
            </w:pPr>
            <w:r>
              <w:rPr>
                <w:sz w:val="22"/>
                <w:szCs w:val="22"/>
                <w:lang w:val="en-CA"/>
              </w:rPr>
              <w:t>10,800</w:t>
            </w:r>
          </w:p>
        </w:tc>
        <w:tc>
          <w:tcPr>
            <w:tcW w:w="1134" w:type="dxa"/>
            <w:shd w:val="clear" w:color="auto" w:fill="auto"/>
          </w:tcPr>
          <w:p w14:paraId="62AF0779" w14:textId="77777777" w:rsidR="004E4B81" w:rsidRPr="00DC4DE6" w:rsidRDefault="004E4B81" w:rsidP="004E4B81">
            <w:pPr>
              <w:jc w:val="center"/>
              <w:rPr>
                <w:sz w:val="22"/>
                <w:szCs w:val="22"/>
                <w:lang w:val="en-CA"/>
              </w:rPr>
            </w:pPr>
            <w:r>
              <w:rPr>
                <w:sz w:val="22"/>
                <w:szCs w:val="22"/>
                <w:lang w:val="en-CA"/>
              </w:rPr>
              <w:t>17</w:t>
            </w:r>
          </w:p>
        </w:tc>
      </w:tr>
      <w:tr w:rsidR="004E4B81" w:rsidRPr="00DC4DE6" w14:paraId="77D959C4" w14:textId="77777777" w:rsidTr="000C795C">
        <w:tc>
          <w:tcPr>
            <w:tcW w:w="3375" w:type="dxa"/>
          </w:tcPr>
          <w:p w14:paraId="7CAD619D" w14:textId="77777777" w:rsidR="004E4B81" w:rsidRPr="00DC4DE6" w:rsidRDefault="004E4B81" w:rsidP="004E4B81">
            <w:pPr>
              <w:rPr>
                <w:sz w:val="22"/>
                <w:szCs w:val="22"/>
                <w:lang w:val="en-CA"/>
              </w:rPr>
            </w:pPr>
            <w:r w:rsidRPr="00DC4DE6">
              <w:rPr>
                <w:sz w:val="22"/>
                <w:szCs w:val="22"/>
                <w:lang w:val="en-CA"/>
              </w:rPr>
              <w:t>Staff Delivery</w:t>
            </w:r>
          </w:p>
        </w:tc>
        <w:tc>
          <w:tcPr>
            <w:tcW w:w="992" w:type="dxa"/>
          </w:tcPr>
          <w:p w14:paraId="2286B375" w14:textId="77777777" w:rsidR="004E4B81" w:rsidRPr="00DC4DE6" w:rsidRDefault="004E4B81" w:rsidP="004E4B81">
            <w:pPr>
              <w:jc w:val="center"/>
              <w:rPr>
                <w:sz w:val="22"/>
                <w:szCs w:val="22"/>
                <w:lang w:val="en-CA"/>
              </w:rPr>
            </w:pPr>
          </w:p>
        </w:tc>
        <w:tc>
          <w:tcPr>
            <w:tcW w:w="1276" w:type="dxa"/>
          </w:tcPr>
          <w:p w14:paraId="249F46E1" w14:textId="77777777" w:rsidR="004E4B81" w:rsidRPr="00DC4DE6" w:rsidRDefault="004E4B81" w:rsidP="004E4B81">
            <w:pPr>
              <w:jc w:val="center"/>
              <w:rPr>
                <w:sz w:val="22"/>
                <w:szCs w:val="22"/>
                <w:lang w:val="en-CA"/>
              </w:rPr>
            </w:pPr>
          </w:p>
        </w:tc>
        <w:tc>
          <w:tcPr>
            <w:tcW w:w="289" w:type="dxa"/>
          </w:tcPr>
          <w:p w14:paraId="0D6EE222" w14:textId="77777777" w:rsidR="004E4B81" w:rsidRPr="00DC4DE6" w:rsidRDefault="004E4B81" w:rsidP="004E4B81">
            <w:pPr>
              <w:jc w:val="center"/>
              <w:rPr>
                <w:sz w:val="22"/>
                <w:szCs w:val="22"/>
                <w:lang w:val="en-CA"/>
              </w:rPr>
            </w:pPr>
          </w:p>
        </w:tc>
        <w:tc>
          <w:tcPr>
            <w:tcW w:w="987" w:type="dxa"/>
          </w:tcPr>
          <w:p w14:paraId="71E5F543" w14:textId="77777777" w:rsidR="004E4B81" w:rsidRPr="00DC4DE6" w:rsidRDefault="004E4B81" w:rsidP="004E4B81">
            <w:pPr>
              <w:jc w:val="center"/>
              <w:rPr>
                <w:sz w:val="22"/>
                <w:szCs w:val="22"/>
                <w:lang w:val="en-CA"/>
              </w:rPr>
            </w:pPr>
          </w:p>
        </w:tc>
        <w:tc>
          <w:tcPr>
            <w:tcW w:w="1276" w:type="dxa"/>
          </w:tcPr>
          <w:p w14:paraId="1DFEED0C" w14:textId="77777777" w:rsidR="004E4B81" w:rsidRPr="00DC4DE6" w:rsidRDefault="004E4B81" w:rsidP="004E4B81">
            <w:pPr>
              <w:jc w:val="center"/>
              <w:rPr>
                <w:sz w:val="22"/>
                <w:szCs w:val="22"/>
                <w:lang w:val="en-CA"/>
              </w:rPr>
            </w:pPr>
          </w:p>
        </w:tc>
        <w:tc>
          <w:tcPr>
            <w:tcW w:w="1558" w:type="dxa"/>
          </w:tcPr>
          <w:p w14:paraId="57D8B9CD" w14:textId="77777777" w:rsidR="004E4B81" w:rsidRPr="00DC4DE6" w:rsidRDefault="004E4B81" w:rsidP="004E4B81">
            <w:pPr>
              <w:ind w:left="284"/>
              <w:rPr>
                <w:sz w:val="22"/>
                <w:szCs w:val="22"/>
                <w:lang w:val="en-CA"/>
              </w:rPr>
            </w:pPr>
          </w:p>
        </w:tc>
        <w:tc>
          <w:tcPr>
            <w:tcW w:w="851" w:type="dxa"/>
          </w:tcPr>
          <w:p w14:paraId="305CE283" w14:textId="77777777" w:rsidR="004E4B81" w:rsidRPr="00DC4DE6" w:rsidRDefault="004E4B81" w:rsidP="004E4B81">
            <w:pPr>
              <w:jc w:val="center"/>
              <w:rPr>
                <w:sz w:val="22"/>
                <w:szCs w:val="22"/>
                <w:lang w:val="en-CA"/>
              </w:rPr>
            </w:pPr>
          </w:p>
        </w:tc>
        <w:tc>
          <w:tcPr>
            <w:tcW w:w="1275" w:type="dxa"/>
            <w:shd w:val="clear" w:color="auto" w:fill="auto"/>
          </w:tcPr>
          <w:p w14:paraId="766A8AC9" w14:textId="77777777" w:rsidR="004E4B81" w:rsidRPr="000E5E6A" w:rsidRDefault="004E4B81" w:rsidP="004E4B81">
            <w:pPr>
              <w:jc w:val="center"/>
              <w:rPr>
                <w:sz w:val="22"/>
                <w:szCs w:val="22"/>
                <w:lang w:val="en-CA"/>
              </w:rPr>
            </w:pPr>
          </w:p>
        </w:tc>
        <w:tc>
          <w:tcPr>
            <w:tcW w:w="1134" w:type="dxa"/>
          </w:tcPr>
          <w:p w14:paraId="705B40FF" w14:textId="77777777" w:rsidR="004E4B81" w:rsidRPr="00DC4DE6" w:rsidRDefault="004E4B81" w:rsidP="004E4B81">
            <w:pPr>
              <w:jc w:val="center"/>
              <w:rPr>
                <w:sz w:val="22"/>
                <w:szCs w:val="22"/>
                <w:lang w:val="en-CA"/>
              </w:rPr>
            </w:pPr>
          </w:p>
        </w:tc>
      </w:tr>
      <w:tr w:rsidR="004E4B81" w:rsidRPr="00DC4DE6" w14:paraId="350A6BE2" w14:textId="77777777" w:rsidTr="000C795C">
        <w:tc>
          <w:tcPr>
            <w:tcW w:w="3375" w:type="dxa"/>
          </w:tcPr>
          <w:p w14:paraId="68559A07" w14:textId="77777777" w:rsidR="004E4B81" w:rsidRPr="00DC4DE6" w:rsidRDefault="004E4B81" w:rsidP="004E4B81">
            <w:pPr>
              <w:rPr>
                <w:sz w:val="22"/>
                <w:szCs w:val="22"/>
                <w:lang w:val="en-CA"/>
              </w:rPr>
            </w:pPr>
            <w:r w:rsidRPr="00DC4DE6">
              <w:rPr>
                <w:sz w:val="22"/>
                <w:szCs w:val="22"/>
                <w:lang w:val="en-CA"/>
              </w:rPr>
              <w:t xml:space="preserve">   Individually facilitated </w:t>
            </w:r>
          </w:p>
        </w:tc>
        <w:tc>
          <w:tcPr>
            <w:tcW w:w="992" w:type="dxa"/>
          </w:tcPr>
          <w:p w14:paraId="3702F90D" w14:textId="77777777" w:rsidR="004E4B81" w:rsidRPr="00DC4DE6" w:rsidRDefault="004E4B81" w:rsidP="004E4B81">
            <w:pPr>
              <w:jc w:val="center"/>
              <w:rPr>
                <w:sz w:val="22"/>
                <w:szCs w:val="22"/>
                <w:lang w:val="en-CA"/>
              </w:rPr>
            </w:pPr>
            <w:r>
              <w:rPr>
                <w:sz w:val="22"/>
                <w:szCs w:val="22"/>
                <w:lang w:val="en-CA"/>
              </w:rPr>
              <w:t>0.56</w:t>
            </w:r>
          </w:p>
        </w:tc>
        <w:tc>
          <w:tcPr>
            <w:tcW w:w="1276" w:type="dxa"/>
          </w:tcPr>
          <w:p w14:paraId="081940E4" w14:textId="77777777" w:rsidR="004E4B81" w:rsidRPr="00DC4DE6" w:rsidRDefault="004E4B81" w:rsidP="004E4B81">
            <w:pPr>
              <w:jc w:val="center"/>
              <w:rPr>
                <w:sz w:val="22"/>
                <w:szCs w:val="22"/>
                <w:lang w:val="en-CA"/>
              </w:rPr>
            </w:pPr>
            <w:r w:rsidRPr="00DC4DE6">
              <w:rPr>
                <w:sz w:val="22"/>
                <w:szCs w:val="22"/>
                <w:lang w:val="en-CA"/>
              </w:rPr>
              <w:t>0.35, 0.</w:t>
            </w:r>
            <w:r>
              <w:rPr>
                <w:sz w:val="22"/>
                <w:szCs w:val="22"/>
                <w:lang w:val="en-CA"/>
              </w:rPr>
              <w:t>91</w:t>
            </w:r>
          </w:p>
        </w:tc>
        <w:tc>
          <w:tcPr>
            <w:tcW w:w="289" w:type="dxa"/>
          </w:tcPr>
          <w:p w14:paraId="4BDB2426" w14:textId="77777777" w:rsidR="004E4B81" w:rsidRPr="00DC4DE6" w:rsidRDefault="004E4B81" w:rsidP="004E4B81">
            <w:pPr>
              <w:jc w:val="center"/>
              <w:rPr>
                <w:sz w:val="22"/>
                <w:szCs w:val="22"/>
                <w:lang w:val="en-CA"/>
              </w:rPr>
            </w:pPr>
          </w:p>
        </w:tc>
        <w:tc>
          <w:tcPr>
            <w:tcW w:w="987" w:type="dxa"/>
          </w:tcPr>
          <w:p w14:paraId="31069DEC"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8</w:t>
            </w:r>
          </w:p>
        </w:tc>
        <w:tc>
          <w:tcPr>
            <w:tcW w:w="1276" w:type="dxa"/>
          </w:tcPr>
          <w:p w14:paraId="65E53196" w14:textId="77777777" w:rsidR="004E4B81" w:rsidRPr="00DC4DE6" w:rsidRDefault="004E4B81" w:rsidP="004E4B81">
            <w:pPr>
              <w:jc w:val="center"/>
              <w:rPr>
                <w:sz w:val="22"/>
                <w:szCs w:val="22"/>
                <w:lang w:val="en-CA"/>
              </w:rPr>
            </w:pPr>
            <w:r w:rsidRPr="00DC4DE6">
              <w:rPr>
                <w:sz w:val="22"/>
                <w:szCs w:val="22"/>
                <w:lang w:val="en-CA"/>
              </w:rPr>
              <w:t>0.4</w:t>
            </w:r>
            <w:r>
              <w:rPr>
                <w:sz w:val="22"/>
                <w:szCs w:val="22"/>
                <w:lang w:val="en-CA"/>
              </w:rPr>
              <w:t>8</w:t>
            </w:r>
            <w:r w:rsidRPr="00DC4DE6">
              <w:rPr>
                <w:sz w:val="22"/>
                <w:szCs w:val="22"/>
                <w:lang w:val="en-CA"/>
              </w:rPr>
              <w:t>, 0.7</w:t>
            </w:r>
            <w:r>
              <w:rPr>
                <w:sz w:val="22"/>
                <w:szCs w:val="22"/>
                <w:lang w:val="en-CA"/>
              </w:rPr>
              <w:t>1</w:t>
            </w:r>
          </w:p>
        </w:tc>
        <w:tc>
          <w:tcPr>
            <w:tcW w:w="1558" w:type="dxa"/>
          </w:tcPr>
          <w:p w14:paraId="24AC32F1" w14:textId="77777777" w:rsidR="004E4B81" w:rsidRPr="00DC4DE6" w:rsidRDefault="004E4B81" w:rsidP="004E4B81">
            <w:pPr>
              <w:ind w:left="284"/>
              <w:rPr>
                <w:sz w:val="22"/>
                <w:szCs w:val="22"/>
                <w:lang w:val="en-CA"/>
              </w:rPr>
            </w:pPr>
            <w:r w:rsidRPr="00DC4DE6">
              <w:rPr>
                <w:sz w:val="22"/>
                <w:szCs w:val="22"/>
                <w:lang w:val="en-CA"/>
              </w:rPr>
              <w:t>4</w:t>
            </w:r>
            <w:r>
              <w:rPr>
                <w:sz w:val="22"/>
                <w:szCs w:val="22"/>
                <w:lang w:val="en-CA"/>
              </w:rPr>
              <w:t>2</w:t>
            </w:r>
            <w:r w:rsidRPr="00DC4DE6">
              <w:rPr>
                <w:sz w:val="22"/>
                <w:szCs w:val="22"/>
                <w:lang w:val="en-CA"/>
              </w:rPr>
              <w:t>.</w:t>
            </w:r>
            <w:r>
              <w:rPr>
                <w:sz w:val="22"/>
                <w:szCs w:val="22"/>
                <w:lang w:val="en-CA"/>
              </w:rPr>
              <w:t>91</w:t>
            </w:r>
            <w:r w:rsidRPr="00DC4DE6">
              <w:rPr>
                <w:sz w:val="22"/>
                <w:szCs w:val="22"/>
                <w:lang w:val="en-CA"/>
              </w:rPr>
              <w:t>***</w:t>
            </w:r>
          </w:p>
        </w:tc>
        <w:tc>
          <w:tcPr>
            <w:tcW w:w="851" w:type="dxa"/>
          </w:tcPr>
          <w:p w14:paraId="7D2B0D28" w14:textId="77777777" w:rsidR="004E4B81" w:rsidRPr="00DC4DE6" w:rsidRDefault="004E4B81" w:rsidP="004E4B81">
            <w:pPr>
              <w:jc w:val="center"/>
              <w:rPr>
                <w:sz w:val="22"/>
                <w:szCs w:val="22"/>
                <w:lang w:val="en-CA"/>
              </w:rPr>
            </w:pPr>
            <w:r>
              <w:rPr>
                <w:sz w:val="22"/>
                <w:szCs w:val="22"/>
                <w:lang w:val="en-CA"/>
              </w:rPr>
              <w:t>81.36</w:t>
            </w:r>
          </w:p>
        </w:tc>
        <w:tc>
          <w:tcPr>
            <w:tcW w:w="1275" w:type="dxa"/>
            <w:shd w:val="clear" w:color="auto" w:fill="auto"/>
          </w:tcPr>
          <w:p w14:paraId="77A4ADEA" w14:textId="77777777" w:rsidR="004E4B81" w:rsidRPr="000E5E6A" w:rsidRDefault="004E4B81" w:rsidP="004E4B81">
            <w:pPr>
              <w:jc w:val="center"/>
              <w:rPr>
                <w:sz w:val="22"/>
                <w:szCs w:val="22"/>
                <w:lang w:val="en-CA"/>
              </w:rPr>
            </w:pPr>
            <w:r w:rsidRPr="000E5E6A">
              <w:rPr>
                <w:sz w:val="22"/>
                <w:szCs w:val="22"/>
                <w:lang w:val="en-CA"/>
              </w:rPr>
              <w:t>4,</w:t>
            </w:r>
            <w:r>
              <w:rPr>
                <w:sz w:val="22"/>
                <w:szCs w:val="22"/>
                <w:lang w:val="en-CA"/>
              </w:rPr>
              <w:t>554</w:t>
            </w:r>
          </w:p>
        </w:tc>
        <w:tc>
          <w:tcPr>
            <w:tcW w:w="1134" w:type="dxa"/>
          </w:tcPr>
          <w:p w14:paraId="03B0E9EA" w14:textId="77777777" w:rsidR="004E4B81" w:rsidRPr="00DC4DE6" w:rsidRDefault="004E4B81" w:rsidP="004E4B81">
            <w:pPr>
              <w:jc w:val="center"/>
              <w:rPr>
                <w:sz w:val="22"/>
                <w:szCs w:val="22"/>
                <w:lang w:val="en-CA"/>
              </w:rPr>
            </w:pPr>
            <w:r>
              <w:rPr>
                <w:sz w:val="22"/>
                <w:szCs w:val="22"/>
                <w:lang w:val="en-CA"/>
              </w:rPr>
              <w:t>9</w:t>
            </w:r>
          </w:p>
        </w:tc>
      </w:tr>
      <w:tr w:rsidR="004E4B81" w:rsidRPr="00DC4DE6" w14:paraId="742C4304" w14:textId="77777777" w:rsidTr="000C795C">
        <w:tc>
          <w:tcPr>
            <w:tcW w:w="3375" w:type="dxa"/>
          </w:tcPr>
          <w:p w14:paraId="6BD98794" w14:textId="77777777" w:rsidR="004E4B81" w:rsidRPr="00DC4DE6" w:rsidRDefault="004E4B81" w:rsidP="004E4B81">
            <w:pPr>
              <w:rPr>
                <w:sz w:val="22"/>
                <w:szCs w:val="22"/>
                <w:lang w:val="en-CA"/>
              </w:rPr>
            </w:pPr>
            <w:r w:rsidRPr="00DC4DE6">
              <w:rPr>
                <w:sz w:val="22"/>
                <w:szCs w:val="22"/>
                <w:lang w:val="en-CA"/>
              </w:rPr>
              <w:t xml:space="preserve">   Co-facilitated</w:t>
            </w:r>
          </w:p>
        </w:tc>
        <w:tc>
          <w:tcPr>
            <w:tcW w:w="992" w:type="dxa"/>
          </w:tcPr>
          <w:p w14:paraId="133327BD"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4</w:t>
            </w:r>
          </w:p>
        </w:tc>
        <w:tc>
          <w:tcPr>
            <w:tcW w:w="1276" w:type="dxa"/>
          </w:tcPr>
          <w:p w14:paraId="2C883196" w14:textId="77777777" w:rsidR="004E4B81" w:rsidRPr="00DC4DE6" w:rsidRDefault="004E4B81" w:rsidP="004E4B81">
            <w:pPr>
              <w:jc w:val="center"/>
              <w:rPr>
                <w:sz w:val="22"/>
                <w:szCs w:val="22"/>
                <w:lang w:val="en-CA"/>
              </w:rPr>
            </w:pPr>
            <w:r w:rsidRPr="00DC4DE6">
              <w:rPr>
                <w:sz w:val="22"/>
                <w:szCs w:val="22"/>
                <w:lang w:val="en-CA"/>
              </w:rPr>
              <w:t>0.3</w:t>
            </w:r>
            <w:r>
              <w:rPr>
                <w:sz w:val="22"/>
                <w:szCs w:val="22"/>
                <w:lang w:val="en-CA"/>
              </w:rPr>
              <w:t>7</w:t>
            </w:r>
            <w:r w:rsidRPr="00DC4DE6">
              <w:rPr>
                <w:sz w:val="22"/>
                <w:szCs w:val="22"/>
                <w:lang w:val="en-CA"/>
              </w:rPr>
              <w:t>, 0.</w:t>
            </w:r>
            <w:r>
              <w:rPr>
                <w:sz w:val="22"/>
                <w:szCs w:val="22"/>
                <w:lang w:val="en-CA"/>
              </w:rPr>
              <w:t>7</w:t>
            </w:r>
            <w:r w:rsidRPr="00DC4DE6">
              <w:rPr>
                <w:sz w:val="22"/>
                <w:szCs w:val="22"/>
                <w:lang w:val="en-CA"/>
              </w:rPr>
              <w:t>7</w:t>
            </w:r>
          </w:p>
        </w:tc>
        <w:tc>
          <w:tcPr>
            <w:tcW w:w="289" w:type="dxa"/>
          </w:tcPr>
          <w:p w14:paraId="7FE31C9B" w14:textId="77777777" w:rsidR="004E4B81" w:rsidRPr="00DC4DE6" w:rsidRDefault="004E4B81" w:rsidP="004E4B81">
            <w:pPr>
              <w:jc w:val="center"/>
              <w:rPr>
                <w:sz w:val="22"/>
                <w:szCs w:val="22"/>
                <w:lang w:val="en-CA"/>
              </w:rPr>
            </w:pPr>
          </w:p>
        </w:tc>
        <w:tc>
          <w:tcPr>
            <w:tcW w:w="987" w:type="dxa"/>
          </w:tcPr>
          <w:p w14:paraId="46CD73B3" w14:textId="77777777" w:rsidR="004E4B81" w:rsidRPr="00DC4DE6" w:rsidRDefault="004E4B81" w:rsidP="004E4B81">
            <w:pPr>
              <w:jc w:val="center"/>
              <w:rPr>
                <w:sz w:val="22"/>
                <w:szCs w:val="22"/>
                <w:lang w:val="en-CA"/>
              </w:rPr>
            </w:pPr>
            <w:r w:rsidRPr="00DC4DE6">
              <w:rPr>
                <w:sz w:val="22"/>
                <w:szCs w:val="22"/>
                <w:lang w:val="en-CA"/>
              </w:rPr>
              <w:t>0.6</w:t>
            </w:r>
            <w:r>
              <w:rPr>
                <w:sz w:val="22"/>
                <w:szCs w:val="22"/>
                <w:lang w:val="en-CA"/>
              </w:rPr>
              <w:t>3</w:t>
            </w:r>
          </w:p>
        </w:tc>
        <w:tc>
          <w:tcPr>
            <w:tcW w:w="1276" w:type="dxa"/>
          </w:tcPr>
          <w:p w14:paraId="52DC6A93"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1</w:t>
            </w:r>
            <w:r w:rsidRPr="00DC4DE6">
              <w:rPr>
                <w:sz w:val="22"/>
                <w:szCs w:val="22"/>
                <w:lang w:val="en-CA"/>
              </w:rPr>
              <w:t>, 0.</w:t>
            </w:r>
            <w:r>
              <w:rPr>
                <w:sz w:val="22"/>
                <w:szCs w:val="22"/>
                <w:lang w:val="en-CA"/>
              </w:rPr>
              <w:t>77</w:t>
            </w:r>
          </w:p>
        </w:tc>
        <w:tc>
          <w:tcPr>
            <w:tcW w:w="1558" w:type="dxa"/>
          </w:tcPr>
          <w:p w14:paraId="6CF16D5B" w14:textId="77777777" w:rsidR="004E4B81" w:rsidRPr="00DC4DE6" w:rsidRDefault="004E4B81" w:rsidP="004E4B81">
            <w:pPr>
              <w:ind w:left="284"/>
              <w:rPr>
                <w:sz w:val="22"/>
                <w:szCs w:val="22"/>
                <w:lang w:val="en-CA"/>
              </w:rPr>
            </w:pPr>
            <w:r>
              <w:rPr>
                <w:sz w:val="22"/>
                <w:szCs w:val="22"/>
                <w:lang w:val="en-CA"/>
              </w:rPr>
              <w:t>30</w:t>
            </w:r>
            <w:r w:rsidRPr="00DC4DE6">
              <w:rPr>
                <w:sz w:val="22"/>
                <w:szCs w:val="22"/>
                <w:lang w:val="en-CA"/>
              </w:rPr>
              <w:t>.</w:t>
            </w:r>
            <w:r>
              <w:rPr>
                <w:sz w:val="22"/>
                <w:szCs w:val="22"/>
                <w:lang w:val="en-CA"/>
              </w:rPr>
              <w:t>88</w:t>
            </w:r>
            <w:r w:rsidRPr="00DC4DE6">
              <w:rPr>
                <w:sz w:val="22"/>
                <w:szCs w:val="22"/>
                <w:lang w:val="en-CA"/>
              </w:rPr>
              <w:t>***</w:t>
            </w:r>
          </w:p>
        </w:tc>
        <w:tc>
          <w:tcPr>
            <w:tcW w:w="851" w:type="dxa"/>
          </w:tcPr>
          <w:p w14:paraId="04FD21BD" w14:textId="77777777" w:rsidR="004E4B81" w:rsidRPr="00DC4DE6" w:rsidRDefault="004E4B81" w:rsidP="004E4B81">
            <w:pPr>
              <w:jc w:val="center"/>
              <w:rPr>
                <w:sz w:val="22"/>
                <w:szCs w:val="22"/>
                <w:lang w:val="en-CA"/>
              </w:rPr>
            </w:pPr>
            <w:r w:rsidRPr="00DC4DE6">
              <w:rPr>
                <w:sz w:val="22"/>
                <w:szCs w:val="22"/>
                <w:lang w:val="en-CA"/>
              </w:rPr>
              <w:t>6</w:t>
            </w:r>
            <w:r>
              <w:rPr>
                <w:sz w:val="22"/>
                <w:szCs w:val="22"/>
                <w:lang w:val="en-CA"/>
              </w:rPr>
              <w:t>4</w:t>
            </w:r>
            <w:r w:rsidRPr="00DC4DE6">
              <w:rPr>
                <w:sz w:val="22"/>
                <w:szCs w:val="22"/>
                <w:lang w:val="en-CA"/>
              </w:rPr>
              <w:t>.</w:t>
            </w:r>
            <w:r>
              <w:rPr>
                <w:sz w:val="22"/>
                <w:szCs w:val="22"/>
                <w:lang w:val="en-CA"/>
              </w:rPr>
              <w:t>38</w:t>
            </w:r>
          </w:p>
        </w:tc>
        <w:tc>
          <w:tcPr>
            <w:tcW w:w="1275" w:type="dxa"/>
            <w:shd w:val="clear" w:color="auto" w:fill="auto"/>
          </w:tcPr>
          <w:p w14:paraId="7E0415DD" w14:textId="77777777" w:rsidR="004E4B81" w:rsidRPr="000E5E6A" w:rsidRDefault="004E4B81" w:rsidP="004E4B81">
            <w:pPr>
              <w:jc w:val="center"/>
              <w:rPr>
                <w:sz w:val="22"/>
                <w:szCs w:val="22"/>
                <w:lang w:val="en-CA"/>
              </w:rPr>
            </w:pPr>
            <w:r>
              <w:rPr>
                <w:sz w:val="22"/>
                <w:szCs w:val="22"/>
                <w:lang w:val="en-CA"/>
              </w:rPr>
              <w:t>6</w:t>
            </w:r>
            <w:r w:rsidRPr="000E5E6A">
              <w:rPr>
                <w:sz w:val="22"/>
                <w:szCs w:val="22"/>
                <w:lang w:val="en-CA"/>
              </w:rPr>
              <w:t>,</w:t>
            </w:r>
            <w:r>
              <w:rPr>
                <w:sz w:val="22"/>
                <w:szCs w:val="22"/>
                <w:lang w:val="en-CA"/>
              </w:rPr>
              <w:t>022</w:t>
            </w:r>
          </w:p>
        </w:tc>
        <w:tc>
          <w:tcPr>
            <w:tcW w:w="1134" w:type="dxa"/>
          </w:tcPr>
          <w:p w14:paraId="7DC7C70D" w14:textId="77777777" w:rsidR="004E4B81" w:rsidRPr="00DC4DE6" w:rsidRDefault="004E4B81" w:rsidP="004E4B81">
            <w:pPr>
              <w:jc w:val="center"/>
              <w:rPr>
                <w:sz w:val="22"/>
                <w:szCs w:val="22"/>
                <w:lang w:val="en-CA"/>
              </w:rPr>
            </w:pPr>
            <w:r>
              <w:rPr>
                <w:sz w:val="22"/>
                <w:szCs w:val="22"/>
                <w:lang w:val="en-CA"/>
              </w:rPr>
              <w:t>12</w:t>
            </w:r>
          </w:p>
        </w:tc>
      </w:tr>
      <w:tr w:rsidR="004E4B81" w:rsidRPr="00DC4DE6" w14:paraId="4B3A743B" w14:textId="77777777" w:rsidTr="000C795C">
        <w:tc>
          <w:tcPr>
            <w:tcW w:w="3375" w:type="dxa"/>
          </w:tcPr>
          <w:p w14:paraId="6113F60C" w14:textId="77777777" w:rsidR="004E4B81" w:rsidRPr="00DC4DE6" w:rsidRDefault="004E4B81" w:rsidP="004E4B81">
            <w:pPr>
              <w:rPr>
                <w:sz w:val="22"/>
                <w:szCs w:val="22"/>
                <w:lang w:val="en-CA"/>
              </w:rPr>
            </w:pPr>
            <w:r w:rsidRPr="00DC4DE6">
              <w:rPr>
                <w:sz w:val="22"/>
                <w:szCs w:val="22"/>
                <w:lang w:val="en-CA"/>
              </w:rPr>
              <w:t xml:space="preserve">      With outlier</w:t>
            </w:r>
          </w:p>
        </w:tc>
        <w:tc>
          <w:tcPr>
            <w:tcW w:w="992" w:type="dxa"/>
          </w:tcPr>
          <w:p w14:paraId="55D32577"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59</w:t>
            </w:r>
          </w:p>
        </w:tc>
        <w:tc>
          <w:tcPr>
            <w:tcW w:w="1276" w:type="dxa"/>
          </w:tcPr>
          <w:p w14:paraId="205130C8"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38</w:t>
            </w:r>
            <w:r w:rsidRPr="00DC4DE6">
              <w:rPr>
                <w:sz w:val="22"/>
                <w:szCs w:val="22"/>
                <w:lang w:val="en-CA"/>
              </w:rPr>
              <w:t>, 0.</w:t>
            </w:r>
            <w:r>
              <w:rPr>
                <w:sz w:val="22"/>
                <w:szCs w:val="22"/>
                <w:lang w:val="en-CA"/>
              </w:rPr>
              <w:t>89</w:t>
            </w:r>
          </w:p>
        </w:tc>
        <w:tc>
          <w:tcPr>
            <w:tcW w:w="289" w:type="dxa"/>
          </w:tcPr>
          <w:p w14:paraId="65C9275F" w14:textId="77777777" w:rsidR="004E4B81" w:rsidRPr="00DC4DE6" w:rsidRDefault="004E4B81" w:rsidP="004E4B81">
            <w:pPr>
              <w:jc w:val="center"/>
              <w:rPr>
                <w:sz w:val="22"/>
                <w:szCs w:val="22"/>
                <w:lang w:val="en-CA"/>
              </w:rPr>
            </w:pPr>
          </w:p>
        </w:tc>
        <w:tc>
          <w:tcPr>
            <w:tcW w:w="987" w:type="dxa"/>
          </w:tcPr>
          <w:p w14:paraId="70F8429F" w14:textId="77777777" w:rsidR="004E4B81" w:rsidRPr="00DC4DE6" w:rsidRDefault="004E4B81" w:rsidP="004E4B81">
            <w:pPr>
              <w:jc w:val="center"/>
              <w:rPr>
                <w:sz w:val="22"/>
                <w:szCs w:val="22"/>
                <w:lang w:val="en-CA"/>
              </w:rPr>
            </w:pPr>
            <w:r w:rsidRPr="00DC4DE6">
              <w:rPr>
                <w:sz w:val="22"/>
                <w:szCs w:val="22"/>
                <w:lang w:val="en-CA"/>
              </w:rPr>
              <w:t>1.</w:t>
            </w:r>
            <w:r>
              <w:rPr>
                <w:sz w:val="22"/>
                <w:szCs w:val="22"/>
                <w:lang w:val="en-CA"/>
              </w:rPr>
              <w:t>10</w:t>
            </w:r>
          </w:p>
        </w:tc>
        <w:tc>
          <w:tcPr>
            <w:tcW w:w="1276" w:type="dxa"/>
          </w:tcPr>
          <w:p w14:paraId="7F20C92A" w14:textId="77777777" w:rsidR="004E4B81" w:rsidRPr="00DC4DE6" w:rsidRDefault="004E4B81" w:rsidP="004E4B81">
            <w:pPr>
              <w:jc w:val="center"/>
              <w:rPr>
                <w:sz w:val="22"/>
                <w:szCs w:val="22"/>
                <w:lang w:val="en-CA"/>
              </w:rPr>
            </w:pPr>
            <w:r>
              <w:rPr>
                <w:sz w:val="22"/>
                <w:szCs w:val="22"/>
                <w:lang w:val="en-CA"/>
              </w:rPr>
              <w:t>0</w:t>
            </w:r>
            <w:r w:rsidRPr="00DC4DE6">
              <w:rPr>
                <w:sz w:val="22"/>
                <w:szCs w:val="22"/>
                <w:lang w:val="en-CA"/>
              </w:rPr>
              <w:t>.</w:t>
            </w:r>
            <w:r>
              <w:rPr>
                <w:sz w:val="22"/>
                <w:szCs w:val="22"/>
                <w:lang w:val="en-CA"/>
              </w:rPr>
              <w:t>98</w:t>
            </w:r>
            <w:r w:rsidRPr="00DC4DE6">
              <w:rPr>
                <w:sz w:val="22"/>
                <w:szCs w:val="22"/>
                <w:lang w:val="en-CA"/>
              </w:rPr>
              <w:t>, 1.2</w:t>
            </w:r>
            <w:r>
              <w:rPr>
                <w:sz w:val="22"/>
                <w:szCs w:val="22"/>
                <w:lang w:val="en-CA"/>
              </w:rPr>
              <w:t>3</w:t>
            </w:r>
          </w:p>
        </w:tc>
        <w:tc>
          <w:tcPr>
            <w:tcW w:w="1558" w:type="dxa"/>
          </w:tcPr>
          <w:p w14:paraId="27D256C2" w14:textId="77777777" w:rsidR="004E4B81" w:rsidRPr="00DC4DE6" w:rsidRDefault="004E4B81" w:rsidP="004E4B81">
            <w:pPr>
              <w:ind w:left="284"/>
              <w:rPr>
                <w:sz w:val="22"/>
                <w:szCs w:val="22"/>
                <w:lang w:val="en-CA"/>
              </w:rPr>
            </w:pPr>
            <w:r>
              <w:rPr>
                <w:sz w:val="22"/>
                <w:szCs w:val="22"/>
                <w:lang w:val="en-CA"/>
              </w:rPr>
              <w:t>77</w:t>
            </w:r>
            <w:r w:rsidRPr="00DC4DE6">
              <w:rPr>
                <w:sz w:val="22"/>
                <w:szCs w:val="22"/>
                <w:lang w:val="en-CA"/>
              </w:rPr>
              <w:t>.</w:t>
            </w:r>
            <w:r>
              <w:rPr>
                <w:sz w:val="22"/>
                <w:szCs w:val="22"/>
                <w:lang w:val="en-CA"/>
              </w:rPr>
              <w:t>75</w:t>
            </w:r>
            <w:r w:rsidRPr="00DC4DE6">
              <w:rPr>
                <w:sz w:val="22"/>
                <w:szCs w:val="22"/>
                <w:lang w:val="en-CA"/>
              </w:rPr>
              <w:t>***</w:t>
            </w:r>
          </w:p>
        </w:tc>
        <w:tc>
          <w:tcPr>
            <w:tcW w:w="851" w:type="dxa"/>
          </w:tcPr>
          <w:p w14:paraId="4B5705C0" w14:textId="77777777" w:rsidR="004E4B81" w:rsidRPr="00DC4DE6" w:rsidRDefault="004E4B81" w:rsidP="004E4B81">
            <w:pPr>
              <w:jc w:val="center"/>
              <w:rPr>
                <w:sz w:val="22"/>
                <w:szCs w:val="22"/>
                <w:lang w:val="en-CA"/>
              </w:rPr>
            </w:pPr>
            <w:r w:rsidRPr="00DC4DE6">
              <w:rPr>
                <w:sz w:val="22"/>
                <w:szCs w:val="22"/>
                <w:lang w:val="en-CA"/>
              </w:rPr>
              <w:t>84.57</w:t>
            </w:r>
          </w:p>
        </w:tc>
        <w:tc>
          <w:tcPr>
            <w:tcW w:w="1275" w:type="dxa"/>
            <w:shd w:val="clear" w:color="auto" w:fill="auto"/>
          </w:tcPr>
          <w:p w14:paraId="64847635" w14:textId="77777777" w:rsidR="004E4B81" w:rsidRPr="000E5E6A" w:rsidRDefault="004E4B81" w:rsidP="004E4B81">
            <w:pPr>
              <w:jc w:val="center"/>
              <w:rPr>
                <w:sz w:val="22"/>
                <w:szCs w:val="22"/>
                <w:lang w:val="en-CA"/>
              </w:rPr>
            </w:pPr>
            <w:r w:rsidRPr="000E5E6A">
              <w:rPr>
                <w:sz w:val="22"/>
                <w:szCs w:val="22"/>
                <w:lang w:val="en-CA"/>
              </w:rPr>
              <w:t>21,</w:t>
            </w:r>
            <w:r>
              <w:rPr>
                <w:sz w:val="22"/>
                <w:szCs w:val="22"/>
                <w:lang w:val="en-CA"/>
              </w:rPr>
              <w:t>792</w:t>
            </w:r>
          </w:p>
        </w:tc>
        <w:tc>
          <w:tcPr>
            <w:tcW w:w="1134" w:type="dxa"/>
          </w:tcPr>
          <w:p w14:paraId="48B7B8D4" w14:textId="77777777" w:rsidR="004E4B81" w:rsidRPr="00DC4DE6" w:rsidRDefault="004E4B81" w:rsidP="004E4B81">
            <w:pPr>
              <w:jc w:val="center"/>
              <w:rPr>
                <w:sz w:val="22"/>
                <w:szCs w:val="22"/>
                <w:lang w:val="en-CA"/>
              </w:rPr>
            </w:pPr>
            <w:r>
              <w:rPr>
                <w:sz w:val="22"/>
                <w:szCs w:val="22"/>
                <w:lang w:val="en-CA"/>
              </w:rPr>
              <w:t>13</w:t>
            </w:r>
          </w:p>
        </w:tc>
      </w:tr>
      <w:tr w:rsidR="004E4B81" w:rsidRPr="00DC4DE6" w14:paraId="13FE3832" w14:textId="77777777" w:rsidTr="000C795C">
        <w:tc>
          <w:tcPr>
            <w:tcW w:w="3375" w:type="dxa"/>
          </w:tcPr>
          <w:p w14:paraId="1C89E5C2" w14:textId="77777777" w:rsidR="004E4B81" w:rsidRPr="00DC4DE6" w:rsidRDefault="004E4B81" w:rsidP="004E4B81">
            <w:pPr>
              <w:rPr>
                <w:sz w:val="22"/>
                <w:szCs w:val="22"/>
                <w:lang w:val="en-CA"/>
              </w:rPr>
            </w:pPr>
            <w:r w:rsidRPr="00DC4DE6">
              <w:rPr>
                <w:sz w:val="22"/>
                <w:szCs w:val="22"/>
                <w:lang w:val="en-CA"/>
              </w:rPr>
              <w:t xml:space="preserve">   Unknown </w:t>
            </w:r>
          </w:p>
        </w:tc>
        <w:tc>
          <w:tcPr>
            <w:tcW w:w="992" w:type="dxa"/>
          </w:tcPr>
          <w:p w14:paraId="714013A6" w14:textId="77777777" w:rsidR="004E4B81" w:rsidRPr="00DC4DE6" w:rsidRDefault="004E4B81" w:rsidP="004E4B81">
            <w:pPr>
              <w:jc w:val="center"/>
              <w:rPr>
                <w:sz w:val="22"/>
                <w:szCs w:val="22"/>
                <w:lang w:val="en-CA"/>
              </w:rPr>
            </w:pPr>
            <w:r w:rsidRPr="00DC4DE6">
              <w:rPr>
                <w:sz w:val="22"/>
                <w:szCs w:val="22"/>
                <w:lang w:val="en-CA"/>
              </w:rPr>
              <w:t>0.7</w:t>
            </w:r>
            <w:r>
              <w:rPr>
                <w:sz w:val="22"/>
                <w:szCs w:val="22"/>
                <w:lang w:val="en-CA"/>
              </w:rPr>
              <w:t>3</w:t>
            </w:r>
          </w:p>
        </w:tc>
        <w:tc>
          <w:tcPr>
            <w:tcW w:w="1276" w:type="dxa"/>
          </w:tcPr>
          <w:p w14:paraId="423EAEC8"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9</w:t>
            </w:r>
            <w:r w:rsidRPr="00DC4DE6">
              <w:rPr>
                <w:sz w:val="22"/>
                <w:szCs w:val="22"/>
                <w:lang w:val="en-CA"/>
              </w:rPr>
              <w:t>, 0.</w:t>
            </w:r>
            <w:r>
              <w:rPr>
                <w:sz w:val="22"/>
                <w:szCs w:val="22"/>
                <w:lang w:val="en-CA"/>
              </w:rPr>
              <w:t>91</w:t>
            </w:r>
          </w:p>
        </w:tc>
        <w:tc>
          <w:tcPr>
            <w:tcW w:w="289" w:type="dxa"/>
          </w:tcPr>
          <w:p w14:paraId="79C402A6" w14:textId="77777777" w:rsidR="004E4B81" w:rsidRPr="00DC4DE6" w:rsidRDefault="004E4B81" w:rsidP="004E4B81">
            <w:pPr>
              <w:jc w:val="center"/>
              <w:rPr>
                <w:sz w:val="22"/>
                <w:szCs w:val="22"/>
                <w:lang w:val="en-CA"/>
              </w:rPr>
            </w:pPr>
          </w:p>
        </w:tc>
        <w:tc>
          <w:tcPr>
            <w:tcW w:w="987" w:type="dxa"/>
          </w:tcPr>
          <w:p w14:paraId="6FA68BE5"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70</w:t>
            </w:r>
          </w:p>
        </w:tc>
        <w:tc>
          <w:tcPr>
            <w:tcW w:w="1276" w:type="dxa"/>
          </w:tcPr>
          <w:p w14:paraId="6351B81D" w14:textId="77777777" w:rsidR="004E4B81" w:rsidRPr="00DC4DE6" w:rsidRDefault="004E4B81" w:rsidP="004E4B81">
            <w:pPr>
              <w:jc w:val="center"/>
              <w:rPr>
                <w:sz w:val="22"/>
                <w:szCs w:val="22"/>
                <w:lang w:val="en-CA"/>
              </w:rPr>
            </w:pPr>
            <w:r w:rsidRPr="00DC4DE6">
              <w:rPr>
                <w:sz w:val="22"/>
                <w:szCs w:val="22"/>
                <w:lang w:val="en-CA"/>
              </w:rPr>
              <w:t>0.6</w:t>
            </w:r>
            <w:r>
              <w:rPr>
                <w:sz w:val="22"/>
                <w:szCs w:val="22"/>
                <w:lang w:val="en-CA"/>
              </w:rPr>
              <w:t>1</w:t>
            </w:r>
            <w:r w:rsidRPr="00DC4DE6">
              <w:rPr>
                <w:sz w:val="22"/>
                <w:szCs w:val="22"/>
                <w:lang w:val="en-CA"/>
              </w:rPr>
              <w:t>, 0.</w:t>
            </w:r>
            <w:r>
              <w:rPr>
                <w:sz w:val="22"/>
                <w:szCs w:val="22"/>
                <w:lang w:val="en-CA"/>
              </w:rPr>
              <w:t>80</w:t>
            </w:r>
          </w:p>
        </w:tc>
        <w:tc>
          <w:tcPr>
            <w:tcW w:w="1558" w:type="dxa"/>
          </w:tcPr>
          <w:p w14:paraId="51112E57" w14:textId="77777777" w:rsidR="004E4B81" w:rsidRPr="00DC4DE6" w:rsidRDefault="004E4B81" w:rsidP="004E4B81">
            <w:pPr>
              <w:ind w:left="284"/>
              <w:rPr>
                <w:sz w:val="22"/>
                <w:szCs w:val="22"/>
                <w:lang w:val="en-CA"/>
              </w:rPr>
            </w:pPr>
            <w:r w:rsidRPr="00DC4DE6">
              <w:rPr>
                <w:sz w:val="22"/>
                <w:szCs w:val="22"/>
                <w:lang w:val="en-CA"/>
              </w:rPr>
              <w:t>4</w:t>
            </w:r>
            <w:r>
              <w:rPr>
                <w:sz w:val="22"/>
                <w:szCs w:val="22"/>
                <w:lang w:val="en-CA"/>
              </w:rPr>
              <w:t>2</w:t>
            </w:r>
            <w:r w:rsidRPr="00DC4DE6">
              <w:rPr>
                <w:sz w:val="22"/>
                <w:szCs w:val="22"/>
                <w:lang w:val="en-CA"/>
              </w:rPr>
              <w:t>.</w:t>
            </w:r>
            <w:r>
              <w:rPr>
                <w:sz w:val="22"/>
                <w:szCs w:val="22"/>
                <w:lang w:val="en-CA"/>
              </w:rPr>
              <w:t>42</w:t>
            </w:r>
            <w:r w:rsidRPr="00DC4DE6">
              <w:rPr>
                <w:sz w:val="22"/>
                <w:szCs w:val="22"/>
                <w:lang w:val="en-CA"/>
              </w:rPr>
              <w:t>**</w:t>
            </w:r>
          </w:p>
        </w:tc>
        <w:tc>
          <w:tcPr>
            <w:tcW w:w="851" w:type="dxa"/>
          </w:tcPr>
          <w:p w14:paraId="1B2B9879" w14:textId="77777777" w:rsidR="004E4B81" w:rsidRPr="00DC4DE6" w:rsidRDefault="004E4B81" w:rsidP="004E4B81">
            <w:pPr>
              <w:jc w:val="center"/>
              <w:rPr>
                <w:sz w:val="22"/>
                <w:szCs w:val="22"/>
                <w:lang w:val="en-CA"/>
              </w:rPr>
            </w:pPr>
            <w:r w:rsidRPr="00DC4DE6">
              <w:rPr>
                <w:sz w:val="22"/>
                <w:szCs w:val="22"/>
                <w:lang w:val="en-CA"/>
              </w:rPr>
              <w:t>5</w:t>
            </w:r>
            <w:r>
              <w:rPr>
                <w:sz w:val="22"/>
                <w:szCs w:val="22"/>
                <w:lang w:val="en-CA"/>
              </w:rPr>
              <w:t>0.49</w:t>
            </w:r>
          </w:p>
        </w:tc>
        <w:tc>
          <w:tcPr>
            <w:tcW w:w="1275" w:type="dxa"/>
            <w:shd w:val="clear" w:color="auto" w:fill="auto"/>
          </w:tcPr>
          <w:p w14:paraId="72851DC4" w14:textId="77777777" w:rsidR="004E4B81" w:rsidRPr="000E5E6A" w:rsidRDefault="004E4B81" w:rsidP="004E4B81">
            <w:pPr>
              <w:jc w:val="center"/>
              <w:rPr>
                <w:sz w:val="22"/>
                <w:szCs w:val="22"/>
                <w:lang w:val="en-CA"/>
              </w:rPr>
            </w:pPr>
            <w:r w:rsidRPr="000E5E6A">
              <w:rPr>
                <w:sz w:val="22"/>
                <w:szCs w:val="22"/>
                <w:lang w:val="en-CA"/>
              </w:rPr>
              <w:t>14,</w:t>
            </w:r>
            <w:r>
              <w:rPr>
                <w:sz w:val="22"/>
                <w:szCs w:val="22"/>
                <w:lang w:val="en-CA"/>
              </w:rPr>
              <w:t>945</w:t>
            </w:r>
          </w:p>
        </w:tc>
        <w:tc>
          <w:tcPr>
            <w:tcW w:w="1134" w:type="dxa"/>
          </w:tcPr>
          <w:p w14:paraId="77D3D0CD" w14:textId="77777777" w:rsidR="004E4B81" w:rsidRPr="00DC4DE6" w:rsidRDefault="004E4B81" w:rsidP="004E4B81">
            <w:pPr>
              <w:jc w:val="center"/>
              <w:rPr>
                <w:sz w:val="22"/>
                <w:szCs w:val="22"/>
                <w:lang w:val="en-CA"/>
              </w:rPr>
            </w:pPr>
            <w:r w:rsidRPr="00DC4DE6">
              <w:rPr>
                <w:sz w:val="22"/>
                <w:szCs w:val="22"/>
                <w:lang w:val="en-CA"/>
              </w:rPr>
              <w:t>2</w:t>
            </w:r>
            <w:r>
              <w:rPr>
                <w:sz w:val="22"/>
                <w:szCs w:val="22"/>
                <w:lang w:val="en-CA"/>
              </w:rPr>
              <w:t>2</w:t>
            </w:r>
          </w:p>
        </w:tc>
      </w:tr>
      <w:tr w:rsidR="004E4B81" w:rsidRPr="00DC4DE6" w14:paraId="2D29D290" w14:textId="77777777" w:rsidTr="000C795C">
        <w:tc>
          <w:tcPr>
            <w:tcW w:w="3375" w:type="dxa"/>
          </w:tcPr>
          <w:p w14:paraId="1ABE830C" w14:textId="77777777" w:rsidR="004E4B81" w:rsidRPr="00DC4DE6" w:rsidRDefault="004E4B81" w:rsidP="004E4B81">
            <w:pPr>
              <w:rPr>
                <w:sz w:val="22"/>
                <w:szCs w:val="22"/>
                <w:lang w:val="en-CA"/>
              </w:rPr>
            </w:pPr>
            <w:r w:rsidRPr="00DC4DE6">
              <w:rPr>
                <w:sz w:val="22"/>
                <w:szCs w:val="22"/>
                <w:lang w:val="en-CA"/>
              </w:rPr>
              <w:t>Service Quality</w:t>
            </w:r>
          </w:p>
        </w:tc>
        <w:tc>
          <w:tcPr>
            <w:tcW w:w="992" w:type="dxa"/>
          </w:tcPr>
          <w:p w14:paraId="19B635A2" w14:textId="77777777" w:rsidR="004E4B81" w:rsidRPr="00DC4DE6" w:rsidRDefault="004E4B81" w:rsidP="004E4B81">
            <w:pPr>
              <w:jc w:val="center"/>
              <w:rPr>
                <w:sz w:val="22"/>
                <w:szCs w:val="22"/>
                <w:lang w:val="en-CA"/>
              </w:rPr>
            </w:pPr>
          </w:p>
        </w:tc>
        <w:tc>
          <w:tcPr>
            <w:tcW w:w="1276" w:type="dxa"/>
          </w:tcPr>
          <w:p w14:paraId="7E344C42" w14:textId="77777777" w:rsidR="004E4B81" w:rsidRPr="00DC4DE6" w:rsidRDefault="004E4B81" w:rsidP="004E4B81">
            <w:pPr>
              <w:jc w:val="center"/>
              <w:rPr>
                <w:sz w:val="22"/>
                <w:szCs w:val="22"/>
                <w:lang w:val="en-CA"/>
              </w:rPr>
            </w:pPr>
          </w:p>
        </w:tc>
        <w:tc>
          <w:tcPr>
            <w:tcW w:w="289" w:type="dxa"/>
          </w:tcPr>
          <w:p w14:paraId="375E79F6" w14:textId="77777777" w:rsidR="004E4B81" w:rsidRPr="00DC4DE6" w:rsidRDefault="004E4B81" w:rsidP="004E4B81">
            <w:pPr>
              <w:jc w:val="center"/>
              <w:rPr>
                <w:sz w:val="22"/>
                <w:szCs w:val="22"/>
                <w:lang w:val="en-CA"/>
              </w:rPr>
            </w:pPr>
          </w:p>
        </w:tc>
        <w:tc>
          <w:tcPr>
            <w:tcW w:w="987" w:type="dxa"/>
          </w:tcPr>
          <w:p w14:paraId="3E79A11E" w14:textId="77777777" w:rsidR="004E4B81" w:rsidRPr="00DC4DE6" w:rsidRDefault="004E4B81" w:rsidP="004E4B81">
            <w:pPr>
              <w:jc w:val="center"/>
              <w:rPr>
                <w:sz w:val="22"/>
                <w:szCs w:val="22"/>
                <w:lang w:val="en-CA"/>
              </w:rPr>
            </w:pPr>
          </w:p>
        </w:tc>
        <w:tc>
          <w:tcPr>
            <w:tcW w:w="1276" w:type="dxa"/>
          </w:tcPr>
          <w:p w14:paraId="5B26D211" w14:textId="77777777" w:rsidR="004E4B81" w:rsidRPr="00DC4DE6" w:rsidRDefault="004E4B81" w:rsidP="004E4B81">
            <w:pPr>
              <w:jc w:val="center"/>
              <w:rPr>
                <w:sz w:val="22"/>
                <w:szCs w:val="22"/>
                <w:lang w:val="en-CA"/>
              </w:rPr>
            </w:pPr>
          </w:p>
        </w:tc>
        <w:tc>
          <w:tcPr>
            <w:tcW w:w="1558" w:type="dxa"/>
          </w:tcPr>
          <w:p w14:paraId="7B55ABAA" w14:textId="77777777" w:rsidR="004E4B81" w:rsidRPr="00DC4DE6" w:rsidRDefault="004E4B81" w:rsidP="004E4B81">
            <w:pPr>
              <w:ind w:left="170"/>
              <w:rPr>
                <w:sz w:val="22"/>
                <w:szCs w:val="22"/>
                <w:lang w:val="en-CA"/>
              </w:rPr>
            </w:pPr>
          </w:p>
        </w:tc>
        <w:tc>
          <w:tcPr>
            <w:tcW w:w="851" w:type="dxa"/>
          </w:tcPr>
          <w:p w14:paraId="20A7A2A1" w14:textId="77777777" w:rsidR="004E4B81" w:rsidRPr="00DC4DE6" w:rsidRDefault="004E4B81" w:rsidP="004E4B81">
            <w:pPr>
              <w:jc w:val="center"/>
              <w:rPr>
                <w:sz w:val="22"/>
                <w:szCs w:val="22"/>
                <w:lang w:val="en-CA"/>
              </w:rPr>
            </w:pPr>
          </w:p>
        </w:tc>
        <w:tc>
          <w:tcPr>
            <w:tcW w:w="1275" w:type="dxa"/>
          </w:tcPr>
          <w:p w14:paraId="5A16B65B" w14:textId="77777777" w:rsidR="004E4B81" w:rsidRPr="00DC4DE6" w:rsidRDefault="004E4B81" w:rsidP="004E4B81">
            <w:pPr>
              <w:jc w:val="center"/>
              <w:rPr>
                <w:sz w:val="22"/>
                <w:szCs w:val="22"/>
                <w:lang w:val="en-CA"/>
              </w:rPr>
            </w:pPr>
          </w:p>
        </w:tc>
        <w:tc>
          <w:tcPr>
            <w:tcW w:w="1134" w:type="dxa"/>
          </w:tcPr>
          <w:p w14:paraId="345E9FEB" w14:textId="77777777" w:rsidR="004E4B81" w:rsidRPr="00DC4DE6" w:rsidRDefault="004E4B81" w:rsidP="004E4B81">
            <w:pPr>
              <w:jc w:val="center"/>
              <w:rPr>
                <w:sz w:val="22"/>
                <w:szCs w:val="22"/>
                <w:lang w:val="en-CA"/>
              </w:rPr>
            </w:pPr>
          </w:p>
        </w:tc>
      </w:tr>
      <w:tr w:rsidR="004E4B81" w:rsidRPr="00DC4DE6" w14:paraId="1A84A42E" w14:textId="77777777" w:rsidTr="000C795C">
        <w:tc>
          <w:tcPr>
            <w:tcW w:w="3375" w:type="dxa"/>
            <w:shd w:val="clear" w:color="auto" w:fill="auto"/>
          </w:tcPr>
          <w:p w14:paraId="387FB023" w14:textId="77777777" w:rsidR="004E4B81" w:rsidRPr="00DC4DE6" w:rsidRDefault="004E4B81" w:rsidP="004E4B81">
            <w:pPr>
              <w:ind w:left="170"/>
              <w:rPr>
                <w:sz w:val="22"/>
                <w:szCs w:val="22"/>
                <w:lang w:val="en-CA"/>
              </w:rPr>
            </w:pPr>
            <w:r w:rsidRPr="00DC4DE6">
              <w:rPr>
                <w:sz w:val="22"/>
                <w:szCs w:val="22"/>
                <w:lang w:val="en-CA"/>
              </w:rPr>
              <w:t xml:space="preserve">Weaker </w:t>
            </w:r>
          </w:p>
        </w:tc>
        <w:tc>
          <w:tcPr>
            <w:tcW w:w="992" w:type="dxa"/>
            <w:shd w:val="clear" w:color="auto" w:fill="auto"/>
          </w:tcPr>
          <w:p w14:paraId="1594EFAE" w14:textId="77777777" w:rsidR="004E4B81" w:rsidRPr="00DC4DE6" w:rsidRDefault="004E4B81" w:rsidP="004E4B81">
            <w:pPr>
              <w:jc w:val="center"/>
              <w:rPr>
                <w:sz w:val="22"/>
                <w:szCs w:val="22"/>
                <w:lang w:val="en-CA"/>
              </w:rPr>
            </w:pPr>
            <w:r w:rsidRPr="00DC4DE6">
              <w:rPr>
                <w:sz w:val="22"/>
                <w:szCs w:val="22"/>
                <w:lang w:val="en-CA"/>
              </w:rPr>
              <w:t>0.76</w:t>
            </w:r>
          </w:p>
        </w:tc>
        <w:tc>
          <w:tcPr>
            <w:tcW w:w="1276" w:type="dxa"/>
            <w:shd w:val="clear" w:color="auto" w:fill="auto"/>
          </w:tcPr>
          <w:p w14:paraId="0DBBAC33" w14:textId="77777777" w:rsidR="004E4B81" w:rsidRPr="00DC4DE6" w:rsidRDefault="004E4B81" w:rsidP="004E4B81">
            <w:pPr>
              <w:jc w:val="center"/>
              <w:rPr>
                <w:sz w:val="22"/>
                <w:szCs w:val="22"/>
                <w:lang w:val="en-CA"/>
              </w:rPr>
            </w:pPr>
            <w:r w:rsidRPr="00DC4DE6">
              <w:rPr>
                <w:sz w:val="22"/>
                <w:szCs w:val="22"/>
                <w:lang w:val="en-CA"/>
              </w:rPr>
              <w:t>0.56, 1.04</w:t>
            </w:r>
          </w:p>
        </w:tc>
        <w:tc>
          <w:tcPr>
            <w:tcW w:w="289" w:type="dxa"/>
            <w:shd w:val="clear" w:color="auto" w:fill="auto"/>
          </w:tcPr>
          <w:p w14:paraId="73C9C6AA" w14:textId="77777777" w:rsidR="004E4B81" w:rsidRPr="00DC4DE6" w:rsidRDefault="004E4B81" w:rsidP="004E4B81">
            <w:pPr>
              <w:jc w:val="center"/>
              <w:rPr>
                <w:sz w:val="22"/>
                <w:szCs w:val="22"/>
                <w:lang w:val="en-CA"/>
              </w:rPr>
            </w:pPr>
          </w:p>
        </w:tc>
        <w:tc>
          <w:tcPr>
            <w:tcW w:w="987" w:type="dxa"/>
            <w:shd w:val="clear" w:color="auto" w:fill="auto"/>
          </w:tcPr>
          <w:p w14:paraId="1ED7530F" w14:textId="77777777" w:rsidR="004E4B81" w:rsidRPr="00DC4DE6" w:rsidRDefault="004E4B81" w:rsidP="004E4B81">
            <w:pPr>
              <w:jc w:val="center"/>
              <w:rPr>
                <w:sz w:val="22"/>
                <w:szCs w:val="22"/>
                <w:lang w:val="en-CA"/>
              </w:rPr>
            </w:pPr>
            <w:r w:rsidRPr="00DC4DE6">
              <w:rPr>
                <w:sz w:val="22"/>
                <w:szCs w:val="22"/>
                <w:lang w:val="en-CA"/>
              </w:rPr>
              <w:t>0.73</w:t>
            </w:r>
          </w:p>
        </w:tc>
        <w:tc>
          <w:tcPr>
            <w:tcW w:w="1276" w:type="dxa"/>
            <w:shd w:val="clear" w:color="auto" w:fill="auto"/>
          </w:tcPr>
          <w:p w14:paraId="459A1E1F" w14:textId="77777777" w:rsidR="004E4B81" w:rsidRPr="00DC4DE6" w:rsidRDefault="004E4B81" w:rsidP="004E4B81">
            <w:pPr>
              <w:jc w:val="center"/>
              <w:rPr>
                <w:sz w:val="22"/>
                <w:szCs w:val="22"/>
                <w:lang w:val="en-CA"/>
              </w:rPr>
            </w:pPr>
            <w:r w:rsidRPr="00DC4DE6">
              <w:rPr>
                <w:sz w:val="22"/>
                <w:szCs w:val="22"/>
                <w:lang w:val="en-CA"/>
              </w:rPr>
              <w:t>0.60, 0.89</w:t>
            </w:r>
          </w:p>
        </w:tc>
        <w:tc>
          <w:tcPr>
            <w:tcW w:w="1558" w:type="dxa"/>
            <w:shd w:val="clear" w:color="auto" w:fill="auto"/>
          </w:tcPr>
          <w:p w14:paraId="44826387" w14:textId="77777777" w:rsidR="004E4B81" w:rsidRPr="00DC4DE6" w:rsidRDefault="004E4B81" w:rsidP="004E4B81">
            <w:pPr>
              <w:ind w:left="397"/>
              <w:rPr>
                <w:sz w:val="22"/>
                <w:szCs w:val="22"/>
                <w:lang w:val="en-CA"/>
              </w:rPr>
            </w:pPr>
            <w:r w:rsidRPr="00DC4DE6">
              <w:rPr>
                <w:sz w:val="22"/>
                <w:szCs w:val="22"/>
                <w:lang w:val="en-CA"/>
              </w:rPr>
              <w:t>5.91</w:t>
            </w:r>
          </w:p>
        </w:tc>
        <w:tc>
          <w:tcPr>
            <w:tcW w:w="851" w:type="dxa"/>
            <w:shd w:val="clear" w:color="auto" w:fill="auto"/>
          </w:tcPr>
          <w:p w14:paraId="59310AD5" w14:textId="77777777" w:rsidR="004E4B81" w:rsidRPr="00DC4DE6" w:rsidRDefault="004E4B81" w:rsidP="004E4B81">
            <w:pPr>
              <w:jc w:val="center"/>
              <w:rPr>
                <w:sz w:val="22"/>
                <w:szCs w:val="22"/>
                <w:lang w:val="en-CA"/>
              </w:rPr>
            </w:pPr>
            <w:r w:rsidRPr="00DC4DE6">
              <w:rPr>
                <w:sz w:val="22"/>
                <w:szCs w:val="22"/>
                <w:lang w:val="en-CA"/>
              </w:rPr>
              <w:t>32.26</w:t>
            </w:r>
          </w:p>
        </w:tc>
        <w:tc>
          <w:tcPr>
            <w:tcW w:w="1275" w:type="dxa"/>
            <w:shd w:val="clear" w:color="auto" w:fill="auto"/>
          </w:tcPr>
          <w:p w14:paraId="49797095" w14:textId="77777777" w:rsidR="004E4B81" w:rsidRPr="00DC4DE6" w:rsidRDefault="004E4B81" w:rsidP="004E4B81">
            <w:pPr>
              <w:jc w:val="center"/>
              <w:rPr>
                <w:sz w:val="22"/>
                <w:szCs w:val="22"/>
                <w:lang w:val="en-CA"/>
              </w:rPr>
            </w:pPr>
            <w:r w:rsidRPr="00DC4DE6">
              <w:rPr>
                <w:sz w:val="22"/>
                <w:szCs w:val="22"/>
                <w:lang w:val="en-CA"/>
              </w:rPr>
              <w:t>5,612</w:t>
            </w:r>
          </w:p>
        </w:tc>
        <w:tc>
          <w:tcPr>
            <w:tcW w:w="1134" w:type="dxa"/>
            <w:shd w:val="clear" w:color="auto" w:fill="auto"/>
          </w:tcPr>
          <w:p w14:paraId="52E0F0D9" w14:textId="77777777" w:rsidR="004E4B81" w:rsidRPr="00DC4DE6" w:rsidRDefault="004E4B81" w:rsidP="004E4B81">
            <w:pPr>
              <w:jc w:val="center"/>
              <w:rPr>
                <w:sz w:val="22"/>
                <w:szCs w:val="22"/>
                <w:lang w:val="en-CA"/>
              </w:rPr>
            </w:pPr>
            <w:r w:rsidRPr="00DC4DE6">
              <w:rPr>
                <w:sz w:val="22"/>
                <w:szCs w:val="22"/>
                <w:lang w:val="en-CA"/>
              </w:rPr>
              <w:t>5</w:t>
            </w:r>
          </w:p>
        </w:tc>
      </w:tr>
      <w:tr w:rsidR="004E4B81" w:rsidRPr="00DC4DE6" w14:paraId="73A37714" w14:textId="77777777" w:rsidTr="000C795C">
        <w:tc>
          <w:tcPr>
            <w:tcW w:w="3375" w:type="dxa"/>
          </w:tcPr>
          <w:p w14:paraId="6D9B290A" w14:textId="77777777" w:rsidR="004E4B81" w:rsidRPr="00DC4DE6" w:rsidRDefault="004E4B81" w:rsidP="004E4B81">
            <w:pPr>
              <w:ind w:left="170"/>
              <w:rPr>
                <w:sz w:val="22"/>
                <w:szCs w:val="22"/>
                <w:lang w:val="en-CA"/>
              </w:rPr>
            </w:pPr>
            <w:r w:rsidRPr="00DC4DE6">
              <w:rPr>
                <w:sz w:val="22"/>
                <w:szCs w:val="22"/>
                <w:lang w:val="en-CA"/>
              </w:rPr>
              <w:t xml:space="preserve">Promising </w:t>
            </w:r>
          </w:p>
        </w:tc>
        <w:tc>
          <w:tcPr>
            <w:tcW w:w="992" w:type="dxa"/>
          </w:tcPr>
          <w:p w14:paraId="7482448A" w14:textId="77777777" w:rsidR="004E4B81" w:rsidRPr="00DC4DE6" w:rsidRDefault="004E4B81" w:rsidP="004E4B81">
            <w:pPr>
              <w:jc w:val="center"/>
              <w:rPr>
                <w:sz w:val="22"/>
                <w:szCs w:val="22"/>
                <w:lang w:val="en-CA"/>
              </w:rPr>
            </w:pPr>
            <w:r>
              <w:rPr>
                <w:sz w:val="22"/>
                <w:szCs w:val="22"/>
                <w:lang w:val="en-CA"/>
              </w:rPr>
              <w:t>0.56</w:t>
            </w:r>
          </w:p>
        </w:tc>
        <w:tc>
          <w:tcPr>
            <w:tcW w:w="1276" w:type="dxa"/>
          </w:tcPr>
          <w:p w14:paraId="448C4F27"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40</w:t>
            </w:r>
            <w:r w:rsidRPr="00DC4DE6">
              <w:rPr>
                <w:sz w:val="22"/>
                <w:szCs w:val="22"/>
                <w:lang w:val="en-CA"/>
              </w:rPr>
              <w:t>, 0.7</w:t>
            </w:r>
            <w:r>
              <w:rPr>
                <w:sz w:val="22"/>
                <w:szCs w:val="22"/>
                <w:lang w:val="en-CA"/>
              </w:rPr>
              <w:t>9</w:t>
            </w:r>
          </w:p>
        </w:tc>
        <w:tc>
          <w:tcPr>
            <w:tcW w:w="289" w:type="dxa"/>
          </w:tcPr>
          <w:p w14:paraId="55C57018" w14:textId="77777777" w:rsidR="004E4B81" w:rsidRPr="00DC4DE6" w:rsidRDefault="004E4B81" w:rsidP="004E4B81">
            <w:pPr>
              <w:jc w:val="center"/>
              <w:rPr>
                <w:sz w:val="22"/>
                <w:szCs w:val="22"/>
                <w:lang w:val="en-CA"/>
              </w:rPr>
            </w:pPr>
          </w:p>
        </w:tc>
        <w:tc>
          <w:tcPr>
            <w:tcW w:w="987" w:type="dxa"/>
          </w:tcPr>
          <w:p w14:paraId="126A3C43" w14:textId="77777777" w:rsidR="004E4B81" w:rsidRPr="00DC4DE6" w:rsidRDefault="004E4B81" w:rsidP="004E4B81">
            <w:pPr>
              <w:jc w:val="center"/>
              <w:rPr>
                <w:sz w:val="22"/>
                <w:szCs w:val="22"/>
                <w:lang w:val="en-CA"/>
              </w:rPr>
            </w:pPr>
            <w:r w:rsidRPr="00DC4DE6">
              <w:rPr>
                <w:sz w:val="22"/>
                <w:szCs w:val="22"/>
                <w:lang w:val="en-CA"/>
              </w:rPr>
              <w:t>0.6</w:t>
            </w:r>
            <w:r>
              <w:rPr>
                <w:sz w:val="22"/>
                <w:szCs w:val="22"/>
                <w:lang w:val="en-CA"/>
              </w:rPr>
              <w:t>4</w:t>
            </w:r>
          </w:p>
        </w:tc>
        <w:tc>
          <w:tcPr>
            <w:tcW w:w="1276" w:type="dxa"/>
          </w:tcPr>
          <w:p w14:paraId="10968D44"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3</w:t>
            </w:r>
            <w:r w:rsidRPr="00DC4DE6">
              <w:rPr>
                <w:sz w:val="22"/>
                <w:szCs w:val="22"/>
                <w:lang w:val="en-CA"/>
              </w:rPr>
              <w:t>, 0.7</w:t>
            </w:r>
            <w:r>
              <w:rPr>
                <w:sz w:val="22"/>
                <w:szCs w:val="22"/>
                <w:lang w:val="en-CA"/>
              </w:rPr>
              <w:t>7</w:t>
            </w:r>
          </w:p>
        </w:tc>
        <w:tc>
          <w:tcPr>
            <w:tcW w:w="1558" w:type="dxa"/>
          </w:tcPr>
          <w:p w14:paraId="7AB622A5" w14:textId="77777777" w:rsidR="004E4B81" w:rsidRPr="00DC4DE6" w:rsidRDefault="004E4B81" w:rsidP="004E4B81">
            <w:pPr>
              <w:ind w:left="284"/>
              <w:rPr>
                <w:sz w:val="22"/>
                <w:szCs w:val="22"/>
                <w:lang w:val="en-CA"/>
              </w:rPr>
            </w:pPr>
            <w:r w:rsidRPr="00DC4DE6">
              <w:rPr>
                <w:sz w:val="22"/>
                <w:szCs w:val="22"/>
                <w:lang w:val="en-CA"/>
              </w:rPr>
              <w:t>3</w:t>
            </w:r>
            <w:r>
              <w:rPr>
                <w:sz w:val="22"/>
                <w:szCs w:val="22"/>
                <w:lang w:val="en-CA"/>
              </w:rPr>
              <w:t>9</w:t>
            </w:r>
            <w:r w:rsidRPr="00DC4DE6">
              <w:rPr>
                <w:sz w:val="22"/>
                <w:szCs w:val="22"/>
                <w:lang w:val="en-CA"/>
              </w:rPr>
              <w:t>.</w:t>
            </w:r>
            <w:r>
              <w:rPr>
                <w:sz w:val="22"/>
                <w:szCs w:val="22"/>
                <w:lang w:val="en-CA"/>
              </w:rPr>
              <w:t>37</w:t>
            </w:r>
            <w:r w:rsidRPr="00DC4DE6">
              <w:rPr>
                <w:sz w:val="22"/>
                <w:szCs w:val="22"/>
                <w:lang w:val="en-CA"/>
              </w:rPr>
              <w:t>***</w:t>
            </w:r>
          </w:p>
        </w:tc>
        <w:tc>
          <w:tcPr>
            <w:tcW w:w="851" w:type="dxa"/>
          </w:tcPr>
          <w:p w14:paraId="385C15F1" w14:textId="77777777" w:rsidR="004E4B81" w:rsidRPr="00DC4DE6" w:rsidRDefault="004E4B81" w:rsidP="004E4B81">
            <w:pPr>
              <w:jc w:val="center"/>
              <w:rPr>
                <w:sz w:val="22"/>
                <w:szCs w:val="22"/>
                <w:lang w:val="en-CA"/>
              </w:rPr>
            </w:pPr>
            <w:r w:rsidRPr="00DC4DE6">
              <w:rPr>
                <w:sz w:val="22"/>
                <w:szCs w:val="22"/>
                <w:lang w:val="en-CA"/>
              </w:rPr>
              <w:t>6</w:t>
            </w:r>
            <w:r>
              <w:rPr>
                <w:sz w:val="22"/>
                <w:szCs w:val="22"/>
                <w:lang w:val="en-CA"/>
              </w:rPr>
              <w:t>4</w:t>
            </w:r>
            <w:r w:rsidRPr="00DC4DE6">
              <w:rPr>
                <w:sz w:val="22"/>
                <w:szCs w:val="22"/>
                <w:lang w:val="en-CA"/>
              </w:rPr>
              <w:t>.</w:t>
            </w:r>
            <w:r>
              <w:rPr>
                <w:sz w:val="22"/>
                <w:szCs w:val="22"/>
                <w:lang w:val="en-CA"/>
              </w:rPr>
              <w:t>44</w:t>
            </w:r>
          </w:p>
        </w:tc>
        <w:tc>
          <w:tcPr>
            <w:tcW w:w="1275" w:type="dxa"/>
          </w:tcPr>
          <w:p w14:paraId="3FC29E16" w14:textId="77777777" w:rsidR="004E4B81" w:rsidRPr="00DC4DE6" w:rsidRDefault="004E4B81" w:rsidP="004E4B81">
            <w:pPr>
              <w:jc w:val="center"/>
              <w:rPr>
                <w:sz w:val="22"/>
                <w:szCs w:val="22"/>
                <w:lang w:val="en-CA"/>
              </w:rPr>
            </w:pPr>
            <w:r>
              <w:rPr>
                <w:sz w:val="22"/>
                <w:szCs w:val="22"/>
                <w:lang w:val="en-CA"/>
              </w:rPr>
              <w:t>5</w:t>
            </w:r>
            <w:r w:rsidRPr="00DC4DE6">
              <w:rPr>
                <w:sz w:val="22"/>
                <w:szCs w:val="22"/>
                <w:lang w:val="en-CA"/>
              </w:rPr>
              <w:t>,</w:t>
            </w:r>
            <w:r>
              <w:rPr>
                <w:sz w:val="22"/>
                <w:szCs w:val="22"/>
                <w:lang w:val="en-CA"/>
              </w:rPr>
              <w:t>935</w:t>
            </w:r>
          </w:p>
        </w:tc>
        <w:tc>
          <w:tcPr>
            <w:tcW w:w="1134" w:type="dxa"/>
          </w:tcPr>
          <w:p w14:paraId="28377C2C" w14:textId="77777777" w:rsidR="004E4B81" w:rsidRPr="00DC4DE6" w:rsidRDefault="004E4B81" w:rsidP="004E4B81">
            <w:pPr>
              <w:jc w:val="center"/>
              <w:rPr>
                <w:sz w:val="22"/>
                <w:szCs w:val="22"/>
                <w:lang w:val="en-CA"/>
              </w:rPr>
            </w:pPr>
            <w:r>
              <w:rPr>
                <w:sz w:val="22"/>
                <w:szCs w:val="22"/>
                <w:lang w:val="en-CA"/>
              </w:rPr>
              <w:t>15</w:t>
            </w:r>
          </w:p>
        </w:tc>
      </w:tr>
      <w:tr w:rsidR="004E4B81" w:rsidRPr="00DC4DE6" w14:paraId="0966654C" w14:textId="77777777" w:rsidTr="000C795C">
        <w:tc>
          <w:tcPr>
            <w:tcW w:w="3375" w:type="dxa"/>
          </w:tcPr>
          <w:p w14:paraId="611C24F6" w14:textId="77777777" w:rsidR="004E4B81" w:rsidRPr="00DC4DE6" w:rsidRDefault="004E4B81" w:rsidP="004E4B81">
            <w:pPr>
              <w:ind w:left="170"/>
              <w:rPr>
                <w:sz w:val="22"/>
                <w:szCs w:val="22"/>
                <w:lang w:val="en-CA"/>
              </w:rPr>
            </w:pPr>
            <w:r w:rsidRPr="00DC4DE6">
              <w:rPr>
                <w:sz w:val="22"/>
                <w:szCs w:val="22"/>
                <w:lang w:val="en-CA"/>
              </w:rPr>
              <w:t xml:space="preserve">Most promising </w:t>
            </w:r>
          </w:p>
        </w:tc>
        <w:tc>
          <w:tcPr>
            <w:tcW w:w="992" w:type="dxa"/>
          </w:tcPr>
          <w:p w14:paraId="0FC2E463" w14:textId="77777777" w:rsidR="004E4B81" w:rsidRPr="00DC4DE6" w:rsidRDefault="004E4B81" w:rsidP="004E4B81">
            <w:pPr>
              <w:jc w:val="center"/>
              <w:rPr>
                <w:sz w:val="22"/>
                <w:szCs w:val="22"/>
                <w:lang w:val="en-CA"/>
              </w:rPr>
            </w:pPr>
            <w:r w:rsidRPr="00DC4DE6">
              <w:rPr>
                <w:sz w:val="22"/>
                <w:szCs w:val="22"/>
                <w:lang w:val="en-CA"/>
              </w:rPr>
              <w:t>0.57</w:t>
            </w:r>
          </w:p>
        </w:tc>
        <w:tc>
          <w:tcPr>
            <w:tcW w:w="1276" w:type="dxa"/>
          </w:tcPr>
          <w:p w14:paraId="42C05679" w14:textId="77777777" w:rsidR="004E4B81" w:rsidRPr="00DC4DE6" w:rsidRDefault="004E4B81" w:rsidP="004E4B81">
            <w:pPr>
              <w:jc w:val="center"/>
              <w:rPr>
                <w:sz w:val="22"/>
                <w:szCs w:val="22"/>
                <w:lang w:val="en-CA"/>
              </w:rPr>
            </w:pPr>
            <w:r w:rsidRPr="00DC4DE6">
              <w:rPr>
                <w:sz w:val="22"/>
                <w:szCs w:val="22"/>
                <w:lang w:val="en-CA"/>
              </w:rPr>
              <w:t>0.35, 0.93</w:t>
            </w:r>
          </w:p>
        </w:tc>
        <w:tc>
          <w:tcPr>
            <w:tcW w:w="289" w:type="dxa"/>
          </w:tcPr>
          <w:p w14:paraId="67C235BF" w14:textId="77777777" w:rsidR="004E4B81" w:rsidRPr="00DC4DE6" w:rsidRDefault="004E4B81" w:rsidP="004E4B81">
            <w:pPr>
              <w:jc w:val="center"/>
              <w:rPr>
                <w:sz w:val="22"/>
                <w:szCs w:val="22"/>
                <w:lang w:val="en-CA"/>
              </w:rPr>
            </w:pPr>
          </w:p>
        </w:tc>
        <w:tc>
          <w:tcPr>
            <w:tcW w:w="987" w:type="dxa"/>
          </w:tcPr>
          <w:p w14:paraId="2094DFC4" w14:textId="77777777" w:rsidR="004E4B81" w:rsidRPr="00DC4DE6" w:rsidRDefault="004E4B81" w:rsidP="004E4B81">
            <w:pPr>
              <w:jc w:val="center"/>
              <w:rPr>
                <w:sz w:val="22"/>
                <w:szCs w:val="22"/>
                <w:lang w:val="en-CA"/>
              </w:rPr>
            </w:pPr>
            <w:r w:rsidRPr="00DC4DE6">
              <w:rPr>
                <w:sz w:val="22"/>
                <w:szCs w:val="22"/>
                <w:lang w:val="en-CA"/>
              </w:rPr>
              <w:t>0.54</w:t>
            </w:r>
          </w:p>
        </w:tc>
        <w:tc>
          <w:tcPr>
            <w:tcW w:w="1276" w:type="dxa"/>
          </w:tcPr>
          <w:p w14:paraId="0A5933F4" w14:textId="77777777" w:rsidR="004E4B81" w:rsidRPr="00DC4DE6" w:rsidRDefault="004E4B81" w:rsidP="004E4B81">
            <w:pPr>
              <w:jc w:val="center"/>
              <w:rPr>
                <w:sz w:val="22"/>
                <w:szCs w:val="22"/>
                <w:lang w:val="en-CA"/>
              </w:rPr>
            </w:pPr>
            <w:r w:rsidRPr="00DC4DE6">
              <w:rPr>
                <w:sz w:val="22"/>
                <w:szCs w:val="22"/>
                <w:lang w:val="en-CA"/>
              </w:rPr>
              <w:t>0.43, 0.67</w:t>
            </w:r>
          </w:p>
        </w:tc>
        <w:tc>
          <w:tcPr>
            <w:tcW w:w="1558" w:type="dxa"/>
          </w:tcPr>
          <w:p w14:paraId="1B2AD1A3" w14:textId="77777777" w:rsidR="004E4B81" w:rsidRPr="00DC4DE6" w:rsidRDefault="004E4B81" w:rsidP="004E4B81">
            <w:pPr>
              <w:ind w:left="284"/>
              <w:rPr>
                <w:sz w:val="22"/>
                <w:szCs w:val="22"/>
                <w:lang w:val="en-CA"/>
              </w:rPr>
            </w:pPr>
            <w:r w:rsidRPr="00DC4DE6">
              <w:rPr>
                <w:sz w:val="22"/>
                <w:szCs w:val="22"/>
                <w:lang w:val="en-CA"/>
              </w:rPr>
              <w:t>31.62***</w:t>
            </w:r>
          </w:p>
        </w:tc>
        <w:tc>
          <w:tcPr>
            <w:tcW w:w="851" w:type="dxa"/>
          </w:tcPr>
          <w:p w14:paraId="54B92451" w14:textId="77777777" w:rsidR="004E4B81" w:rsidRPr="00DC4DE6" w:rsidRDefault="004E4B81" w:rsidP="004E4B81">
            <w:pPr>
              <w:jc w:val="center"/>
              <w:rPr>
                <w:sz w:val="22"/>
                <w:szCs w:val="22"/>
                <w:lang w:val="en-CA"/>
              </w:rPr>
            </w:pPr>
            <w:r w:rsidRPr="00DC4DE6">
              <w:rPr>
                <w:sz w:val="22"/>
                <w:szCs w:val="22"/>
                <w:lang w:val="en-CA"/>
              </w:rPr>
              <w:t>77.86</w:t>
            </w:r>
          </w:p>
        </w:tc>
        <w:tc>
          <w:tcPr>
            <w:tcW w:w="1275" w:type="dxa"/>
          </w:tcPr>
          <w:p w14:paraId="5DB329EA" w14:textId="77777777" w:rsidR="004E4B81" w:rsidRPr="00DC4DE6" w:rsidRDefault="004E4B81" w:rsidP="004E4B81">
            <w:pPr>
              <w:jc w:val="center"/>
              <w:rPr>
                <w:sz w:val="22"/>
                <w:szCs w:val="22"/>
                <w:lang w:val="en-CA"/>
              </w:rPr>
            </w:pPr>
            <w:r>
              <w:rPr>
                <w:sz w:val="22"/>
                <w:szCs w:val="22"/>
                <w:lang w:val="en-CA"/>
              </w:rPr>
              <w:t>10</w:t>
            </w:r>
            <w:r w:rsidRPr="00DC4DE6">
              <w:rPr>
                <w:sz w:val="22"/>
                <w:szCs w:val="22"/>
                <w:lang w:val="en-CA"/>
              </w:rPr>
              <w:t>,</w:t>
            </w:r>
            <w:r>
              <w:rPr>
                <w:sz w:val="22"/>
                <w:szCs w:val="22"/>
                <w:lang w:val="en-CA"/>
              </w:rPr>
              <w:t>501</w:t>
            </w:r>
          </w:p>
        </w:tc>
        <w:tc>
          <w:tcPr>
            <w:tcW w:w="1134" w:type="dxa"/>
          </w:tcPr>
          <w:p w14:paraId="3D5BE4D4" w14:textId="77777777" w:rsidR="004E4B81" w:rsidRPr="00DC4DE6" w:rsidRDefault="004E4B81" w:rsidP="004E4B81">
            <w:pPr>
              <w:jc w:val="center"/>
              <w:rPr>
                <w:sz w:val="22"/>
                <w:szCs w:val="22"/>
                <w:lang w:val="en-CA"/>
              </w:rPr>
            </w:pPr>
            <w:r w:rsidRPr="00DC4DE6">
              <w:rPr>
                <w:sz w:val="22"/>
                <w:szCs w:val="22"/>
                <w:lang w:val="en-CA"/>
              </w:rPr>
              <w:t>8</w:t>
            </w:r>
          </w:p>
        </w:tc>
      </w:tr>
      <w:tr w:rsidR="004E4B81" w:rsidRPr="00DC4DE6" w14:paraId="078CA6C9" w14:textId="77777777" w:rsidTr="000C795C">
        <w:tc>
          <w:tcPr>
            <w:tcW w:w="3375" w:type="dxa"/>
          </w:tcPr>
          <w:p w14:paraId="3848C4A4" w14:textId="77777777" w:rsidR="004E4B81" w:rsidRPr="00DC4DE6" w:rsidRDefault="004E4B81" w:rsidP="004E4B81">
            <w:pPr>
              <w:ind w:left="340"/>
              <w:rPr>
                <w:sz w:val="22"/>
                <w:szCs w:val="22"/>
                <w:lang w:val="en-CA"/>
              </w:rPr>
            </w:pPr>
            <w:r w:rsidRPr="00DC4DE6">
              <w:rPr>
                <w:sz w:val="22"/>
                <w:szCs w:val="22"/>
                <w:lang w:val="en-CA"/>
              </w:rPr>
              <w:t xml:space="preserve">With outlier </w:t>
            </w:r>
          </w:p>
        </w:tc>
        <w:tc>
          <w:tcPr>
            <w:tcW w:w="992" w:type="dxa"/>
          </w:tcPr>
          <w:p w14:paraId="5AAC8B9D" w14:textId="77777777" w:rsidR="004E4B81" w:rsidRPr="00DC4DE6" w:rsidRDefault="004E4B81" w:rsidP="004E4B81">
            <w:pPr>
              <w:jc w:val="center"/>
              <w:rPr>
                <w:sz w:val="22"/>
                <w:szCs w:val="22"/>
                <w:lang w:val="en-CA"/>
              </w:rPr>
            </w:pPr>
            <w:r w:rsidRPr="00DC4DE6">
              <w:rPr>
                <w:sz w:val="22"/>
                <w:szCs w:val="22"/>
                <w:lang w:val="en-CA"/>
              </w:rPr>
              <w:t>0.66</w:t>
            </w:r>
          </w:p>
        </w:tc>
        <w:tc>
          <w:tcPr>
            <w:tcW w:w="1276" w:type="dxa"/>
          </w:tcPr>
          <w:p w14:paraId="2874DD2E" w14:textId="77777777" w:rsidR="004E4B81" w:rsidRPr="00DC4DE6" w:rsidRDefault="004E4B81" w:rsidP="004E4B81">
            <w:pPr>
              <w:jc w:val="center"/>
              <w:rPr>
                <w:sz w:val="22"/>
                <w:szCs w:val="22"/>
                <w:lang w:val="en-CA"/>
              </w:rPr>
            </w:pPr>
            <w:r w:rsidRPr="00DC4DE6">
              <w:rPr>
                <w:sz w:val="22"/>
                <w:szCs w:val="22"/>
                <w:lang w:val="en-CA"/>
              </w:rPr>
              <w:t>0.38, 1.14</w:t>
            </w:r>
          </w:p>
        </w:tc>
        <w:tc>
          <w:tcPr>
            <w:tcW w:w="289" w:type="dxa"/>
          </w:tcPr>
          <w:p w14:paraId="2655EAB4" w14:textId="77777777" w:rsidR="004E4B81" w:rsidRPr="00DC4DE6" w:rsidRDefault="004E4B81" w:rsidP="004E4B81">
            <w:pPr>
              <w:jc w:val="center"/>
              <w:rPr>
                <w:sz w:val="22"/>
                <w:szCs w:val="22"/>
                <w:lang w:val="en-CA"/>
              </w:rPr>
            </w:pPr>
          </w:p>
        </w:tc>
        <w:tc>
          <w:tcPr>
            <w:tcW w:w="987" w:type="dxa"/>
          </w:tcPr>
          <w:p w14:paraId="4919CFAF" w14:textId="77777777" w:rsidR="004E4B81" w:rsidRPr="00DC4DE6" w:rsidRDefault="004E4B81" w:rsidP="004E4B81">
            <w:pPr>
              <w:jc w:val="center"/>
              <w:rPr>
                <w:sz w:val="22"/>
                <w:szCs w:val="22"/>
                <w:lang w:val="en-CA"/>
              </w:rPr>
            </w:pPr>
            <w:r w:rsidRPr="00DC4DE6">
              <w:rPr>
                <w:sz w:val="22"/>
                <w:szCs w:val="22"/>
                <w:lang w:val="en-CA"/>
              </w:rPr>
              <w:t>1.09</w:t>
            </w:r>
          </w:p>
        </w:tc>
        <w:tc>
          <w:tcPr>
            <w:tcW w:w="1276" w:type="dxa"/>
          </w:tcPr>
          <w:p w14:paraId="7E4153AC" w14:textId="77777777" w:rsidR="004E4B81" w:rsidRPr="00DC4DE6" w:rsidRDefault="004E4B81" w:rsidP="004E4B81">
            <w:pPr>
              <w:jc w:val="center"/>
              <w:rPr>
                <w:sz w:val="22"/>
                <w:szCs w:val="22"/>
                <w:lang w:val="en-CA"/>
              </w:rPr>
            </w:pPr>
            <w:r w:rsidRPr="00DC4DE6">
              <w:rPr>
                <w:sz w:val="22"/>
                <w:szCs w:val="22"/>
                <w:lang w:val="en-CA"/>
              </w:rPr>
              <w:t>0.96, 1.23</w:t>
            </w:r>
          </w:p>
        </w:tc>
        <w:tc>
          <w:tcPr>
            <w:tcW w:w="1558" w:type="dxa"/>
          </w:tcPr>
          <w:p w14:paraId="2B33EB4A" w14:textId="77777777" w:rsidR="004E4B81" w:rsidRPr="00DC4DE6" w:rsidRDefault="004E4B81" w:rsidP="004E4B81">
            <w:pPr>
              <w:ind w:left="284"/>
              <w:rPr>
                <w:sz w:val="22"/>
                <w:szCs w:val="22"/>
                <w:lang w:val="en-CA"/>
              </w:rPr>
            </w:pPr>
            <w:r w:rsidRPr="00DC4DE6">
              <w:rPr>
                <w:sz w:val="22"/>
                <w:szCs w:val="22"/>
                <w:lang w:val="en-CA"/>
              </w:rPr>
              <w:t>88.81***</w:t>
            </w:r>
          </w:p>
        </w:tc>
        <w:tc>
          <w:tcPr>
            <w:tcW w:w="851" w:type="dxa"/>
          </w:tcPr>
          <w:p w14:paraId="01D64ED4" w14:textId="77777777" w:rsidR="004E4B81" w:rsidRPr="00DC4DE6" w:rsidRDefault="004E4B81" w:rsidP="004E4B81">
            <w:pPr>
              <w:jc w:val="center"/>
              <w:rPr>
                <w:sz w:val="22"/>
                <w:szCs w:val="22"/>
                <w:lang w:val="en-CA"/>
              </w:rPr>
            </w:pPr>
            <w:r w:rsidRPr="00DC4DE6">
              <w:rPr>
                <w:sz w:val="22"/>
                <w:szCs w:val="22"/>
                <w:lang w:val="en-CA"/>
              </w:rPr>
              <w:t>90.99</w:t>
            </w:r>
          </w:p>
        </w:tc>
        <w:tc>
          <w:tcPr>
            <w:tcW w:w="1275" w:type="dxa"/>
          </w:tcPr>
          <w:p w14:paraId="159ABF6F" w14:textId="77777777" w:rsidR="004E4B81" w:rsidRPr="00DC4DE6" w:rsidRDefault="004E4B81" w:rsidP="004E4B81">
            <w:pPr>
              <w:jc w:val="center"/>
              <w:rPr>
                <w:sz w:val="22"/>
                <w:szCs w:val="22"/>
                <w:lang w:val="en-CA"/>
              </w:rPr>
            </w:pPr>
            <w:r>
              <w:rPr>
                <w:sz w:val="22"/>
                <w:szCs w:val="22"/>
                <w:lang w:val="en-CA"/>
              </w:rPr>
              <w:t>26</w:t>
            </w:r>
            <w:r w:rsidRPr="00DC4DE6">
              <w:rPr>
                <w:sz w:val="22"/>
                <w:szCs w:val="22"/>
                <w:lang w:val="en-CA"/>
              </w:rPr>
              <w:t>,</w:t>
            </w:r>
            <w:r>
              <w:rPr>
                <w:sz w:val="22"/>
                <w:szCs w:val="22"/>
                <w:lang w:val="en-CA"/>
              </w:rPr>
              <w:t>271</w:t>
            </w:r>
          </w:p>
        </w:tc>
        <w:tc>
          <w:tcPr>
            <w:tcW w:w="1134" w:type="dxa"/>
          </w:tcPr>
          <w:p w14:paraId="6CAEC371" w14:textId="77777777" w:rsidR="004E4B81" w:rsidRPr="00DC4DE6" w:rsidRDefault="004E4B81" w:rsidP="004E4B81">
            <w:pPr>
              <w:jc w:val="center"/>
              <w:rPr>
                <w:sz w:val="22"/>
                <w:szCs w:val="22"/>
                <w:lang w:val="en-CA"/>
              </w:rPr>
            </w:pPr>
            <w:r w:rsidRPr="00DC4DE6">
              <w:rPr>
                <w:sz w:val="22"/>
                <w:szCs w:val="22"/>
                <w:lang w:val="en-CA"/>
              </w:rPr>
              <w:t>9</w:t>
            </w:r>
          </w:p>
        </w:tc>
      </w:tr>
      <w:tr w:rsidR="004E4B81" w:rsidRPr="00DC4DE6" w14:paraId="0E2D9A94" w14:textId="77777777" w:rsidTr="000C795C">
        <w:tc>
          <w:tcPr>
            <w:tcW w:w="3375" w:type="dxa"/>
            <w:tcBorders>
              <w:bottom w:val="single" w:sz="4" w:space="0" w:color="auto"/>
            </w:tcBorders>
          </w:tcPr>
          <w:p w14:paraId="39E733AD" w14:textId="77777777" w:rsidR="004E4B81" w:rsidRPr="00DC4DE6" w:rsidRDefault="004E4B81" w:rsidP="004E4B81">
            <w:pPr>
              <w:rPr>
                <w:sz w:val="22"/>
                <w:szCs w:val="22"/>
                <w:lang w:val="en-CA"/>
              </w:rPr>
            </w:pPr>
            <w:r w:rsidRPr="00DC4DE6">
              <w:rPr>
                <w:sz w:val="22"/>
                <w:szCs w:val="22"/>
                <w:lang w:val="en-CA"/>
              </w:rPr>
              <w:t>Unknown</w:t>
            </w:r>
          </w:p>
        </w:tc>
        <w:tc>
          <w:tcPr>
            <w:tcW w:w="992" w:type="dxa"/>
            <w:tcBorders>
              <w:bottom w:val="single" w:sz="4" w:space="0" w:color="auto"/>
            </w:tcBorders>
          </w:tcPr>
          <w:p w14:paraId="75B658B3" w14:textId="77777777" w:rsidR="004E4B81" w:rsidRPr="00DC4DE6" w:rsidRDefault="004E4B81" w:rsidP="004E4B81">
            <w:pPr>
              <w:jc w:val="center"/>
              <w:rPr>
                <w:sz w:val="22"/>
                <w:szCs w:val="22"/>
                <w:lang w:val="en-CA"/>
              </w:rPr>
            </w:pPr>
            <w:r w:rsidRPr="00DC4DE6">
              <w:rPr>
                <w:sz w:val="22"/>
                <w:szCs w:val="22"/>
                <w:lang w:val="en-CA"/>
              </w:rPr>
              <w:t>0.7</w:t>
            </w:r>
            <w:r>
              <w:rPr>
                <w:sz w:val="22"/>
                <w:szCs w:val="22"/>
                <w:lang w:val="en-CA"/>
              </w:rPr>
              <w:t>2</w:t>
            </w:r>
          </w:p>
        </w:tc>
        <w:tc>
          <w:tcPr>
            <w:tcW w:w="1276" w:type="dxa"/>
            <w:tcBorders>
              <w:bottom w:val="single" w:sz="4" w:space="0" w:color="auto"/>
            </w:tcBorders>
          </w:tcPr>
          <w:p w14:paraId="6F75B799"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3</w:t>
            </w:r>
            <w:r w:rsidRPr="00DC4DE6">
              <w:rPr>
                <w:sz w:val="22"/>
                <w:szCs w:val="22"/>
                <w:lang w:val="en-CA"/>
              </w:rPr>
              <w:t>, 0.9</w:t>
            </w:r>
            <w:r>
              <w:rPr>
                <w:sz w:val="22"/>
                <w:szCs w:val="22"/>
                <w:lang w:val="en-CA"/>
              </w:rPr>
              <w:t>9</w:t>
            </w:r>
            <w:r w:rsidRPr="00DC4DE6">
              <w:rPr>
                <w:sz w:val="22"/>
                <w:szCs w:val="22"/>
                <w:lang w:val="en-CA"/>
              </w:rPr>
              <w:t xml:space="preserve"> </w:t>
            </w:r>
          </w:p>
        </w:tc>
        <w:tc>
          <w:tcPr>
            <w:tcW w:w="289" w:type="dxa"/>
            <w:tcBorders>
              <w:bottom w:val="single" w:sz="4" w:space="0" w:color="auto"/>
            </w:tcBorders>
          </w:tcPr>
          <w:p w14:paraId="12114A11" w14:textId="77777777" w:rsidR="004E4B81" w:rsidRPr="00DC4DE6" w:rsidRDefault="004E4B81" w:rsidP="004E4B81">
            <w:pPr>
              <w:jc w:val="center"/>
              <w:rPr>
                <w:sz w:val="22"/>
                <w:szCs w:val="22"/>
                <w:lang w:val="en-CA"/>
              </w:rPr>
            </w:pPr>
          </w:p>
        </w:tc>
        <w:tc>
          <w:tcPr>
            <w:tcW w:w="987" w:type="dxa"/>
            <w:tcBorders>
              <w:bottom w:val="single" w:sz="4" w:space="0" w:color="auto"/>
            </w:tcBorders>
          </w:tcPr>
          <w:p w14:paraId="3C532DCA"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69</w:t>
            </w:r>
          </w:p>
        </w:tc>
        <w:tc>
          <w:tcPr>
            <w:tcW w:w="1276" w:type="dxa"/>
            <w:tcBorders>
              <w:bottom w:val="single" w:sz="4" w:space="0" w:color="auto"/>
            </w:tcBorders>
          </w:tcPr>
          <w:p w14:paraId="5E108063"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58</w:t>
            </w:r>
            <w:r w:rsidRPr="00DC4DE6">
              <w:rPr>
                <w:sz w:val="22"/>
                <w:szCs w:val="22"/>
                <w:lang w:val="en-CA"/>
              </w:rPr>
              <w:t>, 0.83</w:t>
            </w:r>
          </w:p>
        </w:tc>
        <w:tc>
          <w:tcPr>
            <w:tcW w:w="1558" w:type="dxa"/>
            <w:tcBorders>
              <w:bottom w:val="single" w:sz="4" w:space="0" w:color="auto"/>
            </w:tcBorders>
          </w:tcPr>
          <w:p w14:paraId="3A1A4648" w14:textId="77777777" w:rsidR="004E4B81" w:rsidRPr="00DC4DE6" w:rsidRDefault="004E4B81" w:rsidP="004E4B81">
            <w:pPr>
              <w:ind w:left="284"/>
              <w:rPr>
                <w:sz w:val="22"/>
                <w:szCs w:val="22"/>
                <w:lang w:val="en-CA"/>
              </w:rPr>
            </w:pPr>
            <w:r w:rsidRPr="00DC4DE6">
              <w:rPr>
                <w:sz w:val="22"/>
                <w:szCs w:val="22"/>
                <w:lang w:val="en-CA"/>
              </w:rPr>
              <w:t>3</w:t>
            </w:r>
            <w:r>
              <w:rPr>
                <w:sz w:val="22"/>
                <w:szCs w:val="22"/>
                <w:lang w:val="en-CA"/>
              </w:rPr>
              <w:t>7</w:t>
            </w:r>
            <w:r w:rsidRPr="00DC4DE6">
              <w:rPr>
                <w:sz w:val="22"/>
                <w:szCs w:val="22"/>
                <w:lang w:val="en-CA"/>
              </w:rPr>
              <w:t>.</w:t>
            </w:r>
            <w:r>
              <w:rPr>
                <w:sz w:val="22"/>
                <w:szCs w:val="22"/>
                <w:lang w:val="en-CA"/>
              </w:rPr>
              <w:t>12</w:t>
            </w:r>
            <w:r w:rsidRPr="00DC4DE6">
              <w:rPr>
                <w:sz w:val="22"/>
                <w:szCs w:val="22"/>
                <w:lang w:val="en-CA"/>
              </w:rPr>
              <w:t>***</w:t>
            </w:r>
          </w:p>
        </w:tc>
        <w:tc>
          <w:tcPr>
            <w:tcW w:w="851" w:type="dxa"/>
            <w:tcBorders>
              <w:bottom w:val="single" w:sz="4" w:space="0" w:color="auto"/>
            </w:tcBorders>
          </w:tcPr>
          <w:p w14:paraId="1D071CB6" w14:textId="77777777" w:rsidR="004E4B81" w:rsidRPr="00DC4DE6" w:rsidRDefault="004E4B81" w:rsidP="004E4B81">
            <w:pPr>
              <w:jc w:val="center"/>
              <w:rPr>
                <w:sz w:val="22"/>
                <w:szCs w:val="22"/>
                <w:lang w:val="en-CA"/>
              </w:rPr>
            </w:pPr>
            <w:r>
              <w:rPr>
                <w:sz w:val="22"/>
                <w:szCs w:val="22"/>
                <w:lang w:val="en-CA"/>
              </w:rPr>
              <w:t>62.28</w:t>
            </w:r>
          </w:p>
        </w:tc>
        <w:tc>
          <w:tcPr>
            <w:tcW w:w="1275" w:type="dxa"/>
            <w:tcBorders>
              <w:bottom w:val="single" w:sz="4" w:space="0" w:color="auto"/>
            </w:tcBorders>
          </w:tcPr>
          <w:p w14:paraId="34E542D1" w14:textId="77777777" w:rsidR="004E4B81" w:rsidRPr="00DC4DE6" w:rsidRDefault="004E4B81" w:rsidP="004E4B81">
            <w:pPr>
              <w:jc w:val="center"/>
              <w:rPr>
                <w:sz w:val="22"/>
                <w:szCs w:val="22"/>
                <w:lang w:val="en-CA"/>
              </w:rPr>
            </w:pPr>
            <w:r w:rsidRPr="00DC4DE6">
              <w:rPr>
                <w:sz w:val="22"/>
                <w:szCs w:val="22"/>
                <w:lang w:val="en-CA"/>
              </w:rPr>
              <w:t>10,</w:t>
            </w:r>
            <w:r>
              <w:rPr>
                <w:sz w:val="22"/>
                <w:szCs w:val="22"/>
                <w:lang w:val="en-CA"/>
              </w:rPr>
              <w:t>025</w:t>
            </w:r>
          </w:p>
        </w:tc>
        <w:tc>
          <w:tcPr>
            <w:tcW w:w="1134" w:type="dxa"/>
            <w:tcBorders>
              <w:bottom w:val="single" w:sz="4" w:space="0" w:color="auto"/>
            </w:tcBorders>
          </w:tcPr>
          <w:p w14:paraId="5A411774" w14:textId="77777777" w:rsidR="004E4B81" w:rsidRPr="00DC4DE6" w:rsidRDefault="004E4B81" w:rsidP="004E4B81">
            <w:pPr>
              <w:jc w:val="center"/>
              <w:rPr>
                <w:sz w:val="22"/>
                <w:szCs w:val="22"/>
                <w:lang w:val="en-CA"/>
              </w:rPr>
            </w:pPr>
            <w:r>
              <w:rPr>
                <w:sz w:val="22"/>
                <w:szCs w:val="22"/>
                <w:lang w:val="en-CA"/>
              </w:rPr>
              <w:t>15</w:t>
            </w:r>
          </w:p>
        </w:tc>
      </w:tr>
      <w:tr w:rsidR="004E4B81" w14:paraId="5930AAA0" w14:textId="77777777" w:rsidTr="000C795C">
        <w:tc>
          <w:tcPr>
            <w:tcW w:w="3375" w:type="dxa"/>
            <w:tcBorders>
              <w:top w:val="single" w:sz="4" w:space="0" w:color="auto"/>
              <w:bottom w:val="nil"/>
            </w:tcBorders>
          </w:tcPr>
          <w:p w14:paraId="068FE6A7" w14:textId="77777777" w:rsidR="004E4B81" w:rsidRDefault="004E4B81" w:rsidP="004E4B81">
            <w:pPr>
              <w:rPr>
                <w:lang w:val="en-CA"/>
              </w:rPr>
            </w:pPr>
          </w:p>
          <w:p w14:paraId="599041B3" w14:textId="77777777" w:rsidR="004E4B81" w:rsidRDefault="004E4B81" w:rsidP="004E4B81">
            <w:pPr>
              <w:rPr>
                <w:lang w:val="en-CA"/>
              </w:rPr>
            </w:pPr>
          </w:p>
          <w:p w14:paraId="0E35503D" w14:textId="77777777" w:rsidR="004E4B81" w:rsidRDefault="004E4B81" w:rsidP="004E4B81">
            <w:pPr>
              <w:rPr>
                <w:lang w:val="en-CA"/>
              </w:rPr>
            </w:pPr>
          </w:p>
        </w:tc>
        <w:tc>
          <w:tcPr>
            <w:tcW w:w="992" w:type="dxa"/>
            <w:tcBorders>
              <w:top w:val="single" w:sz="4" w:space="0" w:color="auto"/>
              <w:bottom w:val="nil"/>
            </w:tcBorders>
          </w:tcPr>
          <w:p w14:paraId="2E53F054" w14:textId="77777777" w:rsidR="004E4B81" w:rsidRDefault="004E4B81" w:rsidP="004E4B81">
            <w:pPr>
              <w:jc w:val="center"/>
              <w:rPr>
                <w:lang w:val="en-CA"/>
              </w:rPr>
            </w:pPr>
          </w:p>
        </w:tc>
        <w:tc>
          <w:tcPr>
            <w:tcW w:w="1276" w:type="dxa"/>
            <w:tcBorders>
              <w:top w:val="single" w:sz="4" w:space="0" w:color="auto"/>
              <w:bottom w:val="nil"/>
            </w:tcBorders>
          </w:tcPr>
          <w:p w14:paraId="65379AE2" w14:textId="77777777" w:rsidR="004E4B81" w:rsidRDefault="004E4B81" w:rsidP="004E4B81">
            <w:pPr>
              <w:jc w:val="center"/>
              <w:rPr>
                <w:lang w:val="en-CA"/>
              </w:rPr>
            </w:pPr>
          </w:p>
        </w:tc>
        <w:tc>
          <w:tcPr>
            <w:tcW w:w="289" w:type="dxa"/>
            <w:tcBorders>
              <w:top w:val="single" w:sz="4" w:space="0" w:color="auto"/>
              <w:bottom w:val="nil"/>
            </w:tcBorders>
          </w:tcPr>
          <w:p w14:paraId="213DBE2C" w14:textId="77777777" w:rsidR="004E4B81" w:rsidRDefault="004E4B81" w:rsidP="004E4B81">
            <w:pPr>
              <w:jc w:val="center"/>
              <w:rPr>
                <w:lang w:val="en-CA"/>
              </w:rPr>
            </w:pPr>
          </w:p>
        </w:tc>
        <w:tc>
          <w:tcPr>
            <w:tcW w:w="987" w:type="dxa"/>
            <w:tcBorders>
              <w:top w:val="single" w:sz="4" w:space="0" w:color="auto"/>
              <w:bottom w:val="nil"/>
            </w:tcBorders>
          </w:tcPr>
          <w:p w14:paraId="58B5714E" w14:textId="77777777" w:rsidR="004E4B81" w:rsidRDefault="004E4B81" w:rsidP="004E4B81">
            <w:pPr>
              <w:jc w:val="center"/>
              <w:rPr>
                <w:lang w:val="en-CA"/>
              </w:rPr>
            </w:pPr>
          </w:p>
        </w:tc>
        <w:tc>
          <w:tcPr>
            <w:tcW w:w="1276" w:type="dxa"/>
            <w:tcBorders>
              <w:top w:val="single" w:sz="4" w:space="0" w:color="auto"/>
              <w:bottom w:val="nil"/>
            </w:tcBorders>
          </w:tcPr>
          <w:p w14:paraId="43C89693" w14:textId="77777777" w:rsidR="004E4B81" w:rsidRDefault="004E4B81" w:rsidP="004E4B81">
            <w:pPr>
              <w:jc w:val="center"/>
              <w:rPr>
                <w:lang w:val="en-CA"/>
              </w:rPr>
            </w:pPr>
          </w:p>
        </w:tc>
        <w:tc>
          <w:tcPr>
            <w:tcW w:w="1558" w:type="dxa"/>
            <w:tcBorders>
              <w:top w:val="single" w:sz="4" w:space="0" w:color="auto"/>
              <w:bottom w:val="nil"/>
            </w:tcBorders>
          </w:tcPr>
          <w:p w14:paraId="01456C0F" w14:textId="77777777" w:rsidR="004E4B81" w:rsidRDefault="004E4B81" w:rsidP="004E4B81">
            <w:pPr>
              <w:ind w:left="397"/>
              <w:rPr>
                <w:lang w:val="en-CA"/>
              </w:rPr>
            </w:pPr>
          </w:p>
        </w:tc>
        <w:tc>
          <w:tcPr>
            <w:tcW w:w="851" w:type="dxa"/>
            <w:tcBorders>
              <w:top w:val="single" w:sz="4" w:space="0" w:color="auto"/>
              <w:bottom w:val="nil"/>
            </w:tcBorders>
          </w:tcPr>
          <w:p w14:paraId="5F4F2914" w14:textId="77777777" w:rsidR="004E4B81" w:rsidRDefault="004E4B81" w:rsidP="004E4B81">
            <w:pPr>
              <w:jc w:val="center"/>
              <w:rPr>
                <w:lang w:val="en-CA"/>
              </w:rPr>
            </w:pPr>
          </w:p>
        </w:tc>
        <w:tc>
          <w:tcPr>
            <w:tcW w:w="1275" w:type="dxa"/>
            <w:tcBorders>
              <w:top w:val="single" w:sz="4" w:space="0" w:color="auto"/>
              <w:bottom w:val="nil"/>
            </w:tcBorders>
          </w:tcPr>
          <w:p w14:paraId="7AE7D5DB" w14:textId="77777777" w:rsidR="004E4B81" w:rsidRDefault="004E4B81" w:rsidP="004E4B81">
            <w:pPr>
              <w:jc w:val="center"/>
              <w:rPr>
                <w:lang w:val="en-CA"/>
              </w:rPr>
            </w:pPr>
          </w:p>
        </w:tc>
        <w:tc>
          <w:tcPr>
            <w:tcW w:w="1134" w:type="dxa"/>
            <w:tcBorders>
              <w:top w:val="single" w:sz="4" w:space="0" w:color="auto"/>
              <w:bottom w:val="nil"/>
            </w:tcBorders>
          </w:tcPr>
          <w:p w14:paraId="2B0425F3" w14:textId="77777777" w:rsidR="004E4B81" w:rsidRDefault="004E4B81" w:rsidP="004E4B81">
            <w:pPr>
              <w:jc w:val="center"/>
              <w:rPr>
                <w:lang w:val="en-CA"/>
              </w:rPr>
            </w:pPr>
          </w:p>
        </w:tc>
      </w:tr>
      <w:tr w:rsidR="004E4B81" w14:paraId="2393E062" w14:textId="77777777" w:rsidTr="000C795C">
        <w:tc>
          <w:tcPr>
            <w:tcW w:w="3375" w:type="dxa"/>
            <w:tcBorders>
              <w:top w:val="nil"/>
              <w:bottom w:val="single" w:sz="4" w:space="0" w:color="auto"/>
            </w:tcBorders>
          </w:tcPr>
          <w:p w14:paraId="3B0EA3AD" w14:textId="77777777" w:rsidR="004E4B81" w:rsidRPr="00D01DEF" w:rsidRDefault="004E4B81" w:rsidP="004E4B81">
            <w:pPr>
              <w:rPr>
                <w:i/>
                <w:lang w:val="en-CA"/>
              </w:rPr>
            </w:pPr>
            <w:r w:rsidRPr="00D01DEF">
              <w:rPr>
                <w:i/>
                <w:lang w:val="en-CA"/>
              </w:rPr>
              <w:lastRenderedPageBreak/>
              <w:t xml:space="preserve">Table </w:t>
            </w:r>
            <w:r>
              <w:rPr>
                <w:i/>
                <w:lang w:val="en-CA"/>
              </w:rPr>
              <w:t xml:space="preserve">2 </w:t>
            </w:r>
            <w:r w:rsidRPr="00D01DEF">
              <w:rPr>
                <w:i/>
                <w:lang w:val="en-CA"/>
              </w:rPr>
              <w:t>continued</w:t>
            </w:r>
          </w:p>
        </w:tc>
        <w:tc>
          <w:tcPr>
            <w:tcW w:w="992" w:type="dxa"/>
            <w:tcBorders>
              <w:top w:val="nil"/>
              <w:bottom w:val="single" w:sz="4" w:space="0" w:color="auto"/>
            </w:tcBorders>
          </w:tcPr>
          <w:p w14:paraId="3BA9FEBC" w14:textId="77777777" w:rsidR="004E4B81" w:rsidRDefault="004E4B81" w:rsidP="004E4B81">
            <w:pPr>
              <w:jc w:val="center"/>
              <w:rPr>
                <w:lang w:val="en-CA"/>
              </w:rPr>
            </w:pPr>
          </w:p>
        </w:tc>
        <w:tc>
          <w:tcPr>
            <w:tcW w:w="1276" w:type="dxa"/>
            <w:tcBorders>
              <w:top w:val="nil"/>
              <w:bottom w:val="single" w:sz="4" w:space="0" w:color="auto"/>
            </w:tcBorders>
          </w:tcPr>
          <w:p w14:paraId="039E58CE" w14:textId="77777777" w:rsidR="004E4B81" w:rsidRDefault="004E4B81" w:rsidP="004E4B81">
            <w:pPr>
              <w:jc w:val="center"/>
              <w:rPr>
                <w:lang w:val="en-CA"/>
              </w:rPr>
            </w:pPr>
          </w:p>
        </w:tc>
        <w:tc>
          <w:tcPr>
            <w:tcW w:w="289" w:type="dxa"/>
            <w:tcBorders>
              <w:top w:val="nil"/>
              <w:bottom w:val="single" w:sz="4" w:space="0" w:color="auto"/>
            </w:tcBorders>
          </w:tcPr>
          <w:p w14:paraId="6CC17687" w14:textId="77777777" w:rsidR="004E4B81" w:rsidRDefault="004E4B81" w:rsidP="004E4B81">
            <w:pPr>
              <w:jc w:val="center"/>
              <w:rPr>
                <w:lang w:val="en-CA"/>
              </w:rPr>
            </w:pPr>
          </w:p>
        </w:tc>
        <w:tc>
          <w:tcPr>
            <w:tcW w:w="987" w:type="dxa"/>
            <w:tcBorders>
              <w:top w:val="nil"/>
              <w:bottom w:val="single" w:sz="4" w:space="0" w:color="auto"/>
            </w:tcBorders>
          </w:tcPr>
          <w:p w14:paraId="54ED12E0" w14:textId="77777777" w:rsidR="004E4B81" w:rsidRDefault="004E4B81" w:rsidP="004E4B81">
            <w:pPr>
              <w:jc w:val="center"/>
              <w:rPr>
                <w:lang w:val="en-CA"/>
              </w:rPr>
            </w:pPr>
          </w:p>
        </w:tc>
        <w:tc>
          <w:tcPr>
            <w:tcW w:w="1276" w:type="dxa"/>
            <w:tcBorders>
              <w:top w:val="nil"/>
              <w:bottom w:val="single" w:sz="4" w:space="0" w:color="auto"/>
            </w:tcBorders>
          </w:tcPr>
          <w:p w14:paraId="25FA02B4" w14:textId="77777777" w:rsidR="004E4B81" w:rsidRDefault="004E4B81" w:rsidP="004E4B81">
            <w:pPr>
              <w:jc w:val="center"/>
              <w:rPr>
                <w:lang w:val="en-CA"/>
              </w:rPr>
            </w:pPr>
          </w:p>
        </w:tc>
        <w:tc>
          <w:tcPr>
            <w:tcW w:w="1558" w:type="dxa"/>
            <w:tcBorders>
              <w:top w:val="nil"/>
              <w:bottom w:val="single" w:sz="4" w:space="0" w:color="auto"/>
            </w:tcBorders>
          </w:tcPr>
          <w:p w14:paraId="03467961" w14:textId="77777777" w:rsidR="004E4B81" w:rsidRDefault="004E4B81" w:rsidP="004E4B81">
            <w:pPr>
              <w:jc w:val="center"/>
              <w:rPr>
                <w:lang w:val="en-CA"/>
              </w:rPr>
            </w:pPr>
          </w:p>
        </w:tc>
        <w:tc>
          <w:tcPr>
            <w:tcW w:w="851" w:type="dxa"/>
            <w:tcBorders>
              <w:top w:val="nil"/>
              <w:bottom w:val="single" w:sz="4" w:space="0" w:color="auto"/>
            </w:tcBorders>
          </w:tcPr>
          <w:p w14:paraId="41AB2461" w14:textId="77777777" w:rsidR="004E4B81" w:rsidRDefault="004E4B81" w:rsidP="004E4B81">
            <w:pPr>
              <w:jc w:val="center"/>
              <w:rPr>
                <w:lang w:val="en-CA"/>
              </w:rPr>
            </w:pPr>
          </w:p>
        </w:tc>
        <w:tc>
          <w:tcPr>
            <w:tcW w:w="1275" w:type="dxa"/>
            <w:tcBorders>
              <w:top w:val="nil"/>
              <w:bottom w:val="single" w:sz="4" w:space="0" w:color="auto"/>
            </w:tcBorders>
          </w:tcPr>
          <w:p w14:paraId="5D9F622C" w14:textId="77777777" w:rsidR="004E4B81" w:rsidRDefault="004E4B81" w:rsidP="004E4B81">
            <w:pPr>
              <w:jc w:val="center"/>
              <w:rPr>
                <w:lang w:val="en-CA"/>
              </w:rPr>
            </w:pPr>
          </w:p>
        </w:tc>
        <w:tc>
          <w:tcPr>
            <w:tcW w:w="1134" w:type="dxa"/>
            <w:tcBorders>
              <w:top w:val="nil"/>
              <w:bottom w:val="single" w:sz="4" w:space="0" w:color="auto"/>
            </w:tcBorders>
          </w:tcPr>
          <w:p w14:paraId="46862706" w14:textId="77777777" w:rsidR="004E4B81" w:rsidRDefault="004E4B81" w:rsidP="004E4B81">
            <w:pPr>
              <w:jc w:val="center"/>
              <w:rPr>
                <w:lang w:val="en-CA"/>
              </w:rPr>
            </w:pPr>
          </w:p>
        </w:tc>
      </w:tr>
      <w:tr w:rsidR="004E4B81" w:rsidRPr="00DC4DE6" w14:paraId="720362C3" w14:textId="77777777" w:rsidTr="000C795C">
        <w:tc>
          <w:tcPr>
            <w:tcW w:w="3375" w:type="dxa"/>
            <w:vMerge w:val="restart"/>
            <w:tcBorders>
              <w:top w:val="single" w:sz="4" w:space="0" w:color="auto"/>
              <w:bottom w:val="nil"/>
            </w:tcBorders>
            <w:vAlign w:val="center"/>
          </w:tcPr>
          <w:p w14:paraId="7B13C2D9" w14:textId="77777777" w:rsidR="004E4B81" w:rsidRPr="00DC4DE6" w:rsidRDefault="004E4B81" w:rsidP="004E4B81">
            <w:pPr>
              <w:rPr>
                <w:sz w:val="22"/>
                <w:szCs w:val="22"/>
                <w:lang w:val="en-CA"/>
              </w:rPr>
            </w:pPr>
            <w:r w:rsidRPr="00DC4DE6">
              <w:rPr>
                <w:sz w:val="22"/>
                <w:szCs w:val="22"/>
                <w:lang w:val="en-CA"/>
              </w:rPr>
              <w:t>Moderator</w:t>
            </w:r>
          </w:p>
        </w:tc>
        <w:tc>
          <w:tcPr>
            <w:tcW w:w="2268" w:type="dxa"/>
            <w:gridSpan w:val="2"/>
            <w:tcBorders>
              <w:top w:val="single" w:sz="4" w:space="0" w:color="auto"/>
              <w:bottom w:val="single" w:sz="4" w:space="0" w:color="auto"/>
            </w:tcBorders>
          </w:tcPr>
          <w:p w14:paraId="40270853" w14:textId="77777777" w:rsidR="004E4B81" w:rsidRPr="00DC4DE6" w:rsidRDefault="004E4B81" w:rsidP="004E4B81">
            <w:pPr>
              <w:jc w:val="center"/>
              <w:rPr>
                <w:sz w:val="22"/>
                <w:szCs w:val="22"/>
                <w:lang w:val="en-CA"/>
              </w:rPr>
            </w:pPr>
            <w:r w:rsidRPr="00DC4DE6">
              <w:rPr>
                <w:sz w:val="22"/>
                <w:szCs w:val="22"/>
                <w:lang w:val="en-CA"/>
              </w:rPr>
              <w:t>Random</w:t>
            </w:r>
          </w:p>
        </w:tc>
        <w:tc>
          <w:tcPr>
            <w:tcW w:w="289" w:type="dxa"/>
            <w:tcBorders>
              <w:top w:val="single" w:sz="4" w:space="0" w:color="auto"/>
              <w:bottom w:val="nil"/>
            </w:tcBorders>
          </w:tcPr>
          <w:p w14:paraId="34773DFB" w14:textId="77777777" w:rsidR="004E4B81" w:rsidRPr="00DC4DE6" w:rsidRDefault="004E4B81" w:rsidP="004E4B81">
            <w:pPr>
              <w:jc w:val="center"/>
              <w:rPr>
                <w:sz w:val="22"/>
                <w:szCs w:val="22"/>
                <w:lang w:val="en-CA"/>
              </w:rPr>
            </w:pPr>
          </w:p>
        </w:tc>
        <w:tc>
          <w:tcPr>
            <w:tcW w:w="2263" w:type="dxa"/>
            <w:gridSpan w:val="2"/>
            <w:tcBorders>
              <w:top w:val="single" w:sz="4" w:space="0" w:color="auto"/>
              <w:bottom w:val="single" w:sz="4" w:space="0" w:color="auto"/>
            </w:tcBorders>
          </w:tcPr>
          <w:p w14:paraId="5D919A40" w14:textId="77777777" w:rsidR="004E4B81" w:rsidRPr="00DC4DE6" w:rsidRDefault="004E4B81" w:rsidP="004E4B81">
            <w:pPr>
              <w:jc w:val="center"/>
              <w:rPr>
                <w:sz w:val="22"/>
                <w:szCs w:val="22"/>
                <w:lang w:val="en-CA"/>
              </w:rPr>
            </w:pPr>
            <w:r w:rsidRPr="00DC4DE6">
              <w:rPr>
                <w:sz w:val="22"/>
                <w:szCs w:val="22"/>
                <w:lang w:val="en-CA"/>
              </w:rPr>
              <w:t>Fixed</w:t>
            </w:r>
          </w:p>
        </w:tc>
        <w:tc>
          <w:tcPr>
            <w:tcW w:w="1558" w:type="dxa"/>
            <w:tcBorders>
              <w:top w:val="single" w:sz="4" w:space="0" w:color="auto"/>
              <w:bottom w:val="nil"/>
            </w:tcBorders>
          </w:tcPr>
          <w:p w14:paraId="35D781D0" w14:textId="77777777" w:rsidR="004E4B81" w:rsidRPr="00DC4DE6" w:rsidRDefault="004E4B81" w:rsidP="004E4B81">
            <w:pPr>
              <w:rPr>
                <w:sz w:val="22"/>
                <w:szCs w:val="22"/>
                <w:lang w:val="en-CA"/>
              </w:rPr>
            </w:pPr>
          </w:p>
        </w:tc>
        <w:tc>
          <w:tcPr>
            <w:tcW w:w="851" w:type="dxa"/>
            <w:tcBorders>
              <w:top w:val="single" w:sz="4" w:space="0" w:color="auto"/>
              <w:bottom w:val="nil"/>
            </w:tcBorders>
          </w:tcPr>
          <w:p w14:paraId="279BC601" w14:textId="77777777" w:rsidR="004E4B81" w:rsidRPr="00DC4DE6" w:rsidRDefault="004E4B81" w:rsidP="004E4B81">
            <w:pPr>
              <w:rPr>
                <w:sz w:val="22"/>
                <w:szCs w:val="22"/>
                <w:lang w:val="en-CA"/>
              </w:rPr>
            </w:pPr>
          </w:p>
        </w:tc>
        <w:tc>
          <w:tcPr>
            <w:tcW w:w="1275" w:type="dxa"/>
            <w:tcBorders>
              <w:top w:val="single" w:sz="4" w:space="0" w:color="auto"/>
              <w:bottom w:val="nil"/>
            </w:tcBorders>
          </w:tcPr>
          <w:p w14:paraId="1E07EC1B" w14:textId="77777777" w:rsidR="004E4B81" w:rsidRPr="00DC4DE6" w:rsidRDefault="004E4B81" w:rsidP="004E4B81">
            <w:pPr>
              <w:rPr>
                <w:sz w:val="22"/>
                <w:szCs w:val="22"/>
                <w:lang w:val="en-CA"/>
              </w:rPr>
            </w:pPr>
          </w:p>
        </w:tc>
        <w:tc>
          <w:tcPr>
            <w:tcW w:w="1134" w:type="dxa"/>
            <w:tcBorders>
              <w:top w:val="single" w:sz="4" w:space="0" w:color="auto"/>
              <w:bottom w:val="nil"/>
            </w:tcBorders>
          </w:tcPr>
          <w:p w14:paraId="30F9962F" w14:textId="77777777" w:rsidR="004E4B81" w:rsidRPr="00DC4DE6" w:rsidRDefault="004E4B81" w:rsidP="004E4B81">
            <w:pPr>
              <w:rPr>
                <w:sz w:val="22"/>
                <w:szCs w:val="22"/>
                <w:lang w:val="en-CA"/>
              </w:rPr>
            </w:pPr>
          </w:p>
        </w:tc>
      </w:tr>
      <w:tr w:rsidR="004E4B81" w:rsidRPr="00DC4DE6" w14:paraId="5706E21B" w14:textId="77777777" w:rsidTr="000C795C">
        <w:tc>
          <w:tcPr>
            <w:tcW w:w="3375" w:type="dxa"/>
            <w:vMerge/>
            <w:tcBorders>
              <w:top w:val="nil"/>
              <w:bottom w:val="single" w:sz="4" w:space="0" w:color="auto"/>
            </w:tcBorders>
          </w:tcPr>
          <w:p w14:paraId="06F0BCF1" w14:textId="77777777" w:rsidR="004E4B81" w:rsidRPr="00DC4DE6" w:rsidRDefault="004E4B81" w:rsidP="004E4B81">
            <w:pPr>
              <w:ind w:left="170"/>
              <w:rPr>
                <w:sz w:val="22"/>
                <w:szCs w:val="22"/>
                <w:lang w:val="en-CA"/>
              </w:rPr>
            </w:pPr>
          </w:p>
        </w:tc>
        <w:tc>
          <w:tcPr>
            <w:tcW w:w="992" w:type="dxa"/>
            <w:tcBorders>
              <w:top w:val="single" w:sz="4" w:space="0" w:color="auto"/>
              <w:bottom w:val="single" w:sz="4" w:space="0" w:color="auto"/>
            </w:tcBorders>
          </w:tcPr>
          <w:p w14:paraId="5C8D24D1" w14:textId="77777777" w:rsidR="004E4B81" w:rsidRPr="00DC4DE6" w:rsidRDefault="004E4B81" w:rsidP="004E4B81">
            <w:pPr>
              <w:jc w:val="center"/>
              <w:rPr>
                <w:sz w:val="22"/>
                <w:szCs w:val="22"/>
                <w:lang w:val="en-CA"/>
              </w:rPr>
            </w:pPr>
            <w:r w:rsidRPr="00DC4DE6">
              <w:rPr>
                <w:i/>
                <w:sz w:val="22"/>
                <w:szCs w:val="22"/>
                <w:lang w:val="en-CA"/>
              </w:rPr>
              <w:t>OR</w:t>
            </w:r>
          </w:p>
        </w:tc>
        <w:tc>
          <w:tcPr>
            <w:tcW w:w="1276" w:type="dxa"/>
            <w:tcBorders>
              <w:top w:val="single" w:sz="4" w:space="0" w:color="auto"/>
              <w:bottom w:val="single" w:sz="4" w:space="0" w:color="auto"/>
            </w:tcBorders>
          </w:tcPr>
          <w:p w14:paraId="2DCA59C4" w14:textId="77777777" w:rsidR="004E4B81" w:rsidRPr="00DC4DE6" w:rsidRDefault="004E4B81" w:rsidP="004E4B81">
            <w:pPr>
              <w:jc w:val="center"/>
              <w:rPr>
                <w:sz w:val="22"/>
                <w:szCs w:val="22"/>
                <w:lang w:val="en-CA"/>
              </w:rPr>
            </w:pPr>
            <w:r w:rsidRPr="00DC4DE6">
              <w:rPr>
                <w:i/>
                <w:sz w:val="22"/>
                <w:szCs w:val="22"/>
                <w:lang w:val="en-CA"/>
              </w:rPr>
              <w:t>95%CI</w:t>
            </w:r>
          </w:p>
        </w:tc>
        <w:tc>
          <w:tcPr>
            <w:tcW w:w="289" w:type="dxa"/>
            <w:tcBorders>
              <w:top w:val="nil"/>
              <w:bottom w:val="single" w:sz="4" w:space="0" w:color="auto"/>
            </w:tcBorders>
          </w:tcPr>
          <w:p w14:paraId="46E28700" w14:textId="77777777" w:rsidR="004E4B81" w:rsidRPr="00DC4DE6" w:rsidRDefault="004E4B81" w:rsidP="004E4B81">
            <w:pPr>
              <w:jc w:val="center"/>
              <w:rPr>
                <w:sz w:val="22"/>
                <w:szCs w:val="22"/>
                <w:lang w:val="en-CA"/>
              </w:rPr>
            </w:pPr>
          </w:p>
        </w:tc>
        <w:tc>
          <w:tcPr>
            <w:tcW w:w="987" w:type="dxa"/>
            <w:tcBorders>
              <w:top w:val="nil"/>
              <w:bottom w:val="single" w:sz="4" w:space="0" w:color="auto"/>
            </w:tcBorders>
          </w:tcPr>
          <w:p w14:paraId="7B61D9D2" w14:textId="77777777" w:rsidR="004E4B81" w:rsidRPr="00DC4DE6" w:rsidRDefault="004E4B81" w:rsidP="004E4B81">
            <w:pPr>
              <w:jc w:val="center"/>
              <w:rPr>
                <w:sz w:val="22"/>
                <w:szCs w:val="22"/>
                <w:lang w:val="en-CA"/>
              </w:rPr>
            </w:pPr>
            <w:r w:rsidRPr="00DC4DE6">
              <w:rPr>
                <w:i/>
                <w:sz w:val="22"/>
                <w:szCs w:val="22"/>
                <w:lang w:val="en-CA"/>
              </w:rPr>
              <w:t>OR</w:t>
            </w:r>
          </w:p>
        </w:tc>
        <w:tc>
          <w:tcPr>
            <w:tcW w:w="1276" w:type="dxa"/>
            <w:tcBorders>
              <w:top w:val="nil"/>
              <w:bottom w:val="single" w:sz="4" w:space="0" w:color="auto"/>
            </w:tcBorders>
          </w:tcPr>
          <w:p w14:paraId="73EE50C9" w14:textId="77777777" w:rsidR="004E4B81" w:rsidRPr="00DC4DE6" w:rsidRDefault="004E4B81" w:rsidP="004E4B81">
            <w:pPr>
              <w:jc w:val="center"/>
              <w:rPr>
                <w:sz w:val="22"/>
                <w:szCs w:val="22"/>
                <w:lang w:val="en-CA"/>
              </w:rPr>
            </w:pPr>
            <w:r w:rsidRPr="00DC4DE6">
              <w:rPr>
                <w:i/>
                <w:sz w:val="22"/>
                <w:szCs w:val="22"/>
                <w:lang w:val="en-CA"/>
              </w:rPr>
              <w:t>95%CI</w:t>
            </w:r>
          </w:p>
        </w:tc>
        <w:tc>
          <w:tcPr>
            <w:tcW w:w="1558" w:type="dxa"/>
            <w:tcBorders>
              <w:top w:val="nil"/>
              <w:bottom w:val="single" w:sz="4" w:space="0" w:color="auto"/>
            </w:tcBorders>
          </w:tcPr>
          <w:p w14:paraId="189E26D5" w14:textId="77777777" w:rsidR="004E4B81" w:rsidRPr="00DC4DE6" w:rsidRDefault="004E4B81" w:rsidP="004E4B81">
            <w:pPr>
              <w:jc w:val="center"/>
              <w:rPr>
                <w:sz w:val="22"/>
                <w:szCs w:val="22"/>
                <w:lang w:val="en-CA"/>
              </w:rPr>
            </w:pPr>
            <w:r w:rsidRPr="00DC4DE6">
              <w:rPr>
                <w:i/>
                <w:sz w:val="22"/>
                <w:szCs w:val="22"/>
                <w:lang w:val="en-CA"/>
              </w:rPr>
              <w:t>Q</w:t>
            </w:r>
          </w:p>
        </w:tc>
        <w:tc>
          <w:tcPr>
            <w:tcW w:w="851" w:type="dxa"/>
            <w:tcBorders>
              <w:top w:val="nil"/>
              <w:bottom w:val="single" w:sz="4" w:space="0" w:color="auto"/>
            </w:tcBorders>
          </w:tcPr>
          <w:p w14:paraId="06447DF1" w14:textId="77777777" w:rsidR="004E4B81" w:rsidRPr="00DC4DE6" w:rsidRDefault="004E4B81" w:rsidP="004E4B81">
            <w:pPr>
              <w:jc w:val="center"/>
              <w:rPr>
                <w:sz w:val="22"/>
                <w:szCs w:val="22"/>
                <w:lang w:val="en-CA"/>
              </w:rPr>
            </w:pPr>
            <w:r w:rsidRPr="00DC4DE6">
              <w:rPr>
                <w:i/>
                <w:sz w:val="22"/>
                <w:szCs w:val="22"/>
                <w:lang w:val="en-CA"/>
              </w:rPr>
              <w:t>I</w:t>
            </w:r>
            <w:r w:rsidRPr="00DC4DE6">
              <w:rPr>
                <w:i/>
                <w:sz w:val="22"/>
                <w:szCs w:val="22"/>
                <w:vertAlign w:val="superscript"/>
                <w:lang w:val="en-CA"/>
              </w:rPr>
              <w:t>2</w:t>
            </w:r>
          </w:p>
        </w:tc>
        <w:tc>
          <w:tcPr>
            <w:tcW w:w="1275" w:type="dxa"/>
            <w:tcBorders>
              <w:top w:val="nil"/>
              <w:bottom w:val="single" w:sz="4" w:space="0" w:color="auto"/>
            </w:tcBorders>
          </w:tcPr>
          <w:p w14:paraId="0CA041BF" w14:textId="77777777" w:rsidR="004E4B81" w:rsidRPr="00DC4DE6" w:rsidRDefault="004E4B81" w:rsidP="004E4B81">
            <w:pPr>
              <w:jc w:val="center"/>
              <w:rPr>
                <w:sz w:val="22"/>
                <w:szCs w:val="22"/>
                <w:lang w:val="en-CA"/>
              </w:rPr>
            </w:pPr>
            <w:r w:rsidRPr="00DC4DE6">
              <w:rPr>
                <w:i/>
                <w:sz w:val="22"/>
                <w:szCs w:val="22"/>
                <w:lang w:val="en-CA"/>
              </w:rPr>
              <w:t>n</w:t>
            </w:r>
          </w:p>
        </w:tc>
        <w:tc>
          <w:tcPr>
            <w:tcW w:w="1134" w:type="dxa"/>
            <w:tcBorders>
              <w:top w:val="nil"/>
              <w:bottom w:val="single" w:sz="4" w:space="0" w:color="auto"/>
            </w:tcBorders>
          </w:tcPr>
          <w:p w14:paraId="7B0702E4" w14:textId="77777777" w:rsidR="004E4B81" w:rsidRPr="00DC4DE6" w:rsidRDefault="004E4B81" w:rsidP="004E4B81">
            <w:pPr>
              <w:jc w:val="center"/>
              <w:rPr>
                <w:sz w:val="22"/>
                <w:szCs w:val="22"/>
                <w:lang w:val="en-CA"/>
              </w:rPr>
            </w:pPr>
            <w:r w:rsidRPr="00DC4DE6">
              <w:rPr>
                <w:i/>
                <w:sz w:val="22"/>
                <w:szCs w:val="22"/>
                <w:lang w:val="en-CA"/>
              </w:rPr>
              <w:t>k</w:t>
            </w:r>
          </w:p>
        </w:tc>
      </w:tr>
      <w:tr w:rsidR="004E4B81" w:rsidRPr="00DC4DE6" w14:paraId="2B4DF8F3" w14:textId="77777777" w:rsidTr="000C795C">
        <w:tc>
          <w:tcPr>
            <w:tcW w:w="3375" w:type="dxa"/>
            <w:tcBorders>
              <w:top w:val="nil"/>
            </w:tcBorders>
          </w:tcPr>
          <w:p w14:paraId="3E1D1A9F" w14:textId="77777777" w:rsidR="004E4B81" w:rsidRPr="00DC4DE6" w:rsidRDefault="004E4B81" w:rsidP="004E4B81">
            <w:pPr>
              <w:rPr>
                <w:sz w:val="22"/>
                <w:szCs w:val="22"/>
                <w:lang w:val="en-CA"/>
              </w:rPr>
            </w:pPr>
            <w:r w:rsidRPr="00DC4DE6">
              <w:rPr>
                <w:sz w:val="22"/>
                <w:szCs w:val="22"/>
                <w:lang w:val="en-CA"/>
              </w:rPr>
              <w:t xml:space="preserve">Program Intensity </w:t>
            </w:r>
          </w:p>
        </w:tc>
        <w:tc>
          <w:tcPr>
            <w:tcW w:w="992" w:type="dxa"/>
            <w:tcBorders>
              <w:top w:val="nil"/>
            </w:tcBorders>
          </w:tcPr>
          <w:p w14:paraId="7D93266A" w14:textId="77777777" w:rsidR="004E4B81" w:rsidRPr="00DC4DE6" w:rsidRDefault="004E4B81" w:rsidP="004E4B81">
            <w:pPr>
              <w:jc w:val="center"/>
              <w:rPr>
                <w:sz w:val="22"/>
                <w:szCs w:val="22"/>
                <w:lang w:val="en-CA"/>
              </w:rPr>
            </w:pPr>
          </w:p>
        </w:tc>
        <w:tc>
          <w:tcPr>
            <w:tcW w:w="1276" w:type="dxa"/>
            <w:tcBorders>
              <w:top w:val="nil"/>
            </w:tcBorders>
          </w:tcPr>
          <w:p w14:paraId="1135BCDA" w14:textId="77777777" w:rsidR="004E4B81" w:rsidRPr="00DC4DE6" w:rsidRDefault="004E4B81" w:rsidP="004E4B81">
            <w:pPr>
              <w:jc w:val="center"/>
              <w:rPr>
                <w:sz w:val="22"/>
                <w:szCs w:val="22"/>
                <w:lang w:val="en-CA"/>
              </w:rPr>
            </w:pPr>
          </w:p>
        </w:tc>
        <w:tc>
          <w:tcPr>
            <w:tcW w:w="289" w:type="dxa"/>
            <w:tcBorders>
              <w:top w:val="nil"/>
            </w:tcBorders>
          </w:tcPr>
          <w:p w14:paraId="559AB2EA" w14:textId="77777777" w:rsidR="004E4B81" w:rsidRPr="00DC4DE6" w:rsidRDefault="004E4B81" w:rsidP="004E4B81">
            <w:pPr>
              <w:jc w:val="center"/>
              <w:rPr>
                <w:sz w:val="22"/>
                <w:szCs w:val="22"/>
                <w:lang w:val="en-CA"/>
              </w:rPr>
            </w:pPr>
          </w:p>
        </w:tc>
        <w:tc>
          <w:tcPr>
            <w:tcW w:w="987" w:type="dxa"/>
            <w:tcBorders>
              <w:top w:val="nil"/>
            </w:tcBorders>
          </w:tcPr>
          <w:p w14:paraId="2ACE8BEF" w14:textId="77777777" w:rsidR="004E4B81" w:rsidRPr="00DC4DE6" w:rsidRDefault="004E4B81" w:rsidP="004E4B81">
            <w:pPr>
              <w:jc w:val="center"/>
              <w:rPr>
                <w:sz w:val="22"/>
                <w:szCs w:val="22"/>
                <w:lang w:val="en-CA"/>
              </w:rPr>
            </w:pPr>
          </w:p>
        </w:tc>
        <w:tc>
          <w:tcPr>
            <w:tcW w:w="1276" w:type="dxa"/>
            <w:tcBorders>
              <w:top w:val="nil"/>
            </w:tcBorders>
          </w:tcPr>
          <w:p w14:paraId="50DB09E5" w14:textId="77777777" w:rsidR="004E4B81" w:rsidRPr="00DC4DE6" w:rsidRDefault="004E4B81" w:rsidP="004E4B81">
            <w:pPr>
              <w:jc w:val="center"/>
              <w:rPr>
                <w:sz w:val="22"/>
                <w:szCs w:val="22"/>
                <w:lang w:val="en-CA"/>
              </w:rPr>
            </w:pPr>
          </w:p>
        </w:tc>
        <w:tc>
          <w:tcPr>
            <w:tcW w:w="1558" w:type="dxa"/>
            <w:tcBorders>
              <w:top w:val="nil"/>
            </w:tcBorders>
          </w:tcPr>
          <w:p w14:paraId="7E176743" w14:textId="77777777" w:rsidR="004E4B81" w:rsidRPr="00DC4DE6" w:rsidRDefault="004E4B81" w:rsidP="004E4B81">
            <w:pPr>
              <w:ind w:left="397"/>
              <w:rPr>
                <w:sz w:val="22"/>
                <w:szCs w:val="22"/>
                <w:lang w:val="en-CA"/>
              </w:rPr>
            </w:pPr>
          </w:p>
        </w:tc>
        <w:tc>
          <w:tcPr>
            <w:tcW w:w="851" w:type="dxa"/>
            <w:tcBorders>
              <w:top w:val="nil"/>
            </w:tcBorders>
          </w:tcPr>
          <w:p w14:paraId="62E163B5" w14:textId="77777777" w:rsidR="004E4B81" w:rsidRPr="00DC4DE6" w:rsidRDefault="004E4B81" w:rsidP="004E4B81">
            <w:pPr>
              <w:jc w:val="center"/>
              <w:rPr>
                <w:sz w:val="22"/>
                <w:szCs w:val="22"/>
                <w:lang w:val="en-CA"/>
              </w:rPr>
            </w:pPr>
          </w:p>
        </w:tc>
        <w:tc>
          <w:tcPr>
            <w:tcW w:w="1275" w:type="dxa"/>
            <w:tcBorders>
              <w:top w:val="nil"/>
            </w:tcBorders>
          </w:tcPr>
          <w:p w14:paraId="7BBB0605" w14:textId="77777777" w:rsidR="004E4B81" w:rsidRPr="00DC4DE6" w:rsidRDefault="004E4B81" w:rsidP="004E4B81">
            <w:pPr>
              <w:jc w:val="center"/>
              <w:rPr>
                <w:sz w:val="22"/>
                <w:szCs w:val="22"/>
                <w:lang w:val="en-CA"/>
              </w:rPr>
            </w:pPr>
          </w:p>
        </w:tc>
        <w:tc>
          <w:tcPr>
            <w:tcW w:w="1134" w:type="dxa"/>
            <w:tcBorders>
              <w:top w:val="nil"/>
            </w:tcBorders>
          </w:tcPr>
          <w:p w14:paraId="50E2E3E7" w14:textId="77777777" w:rsidR="004E4B81" w:rsidRPr="00DC4DE6" w:rsidRDefault="004E4B81" w:rsidP="004E4B81">
            <w:pPr>
              <w:jc w:val="center"/>
              <w:rPr>
                <w:sz w:val="22"/>
                <w:szCs w:val="22"/>
                <w:lang w:val="en-CA"/>
              </w:rPr>
            </w:pPr>
          </w:p>
        </w:tc>
      </w:tr>
      <w:tr w:rsidR="004E4B81" w:rsidRPr="00DC4DE6" w14:paraId="5023CE8A" w14:textId="77777777" w:rsidTr="000C795C">
        <w:tc>
          <w:tcPr>
            <w:tcW w:w="3375" w:type="dxa"/>
            <w:tcBorders>
              <w:top w:val="nil"/>
            </w:tcBorders>
          </w:tcPr>
          <w:p w14:paraId="6954488F" w14:textId="77777777" w:rsidR="004E4B81" w:rsidRPr="00DC4DE6" w:rsidRDefault="004E4B81" w:rsidP="004E4B81">
            <w:pPr>
              <w:ind w:left="170"/>
              <w:rPr>
                <w:sz w:val="22"/>
                <w:szCs w:val="22"/>
                <w:lang w:val="en-CA"/>
              </w:rPr>
            </w:pPr>
            <w:r w:rsidRPr="00DC4DE6">
              <w:rPr>
                <w:sz w:val="22"/>
                <w:szCs w:val="22"/>
                <w:lang w:val="en-CA"/>
              </w:rPr>
              <w:t>&lt; 100 hours</w:t>
            </w:r>
          </w:p>
        </w:tc>
        <w:tc>
          <w:tcPr>
            <w:tcW w:w="992" w:type="dxa"/>
            <w:tcBorders>
              <w:top w:val="nil"/>
            </w:tcBorders>
          </w:tcPr>
          <w:p w14:paraId="61707E53" w14:textId="77777777" w:rsidR="004E4B81" w:rsidRPr="00DC4DE6" w:rsidRDefault="004E4B81" w:rsidP="004E4B81">
            <w:pPr>
              <w:jc w:val="center"/>
              <w:rPr>
                <w:sz w:val="22"/>
                <w:szCs w:val="22"/>
                <w:lang w:val="en-CA"/>
              </w:rPr>
            </w:pPr>
            <w:r w:rsidRPr="00DC4DE6">
              <w:rPr>
                <w:sz w:val="22"/>
                <w:szCs w:val="22"/>
                <w:lang w:val="en-CA"/>
              </w:rPr>
              <w:t>0.45</w:t>
            </w:r>
          </w:p>
        </w:tc>
        <w:tc>
          <w:tcPr>
            <w:tcW w:w="1276" w:type="dxa"/>
            <w:tcBorders>
              <w:top w:val="nil"/>
            </w:tcBorders>
          </w:tcPr>
          <w:p w14:paraId="33AB10F7" w14:textId="77777777" w:rsidR="004E4B81" w:rsidRPr="00DC4DE6" w:rsidRDefault="004E4B81" w:rsidP="004E4B81">
            <w:pPr>
              <w:jc w:val="center"/>
              <w:rPr>
                <w:sz w:val="22"/>
                <w:szCs w:val="22"/>
                <w:lang w:val="en-CA"/>
              </w:rPr>
            </w:pPr>
            <w:r w:rsidRPr="00DC4DE6">
              <w:rPr>
                <w:sz w:val="22"/>
                <w:szCs w:val="22"/>
                <w:lang w:val="en-CA"/>
              </w:rPr>
              <w:t>0.22, 0.93</w:t>
            </w:r>
          </w:p>
        </w:tc>
        <w:tc>
          <w:tcPr>
            <w:tcW w:w="289" w:type="dxa"/>
            <w:tcBorders>
              <w:top w:val="nil"/>
            </w:tcBorders>
          </w:tcPr>
          <w:p w14:paraId="44B6B344" w14:textId="77777777" w:rsidR="004E4B81" w:rsidRPr="00DC4DE6" w:rsidRDefault="004E4B81" w:rsidP="004E4B81">
            <w:pPr>
              <w:jc w:val="center"/>
              <w:rPr>
                <w:sz w:val="22"/>
                <w:szCs w:val="22"/>
                <w:lang w:val="en-CA"/>
              </w:rPr>
            </w:pPr>
          </w:p>
        </w:tc>
        <w:tc>
          <w:tcPr>
            <w:tcW w:w="987" w:type="dxa"/>
            <w:tcBorders>
              <w:top w:val="nil"/>
            </w:tcBorders>
          </w:tcPr>
          <w:p w14:paraId="300801E2" w14:textId="77777777" w:rsidR="004E4B81" w:rsidRPr="00DC4DE6" w:rsidRDefault="004E4B81" w:rsidP="004E4B81">
            <w:pPr>
              <w:jc w:val="center"/>
              <w:rPr>
                <w:sz w:val="22"/>
                <w:szCs w:val="22"/>
                <w:lang w:val="en-CA"/>
              </w:rPr>
            </w:pPr>
            <w:r w:rsidRPr="00DC4DE6">
              <w:rPr>
                <w:sz w:val="22"/>
                <w:szCs w:val="22"/>
                <w:lang w:val="en-CA"/>
              </w:rPr>
              <w:t>0.68</w:t>
            </w:r>
          </w:p>
        </w:tc>
        <w:tc>
          <w:tcPr>
            <w:tcW w:w="1276" w:type="dxa"/>
            <w:tcBorders>
              <w:top w:val="nil"/>
            </w:tcBorders>
          </w:tcPr>
          <w:p w14:paraId="3E3D0E33" w14:textId="77777777" w:rsidR="004E4B81" w:rsidRPr="00DC4DE6" w:rsidRDefault="004E4B81" w:rsidP="004E4B81">
            <w:pPr>
              <w:jc w:val="center"/>
              <w:rPr>
                <w:sz w:val="22"/>
                <w:szCs w:val="22"/>
                <w:lang w:val="en-CA"/>
              </w:rPr>
            </w:pPr>
            <w:r w:rsidRPr="00DC4DE6">
              <w:rPr>
                <w:sz w:val="22"/>
                <w:szCs w:val="22"/>
                <w:lang w:val="en-CA"/>
              </w:rPr>
              <w:t>0.49, 0.94</w:t>
            </w:r>
          </w:p>
        </w:tc>
        <w:tc>
          <w:tcPr>
            <w:tcW w:w="1558" w:type="dxa"/>
            <w:tcBorders>
              <w:top w:val="nil"/>
            </w:tcBorders>
          </w:tcPr>
          <w:p w14:paraId="47567EDD" w14:textId="77777777" w:rsidR="004E4B81" w:rsidRPr="00DC4DE6" w:rsidRDefault="004E4B81" w:rsidP="004E4B81">
            <w:pPr>
              <w:ind w:left="284"/>
              <w:rPr>
                <w:sz w:val="22"/>
                <w:szCs w:val="22"/>
                <w:lang w:val="en-CA"/>
              </w:rPr>
            </w:pPr>
            <w:r w:rsidRPr="00DC4DE6">
              <w:rPr>
                <w:sz w:val="22"/>
                <w:szCs w:val="22"/>
                <w:lang w:val="en-CA"/>
              </w:rPr>
              <w:t>15.57**</w:t>
            </w:r>
          </w:p>
        </w:tc>
        <w:tc>
          <w:tcPr>
            <w:tcW w:w="851" w:type="dxa"/>
            <w:tcBorders>
              <w:top w:val="nil"/>
            </w:tcBorders>
          </w:tcPr>
          <w:p w14:paraId="5C4DB0EF" w14:textId="77777777" w:rsidR="004E4B81" w:rsidRPr="00DC4DE6" w:rsidRDefault="004E4B81" w:rsidP="004E4B81">
            <w:pPr>
              <w:jc w:val="center"/>
              <w:rPr>
                <w:sz w:val="22"/>
                <w:szCs w:val="22"/>
                <w:lang w:val="en-CA"/>
              </w:rPr>
            </w:pPr>
            <w:r w:rsidRPr="00DC4DE6">
              <w:rPr>
                <w:sz w:val="22"/>
                <w:szCs w:val="22"/>
                <w:lang w:val="en-CA"/>
              </w:rPr>
              <w:t>67.88</w:t>
            </w:r>
          </w:p>
        </w:tc>
        <w:tc>
          <w:tcPr>
            <w:tcW w:w="1275" w:type="dxa"/>
            <w:tcBorders>
              <w:top w:val="nil"/>
            </w:tcBorders>
          </w:tcPr>
          <w:p w14:paraId="2B89BA0F" w14:textId="77777777" w:rsidR="004E4B81" w:rsidRPr="00DC4DE6" w:rsidRDefault="004E4B81" w:rsidP="004E4B81">
            <w:pPr>
              <w:jc w:val="center"/>
              <w:rPr>
                <w:sz w:val="22"/>
                <w:szCs w:val="22"/>
                <w:lang w:val="en-CA"/>
              </w:rPr>
            </w:pPr>
            <w:r w:rsidRPr="00DC4DE6">
              <w:rPr>
                <w:sz w:val="22"/>
                <w:szCs w:val="22"/>
                <w:lang w:val="en-CA"/>
              </w:rPr>
              <w:t>1,471</w:t>
            </w:r>
          </w:p>
        </w:tc>
        <w:tc>
          <w:tcPr>
            <w:tcW w:w="1134" w:type="dxa"/>
            <w:tcBorders>
              <w:top w:val="nil"/>
            </w:tcBorders>
          </w:tcPr>
          <w:p w14:paraId="5DB3A73E" w14:textId="77777777" w:rsidR="004E4B81" w:rsidRPr="00DC4DE6" w:rsidRDefault="004E4B81" w:rsidP="004E4B81">
            <w:pPr>
              <w:jc w:val="center"/>
              <w:rPr>
                <w:sz w:val="22"/>
                <w:szCs w:val="22"/>
                <w:lang w:val="en-CA"/>
              </w:rPr>
            </w:pPr>
            <w:r w:rsidRPr="00DC4DE6">
              <w:rPr>
                <w:sz w:val="22"/>
                <w:szCs w:val="22"/>
                <w:lang w:val="en-CA"/>
              </w:rPr>
              <w:t>6</w:t>
            </w:r>
          </w:p>
        </w:tc>
      </w:tr>
      <w:tr w:rsidR="004E4B81" w:rsidRPr="00DC4DE6" w14:paraId="2552D07C" w14:textId="77777777" w:rsidTr="000C795C">
        <w:tc>
          <w:tcPr>
            <w:tcW w:w="3375" w:type="dxa"/>
            <w:tcBorders>
              <w:top w:val="nil"/>
            </w:tcBorders>
          </w:tcPr>
          <w:p w14:paraId="08B755E2" w14:textId="77777777" w:rsidR="004E4B81" w:rsidRPr="00DC4DE6" w:rsidRDefault="004E4B81" w:rsidP="004E4B81">
            <w:pPr>
              <w:ind w:left="170"/>
              <w:rPr>
                <w:sz w:val="22"/>
                <w:szCs w:val="22"/>
                <w:lang w:val="en-CA"/>
              </w:rPr>
            </w:pPr>
            <w:r w:rsidRPr="00DC4DE6">
              <w:rPr>
                <w:sz w:val="22"/>
                <w:szCs w:val="22"/>
                <w:lang w:val="en-CA"/>
              </w:rPr>
              <w:t>100-200 hours</w:t>
            </w:r>
          </w:p>
        </w:tc>
        <w:tc>
          <w:tcPr>
            <w:tcW w:w="992" w:type="dxa"/>
            <w:tcBorders>
              <w:top w:val="nil"/>
            </w:tcBorders>
          </w:tcPr>
          <w:p w14:paraId="7C667918" w14:textId="77777777" w:rsidR="004E4B81" w:rsidRPr="00DC4DE6" w:rsidRDefault="004E4B81" w:rsidP="004E4B81">
            <w:pPr>
              <w:jc w:val="center"/>
              <w:rPr>
                <w:sz w:val="22"/>
                <w:szCs w:val="22"/>
                <w:lang w:val="en-CA"/>
              </w:rPr>
            </w:pPr>
            <w:r w:rsidRPr="00DC4DE6">
              <w:rPr>
                <w:sz w:val="22"/>
                <w:szCs w:val="22"/>
                <w:lang w:val="en-CA"/>
              </w:rPr>
              <w:t>0.75</w:t>
            </w:r>
          </w:p>
        </w:tc>
        <w:tc>
          <w:tcPr>
            <w:tcW w:w="1276" w:type="dxa"/>
            <w:tcBorders>
              <w:top w:val="nil"/>
            </w:tcBorders>
          </w:tcPr>
          <w:p w14:paraId="02407E31" w14:textId="77777777" w:rsidR="004E4B81" w:rsidRPr="00DC4DE6" w:rsidRDefault="004E4B81" w:rsidP="004E4B81">
            <w:pPr>
              <w:jc w:val="center"/>
              <w:rPr>
                <w:sz w:val="22"/>
                <w:szCs w:val="22"/>
                <w:lang w:val="en-CA"/>
              </w:rPr>
            </w:pPr>
            <w:r w:rsidRPr="00DC4DE6">
              <w:rPr>
                <w:sz w:val="22"/>
                <w:szCs w:val="22"/>
                <w:lang w:val="en-CA"/>
              </w:rPr>
              <w:t>0.48, 1.19</w:t>
            </w:r>
          </w:p>
        </w:tc>
        <w:tc>
          <w:tcPr>
            <w:tcW w:w="289" w:type="dxa"/>
            <w:tcBorders>
              <w:top w:val="nil"/>
            </w:tcBorders>
          </w:tcPr>
          <w:p w14:paraId="7F35C3A3" w14:textId="77777777" w:rsidR="004E4B81" w:rsidRPr="00DC4DE6" w:rsidRDefault="004E4B81" w:rsidP="004E4B81">
            <w:pPr>
              <w:jc w:val="center"/>
              <w:rPr>
                <w:sz w:val="22"/>
                <w:szCs w:val="22"/>
                <w:lang w:val="en-CA"/>
              </w:rPr>
            </w:pPr>
          </w:p>
        </w:tc>
        <w:tc>
          <w:tcPr>
            <w:tcW w:w="987" w:type="dxa"/>
            <w:tcBorders>
              <w:top w:val="nil"/>
            </w:tcBorders>
          </w:tcPr>
          <w:p w14:paraId="4C9F3A01" w14:textId="77777777" w:rsidR="004E4B81" w:rsidRPr="00DC4DE6" w:rsidRDefault="004E4B81" w:rsidP="004E4B81">
            <w:pPr>
              <w:jc w:val="center"/>
              <w:rPr>
                <w:sz w:val="22"/>
                <w:szCs w:val="22"/>
                <w:lang w:val="en-CA"/>
              </w:rPr>
            </w:pPr>
            <w:r w:rsidRPr="00DC4DE6">
              <w:rPr>
                <w:sz w:val="22"/>
                <w:szCs w:val="22"/>
                <w:lang w:val="en-CA"/>
              </w:rPr>
              <w:t>0.80</w:t>
            </w:r>
          </w:p>
        </w:tc>
        <w:tc>
          <w:tcPr>
            <w:tcW w:w="1276" w:type="dxa"/>
            <w:tcBorders>
              <w:top w:val="nil"/>
            </w:tcBorders>
          </w:tcPr>
          <w:p w14:paraId="1381179A" w14:textId="77777777" w:rsidR="004E4B81" w:rsidRPr="00DC4DE6" w:rsidRDefault="004E4B81" w:rsidP="004E4B81">
            <w:pPr>
              <w:jc w:val="center"/>
              <w:rPr>
                <w:sz w:val="22"/>
                <w:szCs w:val="22"/>
                <w:lang w:val="en-CA"/>
              </w:rPr>
            </w:pPr>
            <w:r w:rsidRPr="00DC4DE6">
              <w:rPr>
                <w:sz w:val="22"/>
                <w:szCs w:val="22"/>
                <w:lang w:val="en-CA"/>
              </w:rPr>
              <w:t>0.66, 0.98</w:t>
            </w:r>
          </w:p>
        </w:tc>
        <w:tc>
          <w:tcPr>
            <w:tcW w:w="1558" w:type="dxa"/>
            <w:tcBorders>
              <w:top w:val="nil"/>
            </w:tcBorders>
          </w:tcPr>
          <w:p w14:paraId="5A731D40" w14:textId="77777777" w:rsidR="004E4B81" w:rsidRPr="00DC4DE6" w:rsidRDefault="004E4B81" w:rsidP="004E4B81">
            <w:pPr>
              <w:ind w:left="284"/>
              <w:rPr>
                <w:sz w:val="22"/>
                <w:szCs w:val="22"/>
                <w:lang w:val="en-CA"/>
              </w:rPr>
            </w:pPr>
            <w:r w:rsidRPr="00DC4DE6">
              <w:rPr>
                <w:sz w:val="22"/>
                <w:szCs w:val="22"/>
                <w:lang w:val="en-CA"/>
              </w:rPr>
              <w:t>38.17***</w:t>
            </w:r>
          </w:p>
        </w:tc>
        <w:tc>
          <w:tcPr>
            <w:tcW w:w="851" w:type="dxa"/>
            <w:tcBorders>
              <w:top w:val="nil"/>
            </w:tcBorders>
          </w:tcPr>
          <w:p w14:paraId="0D3603D5" w14:textId="77777777" w:rsidR="004E4B81" w:rsidRPr="00DC4DE6" w:rsidRDefault="004E4B81" w:rsidP="004E4B81">
            <w:pPr>
              <w:jc w:val="center"/>
              <w:rPr>
                <w:sz w:val="22"/>
                <w:szCs w:val="22"/>
                <w:lang w:val="en-CA"/>
              </w:rPr>
            </w:pPr>
            <w:r w:rsidRPr="00DC4DE6">
              <w:rPr>
                <w:sz w:val="22"/>
                <w:szCs w:val="22"/>
                <w:lang w:val="en-CA"/>
              </w:rPr>
              <w:t>79.04</w:t>
            </w:r>
          </w:p>
        </w:tc>
        <w:tc>
          <w:tcPr>
            <w:tcW w:w="1275" w:type="dxa"/>
            <w:tcBorders>
              <w:top w:val="nil"/>
            </w:tcBorders>
          </w:tcPr>
          <w:p w14:paraId="6C3DC536" w14:textId="77777777" w:rsidR="004E4B81" w:rsidRPr="00DC4DE6" w:rsidRDefault="004E4B81" w:rsidP="004E4B81">
            <w:pPr>
              <w:jc w:val="center"/>
              <w:rPr>
                <w:sz w:val="22"/>
                <w:szCs w:val="22"/>
                <w:lang w:val="en-CA"/>
              </w:rPr>
            </w:pPr>
            <w:r w:rsidRPr="00DC4DE6">
              <w:rPr>
                <w:sz w:val="22"/>
                <w:szCs w:val="22"/>
                <w:lang w:val="en-CA"/>
              </w:rPr>
              <w:t>6,348</w:t>
            </w:r>
          </w:p>
        </w:tc>
        <w:tc>
          <w:tcPr>
            <w:tcW w:w="1134" w:type="dxa"/>
            <w:tcBorders>
              <w:top w:val="nil"/>
            </w:tcBorders>
          </w:tcPr>
          <w:p w14:paraId="18C3A9B9" w14:textId="77777777" w:rsidR="004E4B81" w:rsidRPr="00DC4DE6" w:rsidRDefault="004E4B81" w:rsidP="004E4B81">
            <w:pPr>
              <w:jc w:val="center"/>
              <w:rPr>
                <w:sz w:val="22"/>
                <w:szCs w:val="22"/>
                <w:lang w:val="en-CA"/>
              </w:rPr>
            </w:pPr>
            <w:r>
              <w:rPr>
                <w:sz w:val="22"/>
                <w:szCs w:val="22"/>
                <w:lang w:val="en-CA"/>
              </w:rPr>
              <w:t>9</w:t>
            </w:r>
          </w:p>
        </w:tc>
      </w:tr>
      <w:tr w:rsidR="004E4B81" w:rsidRPr="00DC4DE6" w14:paraId="75804245" w14:textId="77777777" w:rsidTr="000C795C">
        <w:tc>
          <w:tcPr>
            <w:tcW w:w="3375" w:type="dxa"/>
            <w:tcBorders>
              <w:top w:val="nil"/>
            </w:tcBorders>
          </w:tcPr>
          <w:p w14:paraId="7514FA50" w14:textId="77777777" w:rsidR="004E4B81" w:rsidRPr="00DC4DE6" w:rsidRDefault="004E4B81" w:rsidP="004E4B81">
            <w:pPr>
              <w:ind w:left="170"/>
              <w:rPr>
                <w:sz w:val="22"/>
                <w:szCs w:val="22"/>
                <w:lang w:val="en-CA"/>
              </w:rPr>
            </w:pPr>
            <w:r w:rsidRPr="00DC4DE6">
              <w:rPr>
                <w:sz w:val="22"/>
                <w:szCs w:val="22"/>
                <w:lang w:val="en-CA"/>
              </w:rPr>
              <w:t xml:space="preserve">   With outlier</w:t>
            </w:r>
          </w:p>
        </w:tc>
        <w:tc>
          <w:tcPr>
            <w:tcW w:w="992" w:type="dxa"/>
            <w:tcBorders>
              <w:top w:val="nil"/>
            </w:tcBorders>
          </w:tcPr>
          <w:p w14:paraId="40D3C407" w14:textId="77777777" w:rsidR="004E4B81" w:rsidRPr="00DC4DE6" w:rsidRDefault="004E4B81" w:rsidP="004E4B81">
            <w:pPr>
              <w:jc w:val="center"/>
              <w:rPr>
                <w:sz w:val="22"/>
                <w:szCs w:val="22"/>
                <w:lang w:val="en-CA"/>
              </w:rPr>
            </w:pPr>
            <w:r w:rsidRPr="00DC4DE6">
              <w:rPr>
                <w:sz w:val="22"/>
                <w:szCs w:val="22"/>
                <w:lang w:val="en-CA"/>
              </w:rPr>
              <w:t>0.82</w:t>
            </w:r>
          </w:p>
        </w:tc>
        <w:tc>
          <w:tcPr>
            <w:tcW w:w="1276" w:type="dxa"/>
            <w:tcBorders>
              <w:top w:val="nil"/>
            </w:tcBorders>
          </w:tcPr>
          <w:p w14:paraId="171408DA" w14:textId="77777777" w:rsidR="004E4B81" w:rsidRPr="00DC4DE6" w:rsidRDefault="004E4B81" w:rsidP="004E4B81">
            <w:pPr>
              <w:jc w:val="center"/>
              <w:rPr>
                <w:sz w:val="22"/>
                <w:szCs w:val="22"/>
                <w:lang w:val="en-CA"/>
              </w:rPr>
            </w:pPr>
            <w:r w:rsidRPr="00DC4DE6">
              <w:rPr>
                <w:sz w:val="22"/>
                <w:szCs w:val="22"/>
                <w:lang w:val="en-CA"/>
              </w:rPr>
              <w:t>0.54, 1.24</w:t>
            </w:r>
          </w:p>
        </w:tc>
        <w:tc>
          <w:tcPr>
            <w:tcW w:w="289" w:type="dxa"/>
            <w:tcBorders>
              <w:top w:val="nil"/>
            </w:tcBorders>
          </w:tcPr>
          <w:p w14:paraId="76A45188" w14:textId="77777777" w:rsidR="004E4B81" w:rsidRPr="00DC4DE6" w:rsidRDefault="004E4B81" w:rsidP="004E4B81">
            <w:pPr>
              <w:jc w:val="center"/>
              <w:rPr>
                <w:sz w:val="22"/>
                <w:szCs w:val="22"/>
                <w:lang w:val="en-CA"/>
              </w:rPr>
            </w:pPr>
          </w:p>
        </w:tc>
        <w:tc>
          <w:tcPr>
            <w:tcW w:w="987" w:type="dxa"/>
            <w:tcBorders>
              <w:top w:val="nil"/>
            </w:tcBorders>
          </w:tcPr>
          <w:p w14:paraId="18D8D368" w14:textId="77777777" w:rsidR="004E4B81" w:rsidRPr="00DC4DE6" w:rsidRDefault="004E4B81" w:rsidP="004E4B81">
            <w:pPr>
              <w:jc w:val="center"/>
              <w:rPr>
                <w:sz w:val="22"/>
                <w:szCs w:val="22"/>
                <w:lang w:val="en-CA"/>
              </w:rPr>
            </w:pPr>
            <w:r w:rsidRPr="00DC4DE6">
              <w:rPr>
                <w:sz w:val="22"/>
                <w:szCs w:val="22"/>
                <w:lang w:val="en-CA"/>
              </w:rPr>
              <w:t>1.19</w:t>
            </w:r>
          </w:p>
        </w:tc>
        <w:tc>
          <w:tcPr>
            <w:tcW w:w="1276" w:type="dxa"/>
            <w:tcBorders>
              <w:top w:val="nil"/>
            </w:tcBorders>
          </w:tcPr>
          <w:p w14:paraId="51330024" w14:textId="77777777" w:rsidR="004E4B81" w:rsidRPr="00DC4DE6" w:rsidRDefault="004E4B81" w:rsidP="004E4B81">
            <w:pPr>
              <w:jc w:val="center"/>
              <w:rPr>
                <w:sz w:val="22"/>
                <w:szCs w:val="22"/>
                <w:lang w:val="en-CA"/>
              </w:rPr>
            </w:pPr>
            <w:r w:rsidRPr="00DC4DE6">
              <w:rPr>
                <w:sz w:val="22"/>
                <w:szCs w:val="22"/>
                <w:lang w:val="en-CA"/>
              </w:rPr>
              <w:t>1.06, 1.34</w:t>
            </w:r>
          </w:p>
        </w:tc>
        <w:tc>
          <w:tcPr>
            <w:tcW w:w="1558" w:type="dxa"/>
            <w:tcBorders>
              <w:top w:val="nil"/>
            </w:tcBorders>
          </w:tcPr>
          <w:p w14:paraId="2C994A3C" w14:textId="77777777" w:rsidR="004E4B81" w:rsidRPr="00DC4DE6" w:rsidRDefault="004E4B81" w:rsidP="004E4B81">
            <w:pPr>
              <w:ind w:left="284"/>
              <w:rPr>
                <w:sz w:val="22"/>
                <w:szCs w:val="22"/>
                <w:lang w:val="en-CA"/>
              </w:rPr>
            </w:pPr>
            <w:r w:rsidRPr="00DC4DE6">
              <w:rPr>
                <w:sz w:val="22"/>
                <w:szCs w:val="22"/>
                <w:lang w:val="en-CA"/>
              </w:rPr>
              <w:t>62.38***</w:t>
            </w:r>
          </w:p>
        </w:tc>
        <w:tc>
          <w:tcPr>
            <w:tcW w:w="851" w:type="dxa"/>
            <w:tcBorders>
              <w:top w:val="nil"/>
            </w:tcBorders>
          </w:tcPr>
          <w:p w14:paraId="0FC19B85" w14:textId="77777777" w:rsidR="004E4B81" w:rsidRPr="00DC4DE6" w:rsidRDefault="004E4B81" w:rsidP="004E4B81">
            <w:pPr>
              <w:jc w:val="center"/>
              <w:rPr>
                <w:sz w:val="22"/>
                <w:szCs w:val="22"/>
                <w:lang w:val="en-CA"/>
              </w:rPr>
            </w:pPr>
            <w:r w:rsidRPr="00DC4DE6">
              <w:rPr>
                <w:sz w:val="22"/>
                <w:szCs w:val="22"/>
                <w:lang w:val="en-CA"/>
              </w:rPr>
              <w:t>85.57</w:t>
            </w:r>
          </w:p>
        </w:tc>
        <w:tc>
          <w:tcPr>
            <w:tcW w:w="1275" w:type="dxa"/>
            <w:tcBorders>
              <w:top w:val="nil"/>
            </w:tcBorders>
          </w:tcPr>
          <w:p w14:paraId="1177E7E1" w14:textId="77777777" w:rsidR="004E4B81" w:rsidRPr="00DC4DE6" w:rsidRDefault="004E4B81" w:rsidP="004E4B81">
            <w:pPr>
              <w:jc w:val="center"/>
              <w:rPr>
                <w:sz w:val="22"/>
                <w:szCs w:val="22"/>
                <w:lang w:val="en-CA"/>
              </w:rPr>
            </w:pPr>
            <w:r w:rsidRPr="00DC4DE6">
              <w:rPr>
                <w:sz w:val="22"/>
                <w:szCs w:val="22"/>
                <w:lang w:val="en-CA"/>
              </w:rPr>
              <w:t>22,118</w:t>
            </w:r>
          </w:p>
        </w:tc>
        <w:tc>
          <w:tcPr>
            <w:tcW w:w="1134" w:type="dxa"/>
            <w:tcBorders>
              <w:top w:val="nil"/>
            </w:tcBorders>
          </w:tcPr>
          <w:p w14:paraId="40075CCF" w14:textId="77777777" w:rsidR="004E4B81" w:rsidRPr="00DC4DE6" w:rsidRDefault="004E4B81" w:rsidP="004E4B81">
            <w:pPr>
              <w:jc w:val="center"/>
              <w:rPr>
                <w:sz w:val="22"/>
                <w:szCs w:val="22"/>
                <w:lang w:val="en-CA"/>
              </w:rPr>
            </w:pPr>
            <w:r>
              <w:rPr>
                <w:sz w:val="22"/>
                <w:szCs w:val="22"/>
                <w:lang w:val="en-CA"/>
              </w:rPr>
              <w:t>10</w:t>
            </w:r>
          </w:p>
        </w:tc>
      </w:tr>
      <w:tr w:rsidR="004E4B81" w:rsidRPr="00DC4DE6" w14:paraId="57732C26" w14:textId="77777777" w:rsidTr="000C795C">
        <w:tc>
          <w:tcPr>
            <w:tcW w:w="3375" w:type="dxa"/>
            <w:tcBorders>
              <w:top w:val="nil"/>
            </w:tcBorders>
          </w:tcPr>
          <w:p w14:paraId="547B3F6F" w14:textId="77777777" w:rsidR="004E4B81" w:rsidRPr="00DC4DE6" w:rsidRDefault="004E4B81" w:rsidP="004E4B81">
            <w:pPr>
              <w:ind w:left="170"/>
              <w:rPr>
                <w:sz w:val="22"/>
                <w:szCs w:val="22"/>
                <w:lang w:val="en-CA"/>
              </w:rPr>
            </w:pPr>
            <w:r w:rsidRPr="00DC4DE6">
              <w:rPr>
                <w:sz w:val="22"/>
                <w:szCs w:val="22"/>
                <w:lang w:val="en-CA"/>
              </w:rPr>
              <w:t>200-300 hours</w:t>
            </w:r>
          </w:p>
        </w:tc>
        <w:tc>
          <w:tcPr>
            <w:tcW w:w="992" w:type="dxa"/>
            <w:tcBorders>
              <w:top w:val="nil"/>
            </w:tcBorders>
          </w:tcPr>
          <w:p w14:paraId="173D7498" w14:textId="77777777" w:rsidR="004E4B81" w:rsidRPr="00DC4DE6" w:rsidRDefault="004E4B81" w:rsidP="004E4B81">
            <w:pPr>
              <w:jc w:val="center"/>
              <w:rPr>
                <w:sz w:val="22"/>
                <w:szCs w:val="22"/>
                <w:lang w:val="en-CA"/>
              </w:rPr>
            </w:pPr>
            <w:r w:rsidRPr="00DC4DE6">
              <w:rPr>
                <w:sz w:val="22"/>
                <w:szCs w:val="22"/>
                <w:lang w:val="en-CA"/>
              </w:rPr>
              <w:t>0.41</w:t>
            </w:r>
          </w:p>
        </w:tc>
        <w:tc>
          <w:tcPr>
            <w:tcW w:w="1276" w:type="dxa"/>
            <w:tcBorders>
              <w:top w:val="nil"/>
            </w:tcBorders>
          </w:tcPr>
          <w:p w14:paraId="2BAEBAF2" w14:textId="77777777" w:rsidR="004E4B81" w:rsidRPr="00DC4DE6" w:rsidRDefault="004E4B81" w:rsidP="004E4B81">
            <w:pPr>
              <w:jc w:val="center"/>
              <w:rPr>
                <w:sz w:val="22"/>
                <w:szCs w:val="22"/>
                <w:lang w:val="en-CA"/>
              </w:rPr>
            </w:pPr>
            <w:r w:rsidRPr="00DC4DE6">
              <w:rPr>
                <w:sz w:val="22"/>
                <w:szCs w:val="22"/>
                <w:lang w:val="en-CA"/>
              </w:rPr>
              <w:t>0.24, 0.71</w:t>
            </w:r>
          </w:p>
        </w:tc>
        <w:tc>
          <w:tcPr>
            <w:tcW w:w="289" w:type="dxa"/>
            <w:tcBorders>
              <w:top w:val="nil"/>
            </w:tcBorders>
          </w:tcPr>
          <w:p w14:paraId="69469394" w14:textId="77777777" w:rsidR="004E4B81" w:rsidRPr="00DC4DE6" w:rsidRDefault="004E4B81" w:rsidP="004E4B81">
            <w:pPr>
              <w:jc w:val="center"/>
              <w:rPr>
                <w:sz w:val="22"/>
                <w:szCs w:val="22"/>
                <w:lang w:val="en-CA"/>
              </w:rPr>
            </w:pPr>
          </w:p>
        </w:tc>
        <w:tc>
          <w:tcPr>
            <w:tcW w:w="987" w:type="dxa"/>
            <w:tcBorders>
              <w:top w:val="nil"/>
            </w:tcBorders>
          </w:tcPr>
          <w:p w14:paraId="53988169" w14:textId="77777777" w:rsidR="004E4B81" w:rsidRPr="00DC4DE6" w:rsidRDefault="004E4B81" w:rsidP="004E4B81">
            <w:pPr>
              <w:jc w:val="center"/>
              <w:rPr>
                <w:sz w:val="22"/>
                <w:szCs w:val="22"/>
                <w:lang w:val="en-CA"/>
              </w:rPr>
            </w:pPr>
            <w:r w:rsidRPr="00DC4DE6">
              <w:rPr>
                <w:sz w:val="22"/>
                <w:szCs w:val="22"/>
                <w:lang w:val="en-CA"/>
              </w:rPr>
              <w:t>0.37</w:t>
            </w:r>
          </w:p>
        </w:tc>
        <w:tc>
          <w:tcPr>
            <w:tcW w:w="1276" w:type="dxa"/>
            <w:tcBorders>
              <w:top w:val="nil"/>
            </w:tcBorders>
          </w:tcPr>
          <w:p w14:paraId="1CA98186" w14:textId="77777777" w:rsidR="004E4B81" w:rsidRPr="00DC4DE6" w:rsidRDefault="004E4B81" w:rsidP="004E4B81">
            <w:pPr>
              <w:jc w:val="center"/>
              <w:rPr>
                <w:sz w:val="22"/>
                <w:szCs w:val="22"/>
                <w:lang w:val="en-CA"/>
              </w:rPr>
            </w:pPr>
            <w:r w:rsidRPr="00DC4DE6">
              <w:rPr>
                <w:sz w:val="22"/>
                <w:szCs w:val="22"/>
                <w:lang w:val="en-CA"/>
              </w:rPr>
              <w:t>0.26, 0.54</w:t>
            </w:r>
          </w:p>
        </w:tc>
        <w:tc>
          <w:tcPr>
            <w:tcW w:w="1558" w:type="dxa"/>
            <w:tcBorders>
              <w:top w:val="nil"/>
            </w:tcBorders>
          </w:tcPr>
          <w:p w14:paraId="2DDAA622" w14:textId="77777777" w:rsidR="004E4B81" w:rsidRPr="00DC4DE6" w:rsidRDefault="004E4B81" w:rsidP="004E4B81">
            <w:pPr>
              <w:ind w:left="397"/>
              <w:rPr>
                <w:sz w:val="22"/>
                <w:szCs w:val="22"/>
                <w:lang w:val="en-CA"/>
              </w:rPr>
            </w:pPr>
            <w:r w:rsidRPr="00DC4DE6">
              <w:rPr>
                <w:sz w:val="22"/>
                <w:szCs w:val="22"/>
                <w:lang w:val="en-CA"/>
              </w:rPr>
              <w:t>5.78</w:t>
            </w:r>
          </w:p>
        </w:tc>
        <w:tc>
          <w:tcPr>
            <w:tcW w:w="851" w:type="dxa"/>
            <w:tcBorders>
              <w:top w:val="nil"/>
            </w:tcBorders>
          </w:tcPr>
          <w:p w14:paraId="38241F86" w14:textId="77777777" w:rsidR="004E4B81" w:rsidRPr="00DC4DE6" w:rsidRDefault="004E4B81" w:rsidP="004E4B81">
            <w:pPr>
              <w:jc w:val="center"/>
              <w:rPr>
                <w:sz w:val="22"/>
                <w:szCs w:val="22"/>
                <w:lang w:val="en-CA"/>
              </w:rPr>
            </w:pPr>
            <w:r w:rsidRPr="00DC4DE6">
              <w:rPr>
                <w:sz w:val="22"/>
                <w:szCs w:val="22"/>
                <w:lang w:val="en-CA"/>
              </w:rPr>
              <w:t>48.09</w:t>
            </w:r>
          </w:p>
        </w:tc>
        <w:tc>
          <w:tcPr>
            <w:tcW w:w="1275" w:type="dxa"/>
            <w:tcBorders>
              <w:top w:val="nil"/>
            </w:tcBorders>
          </w:tcPr>
          <w:p w14:paraId="5CDA21DB" w14:textId="77777777" w:rsidR="004E4B81" w:rsidRPr="00DC4DE6" w:rsidRDefault="004E4B81" w:rsidP="004E4B81">
            <w:pPr>
              <w:jc w:val="center"/>
              <w:rPr>
                <w:sz w:val="22"/>
                <w:szCs w:val="22"/>
                <w:lang w:val="en-CA"/>
              </w:rPr>
            </w:pPr>
            <w:r w:rsidRPr="00DC4DE6">
              <w:rPr>
                <w:sz w:val="22"/>
                <w:szCs w:val="22"/>
                <w:lang w:val="en-CA"/>
              </w:rPr>
              <w:t>1,158</w:t>
            </w:r>
          </w:p>
        </w:tc>
        <w:tc>
          <w:tcPr>
            <w:tcW w:w="1134" w:type="dxa"/>
            <w:tcBorders>
              <w:top w:val="nil"/>
            </w:tcBorders>
          </w:tcPr>
          <w:p w14:paraId="3751C805" w14:textId="77777777" w:rsidR="004E4B81" w:rsidRPr="00DC4DE6" w:rsidRDefault="004E4B81" w:rsidP="004E4B81">
            <w:pPr>
              <w:jc w:val="center"/>
              <w:rPr>
                <w:sz w:val="22"/>
                <w:szCs w:val="22"/>
                <w:lang w:val="en-CA"/>
              </w:rPr>
            </w:pPr>
            <w:r w:rsidRPr="00DC4DE6">
              <w:rPr>
                <w:sz w:val="22"/>
                <w:szCs w:val="22"/>
                <w:lang w:val="en-CA"/>
              </w:rPr>
              <w:t>4</w:t>
            </w:r>
          </w:p>
        </w:tc>
      </w:tr>
      <w:tr w:rsidR="004E4B81" w:rsidRPr="00DC4DE6" w14:paraId="280C2A2C" w14:textId="77777777" w:rsidTr="000C795C">
        <w:tc>
          <w:tcPr>
            <w:tcW w:w="3375" w:type="dxa"/>
            <w:tcBorders>
              <w:top w:val="nil"/>
            </w:tcBorders>
          </w:tcPr>
          <w:p w14:paraId="7871A0D1" w14:textId="77777777" w:rsidR="004E4B81" w:rsidRPr="00DC4DE6" w:rsidRDefault="004E4B81" w:rsidP="004E4B81">
            <w:pPr>
              <w:ind w:left="170"/>
              <w:rPr>
                <w:sz w:val="22"/>
                <w:szCs w:val="22"/>
                <w:lang w:val="en-CA"/>
              </w:rPr>
            </w:pPr>
            <w:r w:rsidRPr="00DC4DE6">
              <w:rPr>
                <w:sz w:val="22"/>
                <w:szCs w:val="22"/>
                <w:lang w:val="en-CA"/>
              </w:rPr>
              <w:t>300+ hours</w:t>
            </w:r>
          </w:p>
        </w:tc>
        <w:tc>
          <w:tcPr>
            <w:tcW w:w="992" w:type="dxa"/>
            <w:tcBorders>
              <w:top w:val="nil"/>
            </w:tcBorders>
          </w:tcPr>
          <w:p w14:paraId="3A336B29"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4</w:t>
            </w:r>
          </w:p>
        </w:tc>
        <w:tc>
          <w:tcPr>
            <w:tcW w:w="1276" w:type="dxa"/>
            <w:tcBorders>
              <w:top w:val="nil"/>
            </w:tcBorders>
          </w:tcPr>
          <w:p w14:paraId="61A2D9D6" w14:textId="77777777" w:rsidR="004E4B81" w:rsidRPr="00DC4DE6" w:rsidRDefault="004E4B81" w:rsidP="004E4B81">
            <w:pPr>
              <w:jc w:val="center"/>
              <w:rPr>
                <w:sz w:val="22"/>
                <w:szCs w:val="22"/>
                <w:lang w:val="en-CA"/>
              </w:rPr>
            </w:pPr>
            <w:r w:rsidRPr="00DC4DE6">
              <w:rPr>
                <w:sz w:val="22"/>
                <w:szCs w:val="22"/>
                <w:lang w:val="en-CA"/>
              </w:rPr>
              <w:t>0.3</w:t>
            </w:r>
            <w:r>
              <w:rPr>
                <w:sz w:val="22"/>
                <w:szCs w:val="22"/>
                <w:lang w:val="en-CA"/>
              </w:rPr>
              <w:t>5</w:t>
            </w:r>
            <w:r w:rsidRPr="00DC4DE6">
              <w:rPr>
                <w:sz w:val="22"/>
                <w:szCs w:val="22"/>
                <w:lang w:val="en-CA"/>
              </w:rPr>
              <w:t>, 0.8</w:t>
            </w:r>
            <w:r>
              <w:rPr>
                <w:sz w:val="22"/>
                <w:szCs w:val="22"/>
                <w:lang w:val="en-CA"/>
              </w:rPr>
              <w:t>3</w:t>
            </w:r>
          </w:p>
        </w:tc>
        <w:tc>
          <w:tcPr>
            <w:tcW w:w="289" w:type="dxa"/>
            <w:tcBorders>
              <w:top w:val="nil"/>
            </w:tcBorders>
          </w:tcPr>
          <w:p w14:paraId="3F8BCDB2" w14:textId="77777777" w:rsidR="004E4B81" w:rsidRPr="00DC4DE6" w:rsidRDefault="004E4B81" w:rsidP="004E4B81">
            <w:pPr>
              <w:jc w:val="center"/>
              <w:rPr>
                <w:sz w:val="22"/>
                <w:szCs w:val="22"/>
                <w:lang w:val="en-CA"/>
              </w:rPr>
            </w:pPr>
          </w:p>
        </w:tc>
        <w:tc>
          <w:tcPr>
            <w:tcW w:w="987" w:type="dxa"/>
            <w:tcBorders>
              <w:top w:val="nil"/>
            </w:tcBorders>
          </w:tcPr>
          <w:p w14:paraId="715EEF2B"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7</w:t>
            </w:r>
          </w:p>
        </w:tc>
        <w:tc>
          <w:tcPr>
            <w:tcW w:w="1276" w:type="dxa"/>
            <w:tcBorders>
              <w:top w:val="nil"/>
            </w:tcBorders>
          </w:tcPr>
          <w:p w14:paraId="620A25BA" w14:textId="77777777" w:rsidR="004E4B81" w:rsidRPr="00DC4DE6" w:rsidRDefault="004E4B81" w:rsidP="004E4B81">
            <w:pPr>
              <w:jc w:val="center"/>
              <w:rPr>
                <w:sz w:val="22"/>
                <w:szCs w:val="22"/>
                <w:lang w:val="en-CA"/>
              </w:rPr>
            </w:pPr>
            <w:r w:rsidRPr="00DC4DE6">
              <w:rPr>
                <w:sz w:val="22"/>
                <w:szCs w:val="22"/>
                <w:lang w:val="en-CA"/>
              </w:rPr>
              <w:t>0.4</w:t>
            </w:r>
            <w:r>
              <w:rPr>
                <w:sz w:val="22"/>
                <w:szCs w:val="22"/>
                <w:lang w:val="en-CA"/>
              </w:rPr>
              <w:t>8</w:t>
            </w:r>
            <w:r w:rsidRPr="00DC4DE6">
              <w:rPr>
                <w:sz w:val="22"/>
                <w:szCs w:val="22"/>
                <w:lang w:val="en-CA"/>
              </w:rPr>
              <w:t>, 0.6</w:t>
            </w:r>
            <w:r>
              <w:rPr>
                <w:sz w:val="22"/>
                <w:szCs w:val="22"/>
                <w:lang w:val="en-CA"/>
              </w:rPr>
              <w:t>8</w:t>
            </w:r>
          </w:p>
        </w:tc>
        <w:tc>
          <w:tcPr>
            <w:tcW w:w="1558" w:type="dxa"/>
            <w:tcBorders>
              <w:top w:val="nil"/>
            </w:tcBorders>
          </w:tcPr>
          <w:p w14:paraId="3A5639FF" w14:textId="77777777" w:rsidR="004E4B81" w:rsidRPr="00DC4DE6" w:rsidRDefault="004E4B81" w:rsidP="004E4B81">
            <w:pPr>
              <w:ind w:left="284"/>
              <w:rPr>
                <w:sz w:val="22"/>
                <w:szCs w:val="22"/>
                <w:lang w:val="en-CA"/>
              </w:rPr>
            </w:pPr>
            <w:r w:rsidRPr="00DC4DE6">
              <w:rPr>
                <w:sz w:val="22"/>
                <w:szCs w:val="22"/>
                <w:lang w:val="en-CA"/>
              </w:rPr>
              <w:t>2</w:t>
            </w:r>
            <w:r>
              <w:rPr>
                <w:sz w:val="22"/>
                <w:szCs w:val="22"/>
                <w:lang w:val="en-CA"/>
              </w:rPr>
              <w:t>3</w:t>
            </w:r>
            <w:r w:rsidRPr="00DC4DE6">
              <w:rPr>
                <w:sz w:val="22"/>
                <w:szCs w:val="22"/>
                <w:lang w:val="en-CA"/>
              </w:rPr>
              <w:t>.</w:t>
            </w:r>
            <w:r>
              <w:rPr>
                <w:sz w:val="22"/>
                <w:szCs w:val="22"/>
                <w:lang w:val="en-CA"/>
              </w:rPr>
              <w:t>00</w:t>
            </w:r>
            <w:r w:rsidRPr="00DC4DE6">
              <w:rPr>
                <w:sz w:val="22"/>
                <w:szCs w:val="22"/>
                <w:lang w:val="en-CA"/>
              </w:rPr>
              <w:t>***</w:t>
            </w:r>
          </w:p>
        </w:tc>
        <w:tc>
          <w:tcPr>
            <w:tcW w:w="851" w:type="dxa"/>
            <w:tcBorders>
              <w:top w:val="nil"/>
            </w:tcBorders>
          </w:tcPr>
          <w:p w14:paraId="18FBB4EB" w14:textId="77777777" w:rsidR="004E4B81" w:rsidRPr="00DC4DE6" w:rsidRDefault="004E4B81" w:rsidP="004E4B81">
            <w:pPr>
              <w:jc w:val="center"/>
              <w:rPr>
                <w:sz w:val="22"/>
                <w:szCs w:val="22"/>
                <w:lang w:val="en-CA"/>
              </w:rPr>
            </w:pPr>
            <w:r w:rsidRPr="00DC4DE6">
              <w:rPr>
                <w:sz w:val="22"/>
                <w:szCs w:val="22"/>
                <w:lang w:val="en-CA"/>
              </w:rPr>
              <w:t>7</w:t>
            </w:r>
            <w:r>
              <w:rPr>
                <w:sz w:val="22"/>
                <w:szCs w:val="22"/>
                <w:lang w:val="en-CA"/>
              </w:rPr>
              <w:t>3</w:t>
            </w:r>
            <w:r w:rsidRPr="00DC4DE6">
              <w:rPr>
                <w:sz w:val="22"/>
                <w:szCs w:val="22"/>
                <w:lang w:val="en-CA"/>
              </w:rPr>
              <w:t>.</w:t>
            </w:r>
            <w:r>
              <w:rPr>
                <w:sz w:val="22"/>
                <w:szCs w:val="22"/>
                <w:lang w:val="en-CA"/>
              </w:rPr>
              <w:t>91</w:t>
            </w:r>
          </w:p>
        </w:tc>
        <w:tc>
          <w:tcPr>
            <w:tcW w:w="1275" w:type="dxa"/>
            <w:tcBorders>
              <w:top w:val="nil"/>
            </w:tcBorders>
          </w:tcPr>
          <w:p w14:paraId="0B586794" w14:textId="77777777" w:rsidR="004E4B81" w:rsidRPr="00DC4DE6" w:rsidRDefault="004E4B81" w:rsidP="004E4B81">
            <w:pPr>
              <w:jc w:val="center"/>
              <w:rPr>
                <w:sz w:val="22"/>
                <w:szCs w:val="22"/>
                <w:lang w:val="en-CA"/>
              </w:rPr>
            </w:pPr>
            <w:r w:rsidRPr="00DC4DE6">
              <w:rPr>
                <w:sz w:val="22"/>
                <w:szCs w:val="22"/>
                <w:lang w:val="en-CA"/>
              </w:rPr>
              <w:t>4,</w:t>
            </w:r>
            <w:r>
              <w:rPr>
                <w:sz w:val="22"/>
                <w:szCs w:val="22"/>
                <w:lang w:val="en-CA"/>
              </w:rPr>
              <w:t>954</w:t>
            </w:r>
          </w:p>
        </w:tc>
        <w:tc>
          <w:tcPr>
            <w:tcW w:w="1134" w:type="dxa"/>
            <w:tcBorders>
              <w:top w:val="nil"/>
            </w:tcBorders>
          </w:tcPr>
          <w:p w14:paraId="598A41D3" w14:textId="77777777" w:rsidR="004E4B81" w:rsidRPr="00DC4DE6" w:rsidRDefault="004E4B81" w:rsidP="004E4B81">
            <w:pPr>
              <w:jc w:val="center"/>
              <w:rPr>
                <w:sz w:val="22"/>
                <w:szCs w:val="22"/>
                <w:lang w:val="en-CA"/>
              </w:rPr>
            </w:pPr>
            <w:r>
              <w:rPr>
                <w:sz w:val="22"/>
                <w:szCs w:val="22"/>
                <w:lang w:val="en-CA"/>
              </w:rPr>
              <w:t>7</w:t>
            </w:r>
          </w:p>
        </w:tc>
      </w:tr>
      <w:tr w:rsidR="004E4B81" w:rsidRPr="00DC4DE6" w14:paraId="4A53F9ED" w14:textId="77777777" w:rsidTr="000C795C">
        <w:tc>
          <w:tcPr>
            <w:tcW w:w="3375" w:type="dxa"/>
            <w:tcBorders>
              <w:top w:val="nil"/>
            </w:tcBorders>
          </w:tcPr>
          <w:p w14:paraId="75BAB0C0" w14:textId="77777777" w:rsidR="004E4B81" w:rsidRPr="00DC4DE6" w:rsidRDefault="004E4B81" w:rsidP="004E4B81">
            <w:pPr>
              <w:rPr>
                <w:sz w:val="22"/>
                <w:szCs w:val="22"/>
                <w:lang w:val="en-CA"/>
              </w:rPr>
            </w:pPr>
            <w:r w:rsidRPr="00DC4DE6">
              <w:rPr>
                <w:sz w:val="22"/>
                <w:szCs w:val="22"/>
                <w:lang w:val="en-CA"/>
              </w:rPr>
              <w:t>Therapeutic Community</w:t>
            </w:r>
          </w:p>
        </w:tc>
        <w:tc>
          <w:tcPr>
            <w:tcW w:w="992" w:type="dxa"/>
            <w:tcBorders>
              <w:top w:val="nil"/>
            </w:tcBorders>
          </w:tcPr>
          <w:p w14:paraId="161B9CA1" w14:textId="77777777" w:rsidR="004E4B81" w:rsidRPr="00DC4DE6" w:rsidRDefault="004E4B81" w:rsidP="004E4B81">
            <w:pPr>
              <w:jc w:val="center"/>
              <w:rPr>
                <w:sz w:val="22"/>
                <w:szCs w:val="22"/>
                <w:lang w:val="en-CA"/>
              </w:rPr>
            </w:pPr>
          </w:p>
        </w:tc>
        <w:tc>
          <w:tcPr>
            <w:tcW w:w="1276" w:type="dxa"/>
            <w:tcBorders>
              <w:top w:val="nil"/>
            </w:tcBorders>
          </w:tcPr>
          <w:p w14:paraId="3C548F1A" w14:textId="77777777" w:rsidR="004E4B81" w:rsidRPr="00DC4DE6" w:rsidRDefault="004E4B81" w:rsidP="004E4B81">
            <w:pPr>
              <w:jc w:val="center"/>
              <w:rPr>
                <w:sz w:val="22"/>
                <w:szCs w:val="22"/>
                <w:lang w:val="en-CA"/>
              </w:rPr>
            </w:pPr>
          </w:p>
        </w:tc>
        <w:tc>
          <w:tcPr>
            <w:tcW w:w="289" w:type="dxa"/>
            <w:tcBorders>
              <w:top w:val="nil"/>
            </w:tcBorders>
          </w:tcPr>
          <w:p w14:paraId="13029E48" w14:textId="77777777" w:rsidR="004E4B81" w:rsidRPr="00DC4DE6" w:rsidRDefault="004E4B81" w:rsidP="004E4B81">
            <w:pPr>
              <w:jc w:val="center"/>
              <w:rPr>
                <w:sz w:val="22"/>
                <w:szCs w:val="22"/>
                <w:lang w:val="en-CA"/>
              </w:rPr>
            </w:pPr>
          </w:p>
        </w:tc>
        <w:tc>
          <w:tcPr>
            <w:tcW w:w="987" w:type="dxa"/>
            <w:tcBorders>
              <w:top w:val="nil"/>
            </w:tcBorders>
          </w:tcPr>
          <w:p w14:paraId="667EEEB8" w14:textId="77777777" w:rsidR="004E4B81" w:rsidRPr="00DC4DE6" w:rsidRDefault="004E4B81" w:rsidP="004E4B81">
            <w:pPr>
              <w:jc w:val="center"/>
              <w:rPr>
                <w:sz w:val="22"/>
                <w:szCs w:val="22"/>
                <w:lang w:val="en-CA"/>
              </w:rPr>
            </w:pPr>
          </w:p>
        </w:tc>
        <w:tc>
          <w:tcPr>
            <w:tcW w:w="1276" w:type="dxa"/>
            <w:tcBorders>
              <w:top w:val="nil"/>
            </w:tcBorders>
          </w:tcPr>
          <w:p w14:paraId="2E98FC62" w14:textId="77777777" w:rsidR="004E4B81" w:rsidRPr="00DC4DE6" w:rsidRDefault="004E4B81" w:rsidP="004E4B81">
            <w:pPr>
              <w:jc w:val="center"/>
              <w:rPr>
                <w:sz w:val="22"/>
                <w:szCs w:val="22"/>
                <w:lang w:val="en-CA"/>
              </w:rPr>
            </w:pPr>
          </w:p>
        </w:tc>
        <w:tc>
          <w:tcPr>
            <w:tcW w:w="1558" w:type="dxa"/>
            <w:tcBorders>
              <w:top w:val="nil"/>
            </w:tcBorders>
          </w:tcPr>
          <w:p w14:paraId="3E1718E3" w14:textId="77777777" w:rsidR="004E4B81" w:rsidRPr="00DC4DE6" w:rsidRDefault="004E4B81" w:rsidP="004E4B81">
            <w:pPr>
              <w:ind w:left="284"/>
              <w:rPr>
                <w:sz w:val="22"/>
                <w:szCs w:val="22"/>
                <w:lang w:val="en-CA"/>
              </w:rPr>
            </w:pPr>
          </w:p>
        </w:tc>
        <w:tc>
          <w:tcPr>
            <w:tcW w:w="851" w:type="dxa"/>
            <w:tcBorders>
              <w:top w:val="nil"/>
            </w:tcBorders>
          </w:tcPr>
          <w:p w14:paraId="17229BC7" w14:textId="77777777" w:rsidR="004E4B81" w:rsidRPr="00DC4DE6" w:rsidRDefault="004E4B81" w:rsidP="004E4B81">
            <w:pPr>
              <w:jc w:val="center"/>
              <w:rPr>
                <w:sz w:val="22"/>
                <w:szCs w:val="22"/>
                <w:lang w:val="en-CA"/>
              </w:rPr>
            </w:pPr>
          </w:p>
        </w:tc>
        <w:tc>
          <w:tcPr>
            <w:tcW w:w="1275" w:type="dxa"/>
            <w:tcBorders>
              <w:top w:val="nil"/>
            </w:tcBorders>
          </w:tcPr>
          <w:p w14:paraId="25BED692" w14:textId="77777777" w:rsidR="004E4B81" w:rsidRPr="00DC4DE6" w:rsidRDefault="004E4B81" w:rsidP="004E4B81">
            <w:pPr>
              <w:jc w:val="center"/>
              <w:rPr>
                <w:sz w:val="22"/>
                <w:szCs w:val="22"/>
                <w:lang w:val="en-CA"/>
              </w:rPr>
            </w:pPr>
          </w:p>
        </w:tc>
        <w:tc>
          <w:tcPr>
            <w:tcW w:w="1134" w:type="dxa"/>
            <w:tcBorders>
              <w:top w:val="nil"/>
            </w:tcBorders>
          </w:tcPr>
          <w:p w14:paraId="253A5823" w14:textId="77777777" w:rsidR="004E4B81" w:rsidRPr="00DC4DE6" w:rsidRDefault="004E4B81" w:rsidP="004E4B81">
            <w:pPr>
              <w:jc w:val="center"/>
              <w:rPr>
                <w:sz w:val="22"/>
                <w:szCs w:val="22"/>
                <w:lang w:val="en-CA"/>
              </w:rPr>
            </w:pPr>
          </w:p>
        </w:tc>
      </w:tr>
      <w:tr w:rsidR="004E4B81" w:rsidRPr="00DC4DE6" w14:paraId="432D740F" w14:textId="77777777" w:rsidTr="000C795C">
        <w:tc>
          <w:tcPr>
            <w:tcW w:w="3375" w:type="dxa"/>
            <w:tcBorders>
              <w:top w:val="nil"/>
            </w:tcBorders>
          </w:tcPr>
          <w:p w14:paraId="12A7D051" w14:textId="77777777" w:rsidR="004E4B81" w:rsidRPr="00DC4DE6" w:rsidRDefault="004E4B81" w:rsidP="004E4B81">
            <w:pPr>
              <w:ind w:left="170"/>
              <w:rPr>
                <w:sz w:val="22"/>
                <w:szCs w:val="22"/>
                <w:lang w:val="en-CA"/>
              </w:rPr>
            </w:pPr>
            <w:r w:rsidRPr="00DC4DE6">
              <w:rPr>
                <w:sz w:val="22"/>
                <w:szCs w:val="22"/>
                <w:lang w:val="en-CA"/>
              </w:rPr>
              <w:t>No</w:t>
            </w:r>
          </w:p>
        </w:tc>
        <w:tc>
          <w:tcPr>
            <w:tcW w:w="992" w:type="dxa"/>
            <w:tcBorders>
              <w:top w:val="nil"/>
            </w:tcBorders>
          </w:tcPr>
          <w:p w14:paraId="4AEF7763"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69</w:t>
            </w:r>
          </w:p>
        </w:tc>
        <w:tc>
          <w:tcPr>
            <w:tcW w:w="1276" w:type="dxa"/>
            <w:tcBorders>
              <w:top w:val="nil"/>
            </w:tcBorders>
          </w:tcPr>
          <w:p w14:paraId="5FC3E123"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4</w:t>
            </w:r>
            <w:r w:rsidRPr="00DC4DE6">
              <w:rPr>
                <w:sz w:val="22"/>
                <w:szCs w:val="22"/>
                <w:lang w:val="en-CA"/>
              </w:rPr>
              <w:t>, 0.</w:t>
            </w:r>
            <w:r>
              <w:rPr>
                <w:sz w:val="22"/>
                <w:szCs w:val="22"/>
                <w:lang w:val="en-CA"/>
              </w:rPr>
              <w:t>89</w:t>
            </w:r>
          </w:p>
        </w:tc>
        <w:tc>
          <w:tcPr>
            <w:tcW w:w="289" w:type="dxa"/>
            <w:tcBorders>
              <w:top w:val="nil"/>
            </w:tcBorders>
          </w:tcPr>
          <w:p w14:paraId="78A0E330" w14:textId="77777777" w:rsidR="004E4B81" w:rsidRPr="00DC4DE6" w:rsidRDefault="004E4B81" w:rsidP="004E4B81">
            <w:pPr>
              <w:jc w:val="center"/>
              <w:rPr>
                <w:sz w:val="22"/>
                <w:szCs w:val="22"/>
                <w:lang w:val="en-CA"/>
              </w:rPr>
            </w:pPr>
          </w:p>
        </w:tc>
        <w:tc>
          <w:tcPr>
            <w:tcW w:w="987" w:type="dxa"/>
            <w:tcBorders>
              <w:top w:val="nil"/>
            </w:tcBorders>
          </w:tcPr>
          <w:p w14:paraId="4F38A2B8" w14:textId="77777777" w:rsidR="004E4B81" w:rsidRPr="00DC4DE6" w:rsidRDefault="004E4B81" w:rsidP="004E4B81">
            <w:pPr>
              <w:jc w:val="center"/>
              <w:rPr>
                <w:sz w:val="22"/>
                <w:szCs w:val="22"/>
                <w:lang w:val="en-CA"/>
              </w:rPr>
            </w:pPr>
            <w:r w:rsidRPr="00DC4DE6">
              <w:rPr>
                <w:sz w:val="22"/>
                <w:szCs w:val="22"/>
                <w:lang w:val="en-CA"/>
              </w:rPr>
              <w:t>0.7</w:t>
            </w:r>
            <w:r>
              <w:rPr>
                <w:sz w:val="22"/>
                <w:szCs w:val="22"/>
                <w:lang w:val="en-CA"/>
              </w:rPr>
              <w:t>1</w:t>
            </w:r>
          </w:p>
        </w:tc>
        <w:tc>
          <w:tcPr>
            <w:tcW w:w="1276" w:type="dxa"/>
            <w:tcBorders>
              <w:top w:val="nil"/>
            </w:tcBorders>
          </w:tcPr>
          <w:p w14:paraId="4AC75777" w14:textId="77777777" w:rsidR="004E4B81" w:rsidRPr="00DC4DE6" w:rsidRDefault="004E4B81" w:rsidP="004E4B81">
            <w:pPr>
              <w:jc w:val="center"/>
              <w:rPr>
                <w:sz w:val="22"/>
                <w:szCs w:val="22"/>
                <w:lang w:val="en-CA"/>
              </w:rPr>
            </w:pPr>
            <w:r w:rsidRPr="00DC4DE6">
              <w:rPr>
                <w:sz w:val="22"/>
                <w:szCs w:val="22"/>
                <w:lang w:val="en-CA"/>
              </w:rPr>
              <w:t>0.6</w:t>
            </w:r>
            <w:r>
              <w:rPr>
                <w:sz w:val="22"/>
                <w:szCs w:val="22"/>
                <w:lang w:val="en-CA"/>
              </w:rPr>
              <w:t>2</w:t>
            </w:r>
            <w:r w:rsidRPr="00DC4DE6">
              <w:rPr>
                <w:sz w:val="22"/>
                <w:szCs w:val="22"/>
                <w:lang w:val="en-CA"/>
              </w:rPr>
              <w:t>, 0.8</w:t>
            </w:r>
            <w:r>
              <w:rPr>
                <w:sz w:val="22"/>
                <w:szCs w:val="22"/>
                <w:lang w:val="en-CA"/>
              </w:rPr>
              <w:t>2</w:t>
            </w:r>
          </w:p>
        </w:tc>
        <w:tc>
          <w:tcPr>
            <w:tcW w:w="1558" w:type="dxa"/>
            <w:tcBorders>
              <w:top w:val="nil"/>
            </w:tcBorders>
          </w:tcPr>
          <w:p w14:paraId="5C735C47" w14:textId="77777777" w:rsidR="004E4B81" w:rsidRPr="00DC4DE6" w:rsidRDefault="004E4B81" w:rsidP="004E4B81">
            <w:pPr>
              <w:ind w:left="284"/>
              <w:rPr>
                <w:sz w:val="22"/>
                <w:szCs w:val="22"/>
                <w:lang w:val="en-CA"/>
              </w:rPr>
            </w:pPr>
            <w:r>
              <w:rPr>
                <w:sz w:val="22"/>
                <w:szCs w:val="22"/>
                <w:lang w:val="en-CA"/>
              </w:rPr>
              <w:t>52.32</w:t>
            </w:r>
            <w:r w:rsidRPr="00DC4DE6">
              <w:rPr>
                <w:sz w:val="22"/>
                <w:szCs w:val="22"/>
                <w:lang w:val="en-CA"/>
              </w:rPr>
              <w:t>***</w:t>
            </w:r>
          </w:p>
        </w:tc>
        <w:tc>
          <w:tcPr>
            <w:tcW w:w="851" w:type="dxa"/>
            <w:tcBorders>
              <w:top w:val="nil"/>
            </w:tcBorders>
          </w:tcPr>
          <w:p w14:paraId="50A7E6C9" w14:textId="77777777" w:rsidR="004E4B81" w:rsidRPr="00DC4DE6" w:rsidRDefault="004E4B81" w:rsidP="004E4B81">
            <w:pPr>
              <w:jc w:val="center"/>
              <w:rPr>
                <w:sz w:val="22"/>
                <w:szCs w:val="22"/>
                <w:lang w:val="en-CA"/>
              </w:rPr>
            </w:pPr>
            <w:r w:rsidRPr="00DC4DE6">
              <w:rPr>
                <w:sz w:val="22"/>
                <w:szCs w:val="22"/>
                <w:lang w:val="en-CA"/>
              </w:rPr>
              <w:t>5</w:t>
            </w:r>
            <w:r>
              <w:rPr>
                <w:sz w:val="22"/>
                <w:szCs w:val="22"/>
                <w:lang w:val="en-CA"/>
              </w:rPr>
              <w:t>7</w:t>
            </w:r>
            <w:r w:rsidRPr="00DC4DE6">
              <w:rPr>
                <w:sz w:val="22"/>
                <w:szCs w:val="22"/>
                <w:lang w:val="en-CA"/>
              </w:rPr>
              <w:t>.</w:t>
            </w:r>
            <w:r>
              <w:rPr>
                <w:sz w:val="22"/>
                <w:szCs w:val="22"/>
                <w:lang w:val="en-CA"/>
              </w:rPr>
              <w:t>95</w:t>
            </w:r>
          </w:p>
        </w:tc>
        <w:tc>
          <w:tcPr>
            <w:tcW w:w="1275" w:type="dxa"/>
            <w:tcBorders>
              <w:top w:val="nil"/>
            </w:tcBorders>
          </w:tcPr>
          <w:p w14:paraId="544D8270" w14:textId="77777777" w:rsidR="004E4B81" w:rsidRPr="00DC4DE6" w:rsidRDefault="004E4B81" w:rsidP="004E4B81">
            <w:pPr>
              <w:jc w:val="center"/>
              <w:rPr>
                <w:sz w:val="22"/>
                <w:szCs w:val="22"/>
                <w:lang w:val="en-CA"/>
              </w:rPr>
            </w:pPr>
            <w:r>
              <w:rPr>
                <w:sz w:val="22"/>
                <w:szCs w:val="22"/>
                <w:lang w:val="en-CA"/>
              </w:rPr>
              <w:t>11</w:t>
            </w:r>
            <w:r w:rsidRPr="00DC4DE6">
              <w:rPr>
                <w:sz w:val="22"/>
                <w:szCs w:val="22"/>
                <w:lang w:val="en-CA"/>
              </w:rPr>
              <w:t>,</w:t>
            </w:r>
            <w:r>
              <w:rPr>
                <w:sz w:val="22"/>
                <w:szCs w:val="22"/>
                <w:lang w:val="en-CA"/>
              </w:rPr>
              <w:t>254</w:t>
            </w:r>
          </w:p>
        </w:tc>
        <w:tc>
          <w:tcPr>
            <w:tcW w:w="1134" w:type="dxa"/>
            <w:tcBorders>
              <w:top w:val="nil"/>
            </w:tcBorders>
          </w:tcPr>
          <w:p w14:paraId="3C91DF39" w14:textId="77777777" w:rsidR="004E4B81" w:rsidRPr="00DC4DE6" w:rsidRDefault="004E4B81" w:rsidP="004E4B81">
            <w:pPr>
              <w:jc w:val="center"/>
              <w:rPr>
                <w:sz w:val="22"/>
                <w:szCs w:val="22"/>
                <w:lang w:val="en-CA"/>
              </w:rPr>
            </w:pPr>
            <w:r w:rsidRPr="00DC4DE6">
              <w:rPr>
                <w:sz w:val="22"/>
                <w:szCs w:val="22"/>
                <w:lang w:val="en-CA"/>
              </w:rPr>
              <w:t>2</w:t>
            </w:r>
            <w:r>
              <w:rPr>
                <w:sz w:val="22"/>
                <w:szCs w:val="22"/>
                <w:lang w:val="en-CA"/>
              </w:rPr>
              <w:t>3</w:t>
            </w:r>
          </w:p>
        </w:tc>
      </w:tr>
      <w:tr w:rsidR="004E4B81" w:rsidRPr="00DC4DE6" w14:paraId="19233A92" w14:textId="77777777" w:rsidTr="000C795C">
        <w:tc>
          <w:tcPr>
            <w:tcW w:w="3375" w:type="dxa"/>
            <w:tcBorders>
              <w:top w:val="nil"/>
            </w:tcBorders>
          </w:tcPr>
          <w:p w14:paraId="41CA41EF" w14:textId="77777777" w:rsidR="004E4B81" w:rsidRPr="00DC4DE6" w:rsidRDefault="004E4B81" w:rsidP="004E4B81">
            <w:pPr>
              <w:ind w:left="170"/>
              <w:rPr>
                <w:sz w:val="22"/>
                <w:szCs w:val="22"/>
                <w:lang w:val="en-CA"/>
              </w:rPr>
            </w:pPr>
            <w:r w:rsidRPr="00DC4DE6">
              <w:rPr>
                <w:sz w:val="22"/>
                <w:szCs w:val="22"/>
                <w:lang w:val="en-CA"/>
              </w:rPr>
              <w:t xml:space="preserve">   With outlier</w:t>
            </w:r>
          </w:p>
        </w:tc>
        <w:tc>
          <w:tcPr>
            <w:tcW w:w="992" w:type="dxa"/>
            <w:tcBorders>
              <w:top w:val="nil"/>
            </w:tcBorders>
          </w:tcPr>
          <w:p w14:paraId="0750498A" w14:textId="77777777" w:rsidR="004E4B81" w:rsidRPr="00DC4DE6" w:rsidRDefault="004E4B81" w:rsidP="004E4B81">
            <w:pPr>
              <w:jc w:val="center"/>
              <w:rPr>
                <w:sz w:val="22"/>
                <w:szCs w:val="22"/>
                <w:lang w:val="en-CA"/>
              </w:rPr>
            </w:pPr>
            <w:r w:rsidRPr="00DC4DE6">
              <w:rPr>
                <w:sz w:val="22"/>
                <w:szCs w:val="22"/>
                <w:lang w:val="en-CA"/>
              </w:rPr>
              <w:t>0.7</w:t>
            </w:r>
            <w:r>
              <w:rPr>
                <w:sz w:val="22"/>
                <w:szCs w:val="22"/>
                <w:lang w:val="en-CA"/>
              </w:rPr>
              <w:t>3</w:t>
            </w:r>
          </w:p>
        </w:tc>
        <w:tc>
          <w:tcPr>
            <w:tcW w:w="1276" w:type="dxa"/>
            <w:tcBorders>
              <w:top w:val="nil"/>
            </w:tcBorders>
          </w:tcPr>
          <w:p w14:paraId="2E21F333"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5</w:t>
            </w:r>
            <w:r w:rsidRPr="00DC4DE6">
              <w:rPr>
                <w:sz w:val="22"/>
                <w:szCs w:val="22"/>
                <w:lang w:val="en-CA"/>
              </w:rPr>
              <w:t>, 0.9</w:t>
            </w:r>
            <w:r>
              <w:rPr>
                <w:sz w:val="22"/>
                <w:szCs w:val="22"/>
                <w:lang w:val="en-CA"/>
              </w:rPr>
              <w:t>6</w:t>
            </w:r>
          </w:p>
        </w:tc>
        <w:tc>
          <w:tcPr>
            <w:tcW w:w="289" w:type="dxa"/>
            <w:tcBorders>
              <w:top w:val="nil"/>
            </w:tcBorders>
          </w:tcPr>
          <w:p w14:paraId="677BAA9D" w14:textId="77777777" w:rsidR="004E4B81" w:rsidRPr="00DC4DE6" w:rsidRDefault="004E4B81" w:rsidP="004E4B81">
            <w:pPr>
              <w:jc w:val="center"/>
              <w:rPr>
                <w:sz w:val="22"/>
                <w:szCs w:val="22"/>
                <w:lang w:val="en-CA"/>
              </w:rPr>
            </w:pPr>
          </w:p>
        </w:tc>
        <w:tc>
          <w:tcPr>
            <w:tcW w:w="987" w:type="dxa"/>
            <w:tcBorders>
              <w:top w:val="nil"/>
            </w:tcBorders>
          </w:tcPr>
          <w:p w14:paraId="0E4D46FE" w14:textId="77777777" w:rsidR="004E4B81" w:rsidRPr="00DC4DE6" w:rsidRDefault="004E4B81" w:rsidP="004E4B81">
            <w:pPr>
              <w:jc w:val="center"/>
              <w:rPr>
                <w:sz w:val="22"/>
                <w:szCs w:val="22"/>
                <w:lang w:val="en-CA"/>
              </w:rPr>
            </w:pPr>
            <w:r w:rsidRPr="00DC4DE6">
              <w:rPr>
                <w:sz w:val="22"/>
                <w:szCs w:val="22"/>
                <w:lang w:val="en-CA"/>
              </w:rPr>
              <w:t>1.0</w:t>
            </w:r>
            <w:r>
              <w:rPr>
                <w:sz w:val="22"/>
                <w:szCs w:val="22"/>
                <w:lang w:val="en-CA"/>
              </w:rPr>
              <w:t>3</w:t>
            </w:r>
          </w:p>
        </w:tc>
        <w:tc>
          <w:tcPr>
            <w:tcW w:w="1276" w:type="dxa"/>
            <w:tcBorders>
              <w:top w:val="nil"/>
            </w:tcBorders>
          </w:tcPr>
          <w:p w14:paraId="45A93EB6" w14:textId="77777777" w:rsidR="004E4B81" w:rsidRPr="00DC4DE6" w:rsidRDefault="004E4B81" w:rsidP="004E4B81">
            <w:pPr>
              <w:jc w:val="center"/>
              <w:rPr>
                <w:sz w:val="22"/>
                <w:szCs w:val="22"/>
                <w:lang w:val="en-CA"/>
              </w:rPr>
            </w:pPr>
            <w:r w:rsidRPr="00DC4DE6">
              <w:rPr>
                <w:sz w:val="22"/>
                <w:szCs w:val="22"/>
                <w:lang w:val="en-CA"/>
              </w:rPr>
              <w:t>0.9</w:t>
            </w:r>
            <w:r>
              <w:rPr>
                <w:sz w:val="22"/>
                <w:szCs w:val="22"/>
                <w:lang w:val="en-CA"/>
              </w:rPr>
              <w:t>3</w:t>
            </w:r>
            <w:r w:rsidRPr="00DC4DE6">
              <w:rPr>
                <w:sz w:val="22"/>
                <w:szCs w:val="22"/>
                <w:lang w:val="en-CA"/>
              </w:rPr>
              <w:t>, 1.1</w:t>
            </w:r>
            <w:r>
              <w:rPr>
                <w:sz w:val="22"/>
                <w:szCs w:val="22"/>
                <w:lang w:val="en-CA"/>
              </w:rPr>
              <w:t>4</w:t>
            </w:r>
          </w:p>
        </w:tc>
        <w:tc>
          <w:tcPr>
            <w:tcW w:w="1558" w:type="dxa"/>
            <w:tcBorders>
              <w:top w:val="nil"/>
            </w:tcBorders>
          </w:tcPr>
          <w:p w14:paraId="08D7AE0D" w14:textId="77777777" w:rsidR="004E4B81" w:rsidRPr="00DC4DE6" w:rsidRDefault="004E4B81" w:rsidP="004E4B81">
            <w:pPr>
              <w:ind w:left="170"/>
              <w:rPr>
                <w:sz w:val="22"/>
                <w:szCs w:val="22"/>
                <w:lang w:val="en-CA"/>
              </w:rPr>
            </w:pPr>
            <w:r>
              <w:rPr>
                <w:sz w:val="22"/>
                <w:szCs w:val="22"/>
                <w:lang w:val="en-CA"/>
              </w:rPr>
              <w:t>100.93</w:t>
            </w:r>
            <w:r w:rsidRPr="00DC4DE6">
              <w:rPr>
                <w:sz w:val="22"/>
                <w:szCs w:val="22"/>
                <w:lang w:val="en-CA"/>
              </w:rPr>
              <w:t>***</w:t>
            </w:r>
          </w:p>
        </w:tc>
        <w:tc>
          <w:tcPr>
            <w:tcW w:w="851" w:type="dxa"/>
            <w:tcBorders>
              <w:top w:val="nil"/>
            </w:tcBorders>
          </w:tcPr>
          <w:p w14:paraId="553CEBB5" w14:textId="77777777" w:rsidR="004E4B81" w:rsidRPr="00DC4DE6" w:rsidRDefault="004E4B81" w:rsidP="004E4B81">
            <w:pPr>
              <w:jc w:val="center"/>
              <w:rPr>
                <w:sz w:val="22"/>
                <w:szCs w:val="22"/>
                <w:lang w:val="en-CA"/>
              </w:rPr>
            </w:pPr>
            <w:r w:rsidRPr="00DC4DE6">
              <w:rPr>
                <w:sz w:val="22"/>
                <w:szCs w:val="22"/>
                <w:lang w:val="en-CA"/>
              </w:rPr>
              <w:t>7</w:t>
            </w:r>
            <w:r>
              <w:rPr>
                <w:sz w:val="22"/>
                <w:szCs w:val="22"/>
                <w:lang w:val="en-CA"/>
              </w:rPr>
              <w:t>7</w:t>
            </w:r>
            <w:r w:rsidRPr="00DC4DE6">
              <w:rPr>
                <w:sz w:val="22"/>
                <w:szCs w:val="22"/>
                <w:lang w:val="en-CA"/>
              </w:rPr>
              <w:t>.</w:t>
            </w:r>
            <w:r>
              <w:rPr>
                <w:sz w:val="22"/>
                <w:szCs w:val="22"/>
                <w:lang w:val="en-CA"/>
              </w:rPr>
              <w:t>21</w:t>
            </w:r>
          </w:p>
        </w:tc>
        <w:tc>
          <w:tcPr>
            <w:tcW w:w="1275" w:type="dxa"/>
            <w:tcBorders>
              <w:top w:val="nil"/>
            </w:tcBorders>
          </w:tcPr>
          <w:p w14:paraId="1D2B676E" w14:textId="77777777" w:rsidR="004E4B81" w:rsidRPr="00DC4DE6" w:rsidRDefault="004E4B81" w:rsidP="004E4B81">
            <w:pPr>
              <w:jc w:val="center"/>
              <w:rPr>
                <w:sz w:val="22"/>
                <w:szCs w:val="22"/>
                <w:lang w:val="en-CA"/>
              </w:rPr>
            </w:pPr>
            <w:r>
              <w:rPr>
                <w:sz w:val="22"/>
                <w:szCs w:val="22"/>
                <w:lang w:val="en-CA"/>
              </w:rPr>
              <w:t>27</w:t>
            </w:r>
            <w:r w:rsidRPr="00DC4DE6">
              <w:rPr>
                <w:sz w:val="22"/>
                <w:szCs w:val="22"/>
                <w:lang w:val="en-CA"/>
              </w:rPr>
              <w:t>,</w:t>
            </w:r>
            <w:r>
              <w:rPr>
                <w:sz w:val="22"/>
                <w:szCs w:val="22"/>
                <w:lang w:val="en-CA"/>
              </w:rPr>
              <w:t>024</w:t>
            </w:r>
          </w:p>
        </w:tc>
        <w:tc>
          <w:tcPr>
            <w:tcW w:w="1134" w:type="dxa"/>
            <w:tcBorders>
              <w:top w:val="nil"/>
            </w:tcBorders>
          </w:tcPr>
          <w:p w14:paraId="252BB749" w14:textId="77777777" w:rsidR="004E4B81" w:rsidRPr="00DC4DE6" w:rsidRDefault="004E4B81" w:rsidP="004E4B81">
            <w:pPr>
              <w:jc w:val="center"/>
              <w:rPr>
                <w:sz w:val="22"/>
                <w:szCs w:val="22"/>
                <w:lang w:val="en-CA"/>
              </w:rPr>
            </w:pPr>
            <w:r w:rsidRPr="00DC4DE6">
              <w:rPr>
                <w:sz w:val="22"/>
                <w:szCs w:val="22"/>
                <w:lang w:val="en-CA"/>
              </w:rPr>
              <w:t>2</w:t>
            </w:r>
            <w:r>
              <w:rPr>
                <w:sz w:val="22"/>
                <w:szCs w:val="22"/>
                <w:lang w:val="en-CA"/>
              </w:rPr>
              <w:t>4</w:t>
            </w:r>
          </w:p>
        </w:tc>
      </w:tr>
      <w:tr w:rsidR="004E4B81" w:rsidRPr="00DC4DE6" w14:paraId="1BB9520A" w14:textId="77777777" w:rsidTr="000C795C">
        <w:tc>
          <w:tcPr>
            <w:tcW w:w="3375" w:type="dxa"/>
            <w:tcBorders>
              <w:top w:val="nil"/>
            </w:tcBorders>
          </w:tcPr>
          <w:p w14:paraId="778ABEB7" w14:textId="77777777" w:rsidR="004E4B81" w:rsidRPr="00DC4DE6" w:rsidRDefault="004E4B81" w:rsidP="004E4B81">
            <w:pPr>
              <w:ind w:left="170"/>
              <w:rPr>
                <w:sz w:val="22"/>
                <w:szCs w:val="22"/>
                <w:lang w:val="en-CA"/>
              </w:rPr>
            </w:pPr>
            <w:r w:rsidRPr="00DC4DE6">
              <w:rPr>
                <w:sz w:val="22"/>
                <w:szCs w:val="22"/>
                <w:lang w:val="en-CA"/>
              </w:rPr>
              <w:t>Yes</w:t>
            </w:r>
          </w:p>
        </w:tc>
        <w:tc>
          <w:tcPr>
            <w:tcW w:w="992" w:type="dxa"/>
            <w:tcBorders>
              <w:top w:val="nil"/>
            </w:tcBorders>
          </w:tcPr>
          <w:p w14:paraId="20C35DDB" w14:textId="77777777" w:rsidR="004E4B81" w:rsidRPr="00DC4DE6" w:rsidRDefault="004E4B81" w:rsidP="004E4B81">
            <w:pPr>
              <w:jc w:val="center"/>
              <w:rPr>
                <w:sz w:val="22"/>
                <w:szCs w:val="22"/>
                <w:lang w:val="en-CA"/>
              </w:rPr>
            </w:pPr>
            <w:r w:rsidRPr="00DC4DE6">
              <w:rPr>
                <w:sz w:val="22"/>
                <w:szCs w:val="22"/>
                <w:lang w:val="en-CA"/>
              </w:rPr>
              <w:t>0.57</w:t>
            </w:r>
          </w:p>
        </w:tc>
        <w:tc>
          <w:tcPr>
            <w:tcW w:w="1276" w:type="dxa"/>
            <w:tcBorders>
              <w:top w:val="nil"/>
            </w:tcBorders>
          </w:tcPr>
          <w:p w14:paraId="01F45947" w14:textId="77777777" w:rsidR="004E4B81" w:rsidRPr="00DC4DE6" w:rsidRDefault="004E4B81" w:rsidP="004E4B81">
            <w:pPr>
              <w:jc w:val="center"/>
              <w:rPr>
                <w:sz w:val="22"/>
                <w:szCs w:val="22"/>
                <w:lang w:val="en-CA"/>
              </w:rPr>
            </w:pPr>
            <w:r w:rsidRPr="00DC4DE6">
              <w:rPr>
                <w:sz w:val="22"/>
                <w:szCs w:val="22"/>
                <w:lang w:val="en-CA"/>
              </w:rPr>
              <w:t>0.33, 0.98</w:t>
            </w:r>
          </w:p>
        </w:tc>
        <w:tc>
          <w:tcPr>
            <w:tcW w:w="289" w:type="dxa"/>
            <w:tcBorders>
              <w:top w:val="nil"/>
            </w:tcBorders>
          </w:tcPr>
          <w:p w14:paraId="1611AD8C" w14:textId="77777777" w:rsidR="004E4B81" w:rsidRPr="00DC4DE6" w:rsidRDefault="004E4B81" w:rsidP="004E4B81">
            <w:pPr>
              <w:jc w:val="center"/>
              <w:rPr>
                <w:sz w:val="22"/>
                <w:szCs w:val="22"/>
                <w:lang w:val="en-CA"/>
              </w:rPr>
            </w:pPr>
          </w:p>
        </w:tc>
        <w:tc>
          <w:tcPr>
            <w:tcW w:w="987" w:type="dxa"/>
            <w:tcBorders>
              <w:top w:val="nil"/>
            </w:tcBorders>
          </w:tcPr>
          <w:p w14:paraId="3F3B828B" w14:textId="77777777" w:rsidR="004E4B81" w:rsidRPr="00DC4DE6" w:rsidRDefault="004E4B81" w:rsidP="004E4B81">
            <w:pPr>
              <w:jc w:val="center"/>
              <w:rPr>
                <w:sz w:val="22"/>
                <w:szCs w:val="22"/>
                <w:lang w:val="en-CA"/>
              </w:rPr>
            </w:pPr>
            <w:r w:rsidRPr="00DC4DE6">
              <w:rPr>
                <w:sz w:val="22"/>
                <w:szCs w:val="22"/>
                <w:lang w:val="en-CA"/>
              </w:rPr>
              <w:t>0.67</w:t>
            </w:r>
          </w:p>
        </w:tc>
        <w:tc>
          <w:tcPr>
            <w:tcW w:w="1276" w:type="dxa"/>
            <w:tcBorders>
              <w:top w:val="nil"/>
            </w:tcBorders>
          </w:tcPr>
          <w:p w14:paraId="690BDF31" w14:textId="77777777" w:rsidR="004E4B81" w:rsidRPr="00DC4DE6" w:rsidRDefault="004E4B81" w:rsidP="004E4B81">
            <w:pPr>
              <w:jc w:val="center"/>
              <w:rPr>
                <w:sz w:val="22"/>
                <w:szCs w:val="22"/>
                <w:lang w:val="en-CA"/>
              </w:rPr>
            </w:pPr>
            <w:r w:rsidRPr="00DC4DE6">
              <w:rPr>
                <w:sz w:val="22"/>
                <w:szCs w:val="22"/>
                <w:lang w:val="en-CA"/>
              </w:rPr>
              <w:t>0.56, 0.80</w:t>
            </w:r>
          </w:p>
        </w:tc>
        <w:tc>
          <w:tcPr>
            <w:tcW w:w="1558" w:type="dxa"/>
            <w:tcBorders>
              <w:top w:val="nil"/>
            </w:tcBorders>
          </w:tcPr>
          <w:p w14:paraId="077E4CB2" w14:textId="77777777" w:rsidR="004E4B81" w:rsidRPr="00DC4DE6" w:rsidRDefault="004E4B81" w:rsidP="004E4B81">
            <w:pPr>
              <w:ind w:left="284"/>
              <w:rPr>
                <w:sz w:val="22"/>
                <w:szCs w:val="22"/>
                <w:lang w:val="en-CA"/>
              </w:rPr>
            </w:pPr>
            <w:r w:rsidRPr="00DC4DE6">
              <w:rPr>
                <w:sz w:val="22"/>
                <w:szCs w:val="22"/>
                <w:lang w:val="en-CA"/>
              </w:rPr>
              <w:t>25.84***</w:t>
            </w:r>
          </w:p>
        </w:tc>
        <w:tc>
          <w:tcPr>
            <w:tcW w:w="851" w:type="dxa"/>
            <w:tcBorders>
              <w:top w:val="nil"/>
            </w:tcBorders>
          </w:tcPr>
          <w:p w14:paraId="1350FFBD" w14:textId="77777777" w:rsidR="004E4B81" w:rsidRPr="00DC4DE6" w:rsidRDefault="004E4B81" w:rsidP="004E4B81">
            <w:pPr>
              <w:jc w:val="center"/>
              <w:rPr>
                <w:sz w:val="22"/>
                <w:szCs w:val="22"/>
                <w:lang w:val="en-CA"/>
              </w:rPr>
            </w:pPr>
            <w:r w:rsidRPr="00DC4DE6">
              <w:rPr>
                <w:sz w:val="22"/>
                <w:szCs w:val="22"/>
                <w:lang w:val="en-CA"/>
              </w:rPr>
              <w:t>84.52</w:t>
            </w:r>
          </w:p>
        </w:tc>
        <w:tc>
          <w:tcPr>
            <w:tcW w:w="1275" w:type="dxa"/>
            <w:tcBorders>
              <w:top w:val="nil"/>
            </w:tcBorders>
          </w:tcPr>
          <w:p w14:paraId="256FBC8B" w14:textId="77777777" w:rsidR="004E4B81" w:rsidRPr="00DC4DE6" w:rsidRDefault="004E4B81" w:rsidP="004E4B81">
            <w:pPr>
              <w:jc w:val="center"/>
              <w:rPr>
                <w:sz w:val="22"/>
                <w:szCs w:val="22"/>
                <w:lang w:val="en-CA"/>
              </w:rPr>
            </w:pPr>
            <w:r w:rsidRPr="00DC4DE6">
              <w:rPr>
                <w:sz w:val="22"/>
                <w:szCs w:val="22"/>
                <w:lang w:val="en-CA"/>
              </w:rPr>
              <w:t>4,322</w:t>
            </w:r>
          </w:p>
        </w:tc>
        <w:tc>
          <w:tcPr>
            <w:tcW w:w="1134" w:type="dxa"/>
            <w:tcBorders>
              <w:top w:val="nil"/>
            </w:tcBorders>
          </w:tcPr>
          <w:p w14:paraId="4AA0F3E4" w14:textId="77777777" w:rsidR="004E4B81" w:rsidRPr="00DC4DE6" w:rsidRDefault="004E4B81" w:rsidP="004E4B81">
            <w:pPr>
              <w:jc w:val="center"/>
              <w:rPr>
                <w:sz w:val="22"/>
                <w:szCs w:val="22"/>
                <w:lang w:val="en-CA"/>
              </w:rPr>
            </w:pPr>
            <w:r w:rsidRPr="00DC4DE6">
              <w:rPr>
                <w:sz w:val="22"/>
                <w:szCs w:val="22"/>
                <w:lang w:val="en-CA"/>
              </w:rPr>
              <w:t>5</w:t>
            </w:r>
          </w:p>
        </w:tc>
      </w:tr>
      <w:tr w:rsidR="004E4B81" w:rsidRPr="00DC4DE6" w14:paraId="2B6B868E" w14:textId="77777777" w:rsidTr="000C795C">
        <w:tc>
          <w:tcPr>
            <w:tcW w:w="3375" w:type="dxa"/>
            <w:tcBorders>
              <w:top w:val="nil"/>
            </w:tcBorders>
            <w:shd w:val="clear" w:color="auto" w:fill="auto"/>
          </w:tcPr>
          <w:p w14:paraId="2F8D05CD" w14:textId="77777777" w:rsidR="004E4B81" w:rsidRPr="00DC4DE6" w:rsidRDefault="004E4B81" w:rsidP="004E4B81">
            <w:pPr>
              <w:ind w:left="170"/>
              <w:rPr>
                <w:sz w:val="22"/>
                <w:szCs w:val="22"/>
                <w:lang w:val="en-CA"/>
              </w:rPr>
            </w:pPr>
            <w:r w:rsidRPr="00DC4DE6">
              <w:rPr>
                <w:sz w:val="22"/>
                <w:szCs w:val="22"/>
                <w:lang w:val="en-CA"/>
              </w:rPr>
              <w:t xml:space="preserve">Unknown </w:t>
            </w:r>
          </w:p>
        </w:tc>
        <w:tc>
          <w:tcPr>
            <w:tcW w:w="992" w:type="dxa"/>
            <w:tcBorders>
              <w:top w:val="nil"/>
            </w:tcBorders>
            <w:shd w:val="clear" w:color="auto" w:fill="auto"/>
          </w:tcPr>
          <w:p w14:paraId="50245DD7"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4</w:t>
            </w:r>
          </w:p>
        </w:tc>
        <w:tc>
          <w:tcPr>
            <w:tcW w:w="1276" w:type="dxa"/>
            <w:tcBorders>
              <w:top w:val="nil"/>
            </w:tcBorders>
            <w:shd w:val="clear" w:color="auto" w:fill="auto"/>
          </w:tcPr>
          <w:p w14:paraId="1E30EF2D" w14:textId="77777777" w:rsidR="004E4B81" w:rsidRPr="00DC4DE6" w:rsidRDefault="004E4B81" w:rsidP="004E4B81">
            <w:pPr>
              <w:jc w:val="center"/>
              <w:rPr>
                <w:sz w:val="22"/>
                <w:szCs w:val="22"/>
                <w:lang w:val="en-CA"/>
              </w:rPr>
            </w:pPr>
            <w:r w:rsidRPr="00DC4DE6">
              <w:rPr>
                <w:sz w:val="22"/>
                <w:szCs w:val="22"/>
                <w:lang w:val="en-CA"/>
              </w:rPr>
              <w:t>0.4</w:t>
            </w:r>
            <w:r>
              <w:rPr>
                <w:sz w:val="22"/>
                <w:szCs w:val="22"/>
                <w:lang w:val="en-CA"/>
              </w:rPr>
              <w:t>1</w:t>
            </w:r>
            <w:r w:rsidRPr="00DC4DE6">
              <w:rPr>
                <w:sz w:val="22"/>
                <w:szCs w:val="22"/>
                <w:lang w:val="en-CA"/>
              </w:rPr>
              <w:t>, 0.</w:t>
            </w:r>
            <w:r>
              <w:rPr>
                <w:sz w:val="22"/>
                <w:szCs w:val="22"/>
                <w:lang w:val="en-CA"/>
              </w:rPr>
              <w:t>71</w:t>
            </w:r>
          </w:p>
        </w:tc>
        <w:tc>
          <w:tcPr>
            <w:tcW w:w="289" w:type="dxa"/>
            <w:tcBorders>
              <w:top w:val="nil"/>
            </w:tcBorders>
            <w:shd w:val="clear" w:color="auto" w:fill="auto"/>
          </w:tcPr>
          <w:p w14:paraId="565464AB" w14:textId="77777777" w:rsidR="004E4B81" w:rsidRPr="00DC4DE6" w:rsidRDefault="004E4B81" w:rsidP="004E4B81">
            <w:pPr>
              <w:jc w:val="center"/>
              <w:rPr>
                <w:sz w:val="22"/>
                <w:szCs w:val="22"/>
                <w:lang w:val="en-CA"/>
              </w:rPr>
            </w:pPr>
          </w:p>
        </w:tc>
        <w:tc>
          <w:tcPr>
            <w:tcW w:w="987" w:type="dxa"/>
            <w:tcBorders>
              <w:top w:val="nil"/>
            </w:tcBorders>
            <w:shd w:val="clear" w:color="auto" w:fill="auto"/>
          </w:tcPr>
          <w:p w14:paraId="7EA6CD5B"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2</w:t>
            </w:r>
          </w:p>
        </w:tc>
        <w:tc>
          <w:tcPr>
            <w:tcW w:w="1276" w:type="dxa"/>
            <w:tcBorders>
              <w:top w:val="nil"/>
            </w:tcBorders>
            <w:shd w:val="clear" w:color="auto" w:fill="auto"/>
          </w:tcPr>
          <w:p w14:paraId="60212912" w14:textId="77777777" w:rsidR="004E4B81" w:rsidRPr="00DC4DE6" w:rsidRDefault="004E4B81" w:rsidP="004E4B81">
            <w:pPr>
              <w:jc w:val="center"/>
              <w:rPr>
                <w:sz w:val="22"/>
                <w:szCs w:val="22"/>
                <w:lang w:val="en-CA"/>
              </w:rPr>
            </w:pPr>
            <w:r w:rsidRPr="00DC4DE6">
              <w:rPr>
                <w:sz w:val="22"/>
                <w:szCs w:val="22"/>
                <w:lang w:val="en-CA"/>
              </w:rPr>
              <w:t>0.43, 0.6</w:t>
            </w:r>
            <w:r>
              <w:rPr>
                <w:sz w:val="22"/>
                <w:szCs w:val="22"/>
                <w:lang w:val="en-CA"/>
              </w:rPr>
              <w:t>3</w:t>
            </w:r>
          </w:p>
        </w:tc>
        <w:tc>
          <w:tcPr>
            <w:tcW w:w="1558" w:type="dxa"/>
            <w:tcBorders>
              <w:top w:val="nil"/>
            </w:tcBorders>
            <w:shd w:val="clear" w:color="auto" w:fill="auto"/>
          </w:tcPr>
          <w:p w14:paraId="7331920B" w14:textId="77777777" w:rsidR="004E4B81" w:rsidRPr="00DC4DE6" w:rsidRDefault="004E4B81" w:rsidP="004E4B81">
            <w:pPr>
              <w:ind w:left="284"/>
              <w:rPr>
                <w:sz w:val="22"/>
                <w:szCs w:val="22"/>
                <w:lang w:val="en-CA"/>
              </w:rPr>
            </w:pPr>
            <w:r w:rsidRPr="00DC4DE6">
              <w:rPr>
                <w:sz w:val="22"/>
                <w:szCs w:val="22"/>
                <w:lang w:val="en-CA"/>
              </w:rPr>
              <w:t>25.</w:t>
            </w:r>
            <w:r>
              <w:rPr>
                <w:sz w:val="22"/>
                <w:szCs w:val="22"/>
                <w:lang w:val="en-CA"/>
              </w:rPr>
              <w:t>3</w:t>
            </w:r>
            <w:r w:rsidRPr="00DC4DE6">
              <w:rPr>
                <w:sz w:val="22"/>
                <w:szCs w:val="22"/>
                <w:lang w:val="en-CA"/>
              </w:rPr>
              <w:t>4*</w:t>
            </w:r>
          </w:p>
        </w:tc>
        <w:tc>
          <w:tcPr>
            <w:tcW w:w="851" w:type="dxa"/>
            <w:tcBorders>
              <w:top w:val="nil"/>
            </w:tcBorders>
            <w:shd w:val="clear" w:color="auto" w:fill="auto"/>
          </w:tcPr>
          <w:p w14:paraId="4FBCAF86" w14:textId="77777777" w:rsidR="004E4B81" w:rsidRPr="00DC4DE6" w:rsidRDefault="004E4B81" w:rsidP="004E4B81">
            <w:pPr>
              <w:jc w:val="center"/>
              <w:rPr>
                <w:sz w:val="22"/>
                <w:szCs w:val="22"/>
                <w:lang w:val="en-CA"/>
              </w:rPr>
            </w:pPr>
            <w:r>
              <w:rPr>
                <w:sz w:val="22"/>
                <w:szCs w:val="22"/>
                <w:lang w:val="en-CA"/>
              </w:rPr>
              <w:t>48.70</w:t>
            </w:r>
          </w:p>
        </w:tc>
        <w:tc>
          <w:tcPr>
            <w:tcW w:w="1275" w:type="dxa"/>
            <w:tcBorders>
              <w:top w:val="nil"/>
            </w:tcBorders>
            <w:shd w:val="clear" w:color="auto" w:fill="auto"/>
          </w:tcPr>
          <w:p w14:paraId="14A68784" w14:textId="77777777" w:rsidR="004E4B81" w:rsidRPr="00DC4DE6" w:rsidRDefault="004E4B81" w:rsidP="004E4B81">
            <w:pPr>
              <w:jc w:val="center"/>
              <w:rPr>
                <w:sz w:val="22"/>
                <w:szCs w:val="22"/>
                <w:lang w:val="en-CA"/>
              </w:rPr>
            </w:pPr>
            <w:r>
              <w:rPr>
                <w:sz w:val="22"/>
                <w:szCs w:val="22"/>
                <w:lang w:val="en-CA"/>
              </w:rPr>
              <w:t>9,6</w:t>
            </w:r>
            <w:r w:rsidRPr="00DC4DE6">
              <w:rPr>
                <w:sz w:val="22"/>
                <w:szCs w:val="22"/>
                <w:lang w:val="en-CA"/>
              </w:rPr>
              <w:t>79</w:t>
            </w:r>
          </w:p>
        </w:tc>
        <w:tc>
          <w:tcPr>
            <w:tcW w:w="1134" w:type="dxa"/>
            <w:tcBorders>
              <w:top w:val="nil"/>
            </w:tcBorders>
            <w:shd w:val="clear" w:color="auto" w:fill="auto"/>
          </w:tcPr>
          <w:p w14:paraId="53A992A4" w14:textId="77777777" w:rsidR="004E4B81" w:rsidRPr="00DC4DE6" w:rsidRDefault="004E4B81" w:rsidP="004E4B81">
            <w:pPr>
              <w:jc w:val="center"/>
              <w:rPr>
                <w:sz w:val="22"/>
                <w:szCs w:val="22"/>
                <w:lang w:val="en-CA"/>
              </w:rPr>
            </w:pPr>
            <w:r>
              <w:rPr>
                <w:sz w:val="22"/>
                <w:szCs w:val="22"/>
                <w:lang w:val="en-CA"/>
              </w:rPr>
              <w:t>14</w:t>
            </w:r>
          </w:p>
        </w:tc>
      </w:tr>
      <w:tr w:rsidR="004E4B81" w:rsidRPr="00DC4DE6" w14:paraId="16643246" w14:textId="77777777" w:rsidTr="000C795C">
        <w:tc>
          <w:tcPr>
            <w:tcW w:w="3375" w:type="dxa"/>
            <w:tcBorders>
              <w:top w:val="nil"/>
            </w:tcBorders>
            <w:shd w:val="clear" w:color="auto" w:fill="auto"/>
          </w:tcPr>
          <w:p w14:paraId="5715BB6B" w14:textId="77777777" w:rsidR="004E4B81" w:rsidRPr="00DC4DE6" w:rsidRDefault="004E4B81" w:rsidP="004E4B81">
            <w:pPr>
              <w:rPr>
                <w:sz w:val="22"/>
                <w:szCs w:val="22"/>
                <w:lang w:val="en-CA"/>
              </w:rPr>
            </w:pPr>
            <w:r w:rsidRPr="00DC4DE6">
              <w:rPr>
                <w:sz w:val="22"/>
                <w:szCs w:val="22"/>
                <w:lang w:val="en-CA"/>
              </w:rPr>
              <w:t>Setting</w:t>
            </w:r>
          </w:p>
        </w:tc>
        <w:tc>
          <w:tcPr>
            <w:tcW w:w="992" w:type="dxa"/>
            <w:tcBorders>
              <w:top w:val="nil"/>
            </w:tcBorders>
            <w:shd w:val="clear" w:color="auto" w:fill="auto"/>
          </w:tcPr>
          <w:p w14:paraId="77C3DCCC" w14:textId="77777777" w:rsidR="004E4B81" w:rsidRPr="00DC4DE6" w:rsidRDefault="004E4B81" w:rsidP="004E4B81">
            <w:pPr>
              <w:jc w:val="center"/>
              <w:rPr>
                <w:sz w:val="22"/>
                <w:szCs w:val="22"/>
                <w:lang w:val="en-CA"/>
              </w:rPr>
            </w:pPr>
          </w:p>
        </w:tc>
        <w:tc>
          <w:tcPr>
            <w:tcW w:w="1276" w:type="dxa"/>
            <w:tcBorders>
              <w:top w:val="nil"/>
            </w:tcBorders>
            <w:shd w:val="clear" w:color="auto" w:fill="auto"/>
          </w:tcPr>
          <w:p w14:paraId="2FFA71A6" w14:textId="77777777" w:rsidR="004E4B81" w:rsidRPr="00DC4DE6" w:rsidRDefault="004E4B81" w:rsidP="004E4B81">
            <w:pPr>
              <w:jc w:val="center"/>
              <w:rPr>
                <w:sz w:val="22"/>
                <w:szCs w:val="22"/>
                <w:lang w:val="en-CA"/>
              </w:rPr>
            </w:pPr>
          </w:p>
        </w:tc>
        <w:tc>
          <w:tcPr>
            <w:tcW w:w="289" w:type="dxa"/>
            <w:tcBorders>
              <w:top w:val="nil"/>
            </w:tcBorders>
            <w:shd w:val="clear" w:color="auto" w:fill="auto"/>
          </w:tcPr>
          <w:p w14:paraId="35E6CABE" w14:textId="77777777" w:rsidR="004E4B81" w:rsidRPr="00DC4DE6" w:rsidRDefault="004E4B81" w:rsidP="004E4B81">
            <w:pPr>
              <w:jc w:val="center"/>
              <w:rPr>
                <w:sz w:val="22"/>
                <w:szCs w:val="22"/>
                <w:lang w:val="en-CA"/>
              </w:rPr>
            </w:pPr>
          </w:p>
        </w:tc>
        <w:tc>
          <w:tcPr>
            <w:tcW w:w="987" w:type="dxa"/>
            <w:tcBorders>
              <w:top w:val="nil"/>
            </w:tcBorders>
            <w:shd w:val="clear" w:color="auto" w:fill="auto"/>
          </w:tcPr>
          <w:p w14:paraId="71FCA1E7" w14:textId="77777777" w:rsidR="004E4B81" w:rsidRPr="00DC4DE6" w:rsidRDefault="004E4B81" w:rsidP="004E4B81">
            <w:pPr>
              <w:jc w:val="center"/>
              <w:rPr>
                <w:sz w:val="22"/>
                <w:szCs w:val="22"/>
                <w:lang w:val="en-CA"/>
              </w:rPr>
            </w:pPr>
          </w:p>
        </w:tc>
        <w:tc>
          <w:tcPr>
            <w:tcW w:w="1276" w:type="dxa"/>
            <w:tcBorders>
              <w:top w:val="nil"/>
            </w:tcBorders>
            <w:shd w:val="clear" w:color="auto" w:fill="auto"/>
          </w:tcPr>
          <w:p w14:paraId="03DC14AE" w14:textId="77777777" w:rsidR="004E4B81" w:rsidRPr="00DC4DE6" w:rsidRDefault="004E4B81" w:rsidP="004E4B81">
            <w:pPr>
              <w:jc w:val="center"/>
              <w:rPr>
                <w:sz w:val="22"/>
                <w:szCs w:val="22"/>
                <w:lang w:val="en-CA"/>
              </w:rPr>
            </w:pPr>
          </w:p>
        </w:tc>
        <w:tc>
          <w:tcPr>
            <w:tcW w:w="1558" w:type="dxa"/>
            <w:tcBorders>
              <w:top w:val="nil"/>
            </w:tcBorders>
            <w:shd w:val="clear" w:color="auto" w:fill="auto"/>
          </w:tcPr>
          <w:p w14:paraId="2D121122" w14:textId="77777777" w:rsidR="004E4B81" w:rsidRPr="00DC4DE6" w:rsidRDefault="004E4B81" w:rsidP="004E4B81">
            <w:pPr>
              <w:ind w:left="284"/>
              <w:rPr>
                <w:sz w:val="22"/>
                <w:szCs w:val="22"/>
                <w:lang w:val="en-CA"/>
              </w:rPr>
            </w:pPr>
          </w:p>
        </w:tc>
        <w:tc>
          <w:tcPr>
            <w:tcW w:w="851" w:type="dxa"/>
            <w:tcBorders>
              <w:top w:val="nil"/>
            </w:tcBorders>
            <w:shd w:val="clear" w:color="auto" w:fill="auto"/>
          </w:tcPr>
          <w:p w14:paraId="2928087D" w14:textId="77777777" w:rsidR="004E4B81" w:rsidRPr="00DC4DE6" w:rsidRDefault="004E4B81" w:rsidP="004E4B81">
            <w:pPr>
              <w:jc w:val="center"/>
              <w:rPr>
                <w:sz w:val="22"/>
                <w:szCs w:val="22"/>
                <w:lang w:val="en-CA"/>
              </w:rPr>
            </w:pPr>
          </w:p>
        </w:tc>
        <w:tc>
          <w:tcPr>
            <w:tcW w:w="1275" w:type="dxa"/>
            <w:tcBorders>
              <w:top w:val="nil"/>
            </w:tcBorders>
            <w:shd w:val="clear" w:color="auto" w:fill="auto"/>
          </w:tcPr>
          <w:p w14:paraId="7FDA73A8" w14:textId="77777777" w:rsidR="004E4B81" w:rsidRPr="00DC4DE6" w:rsidRDefault="004E4B81" w:rsidP="004E4B81">
            <w:pPr>
              <w:jc w:val="center"/>
              <w:rPr>
                <w:sz w:val="22"/>
                <w:szCs w:val="22"/>
                <w:lang w:val="en-CA"/>
              </w:rPr>
            </w:pPr>
          </w:p>
        </w:tc>
        <w:tc>
          <w:tcPr>
            <w:tcW w:w="1134" w:type="dxa"/>
            <w:tcBorders>
              <w:top w:val="nil"/>
            </w:tcBorders>
            <w:shd w:val="clear" w:color="auto" w:fill="auto"/>
          </w:tcPr>
          <w:p w14:paraId="7A93E279" w14:textId="77777777" w:rsidR="004E4B81" w:rsidRPr="00DC4DE6" w:rsidRDefault="004E4B81" w:rsidP="004E4B81">
            <w:pPr>
              <w:jc w:val="center"/>
              <w:rPr>
                <w:sz w:val="22"/>
                <w:szCs w:val="22"/>
                <w:lang w:val="en-CA"/>
              </w:rPr>
            </w:pPr>
          </w:p>
        </w:tc>
      </w:tr>
      <w:tr w:rsidR="004E4B81" w:rsidRPr="00DC4DE6" w14:paraId="58226B67" w14:textId="77777777" w:rsidTr="000C795C">
        <w:tc>
          <w:tcPr>
            <w:tcW w:w="3375" w:type="dxa"/>
            <w:tcBorders>
              <w:top w:val="nil"/>
            </w:tcBorders>
            <w:shd w:val="clear" w:color="auto" w:fill="auto"/>
          </w:tcPr>
          <w:p w14:paraId="1CE953B7" w14:textId="77777777" w:rsidR="004E4B81" w:rsidRPr="00DC4DE6" w:rsidRDefault="004E4B81" w:rsidP="004E4B81">
            <w:pPr>
              <w:ind w:left="170"/>
              <w:rPr>
                <w:sz w:val="22"/>
                <w:szCs w:val="22"/>
                <w:lang w:val="en-CA"/>
              </w:rPr>
            </w:pPr>
            <w:r w:rsidRPr="00DC4DE6">
              <w:rPr>
                <w:sz w:val="22"/>
                <w:szCs w:val="22"/>
                <w:lang w:val="en-CA"/>
              </w:rPr>
              <w:t>Institution</w:t>
            </w:r>
          </w:p>
        </w:tc>
        <w:tc>
          <w:tcPr>
            <w:tcW w:w="992" w:type="dxa"/>
            <w:tcBorders>
              <w:top w:val="nil"/>
            </w:tcBorders>
            <w:shd w:val="clear" w:color="auto" w:fill="auto"/>
          </w:tcPr>
          <w:p w14:paraId="3E3D545E" w14:textId="77777777" w:rsidR="004E4B81" w:rsidRPr="00DC4DE6" w:rsidRDefault="004E4B81" w:rsidP="004E4B81">
            <w:pPr>
              <w:jc w:val="center"/>
              <w:rPr>
                <w:sz w:val="22"/>
                <w:szCs w:val="22"/>
                <w:lang w:val="en-CA"/>
              </w:rPr>
            </w:pPr>
            <w:r w:rsidRPr="00DC4DE6">
              <w:rPr>
                <w:sz w:val="22"/>
                <w:szCs w:val="22"/>
                <w:lang w:val="en-CA"/>
              </w:rPr>
              <w:t>0.6</w:t>
            </w:r>
            <w:r>
              <w:rPr>
                <w:sz w:val="22"/>
                <w:szCs w:val="22"/>
                <w:lang w:val="en-CA"/>
              </w:rPr>
              <w:t>7</w:t>
            </w:r>
          </w:p>
        </w:tc>
        <w:tc>
          <w:tcPr>
            <w:tcW w:w="1276" w:type="dxa"/>
            <w:tcBorders>
              <w:top w:val="nil"/>
            </w:tcBorders>
            <w:shd w:val="clear" w:color="auto" w:fill="auto"/>
          </w:tcPr>
          <w:p w14:paraId="51DA7F87" w14:textId="77777777" w:rsidR="004E4B81" w:rsidRPr="00DC4DE6" w:rsidRDefault="004E4B81" w:rsidP="004E4B81">
            <w:pPr>
              <w:jc w:val="center"/>
              <w:rPr>
                <w:sz w:val="22"/>
                <w:szCs w:val="22"/>
                <w:lang w:val="en-CA"/>
              </w:rPr>
            </w:pPr>
            <w:r w:rsidRPr="00DC4DE6">
              <w:rPr>
                <w:sz w:val="22"/>
                <w:szCs w:val="22"/>
                <w:lang w:val="en-CA"/>
              </w:rPr>
              <w:t>0.52, 0.8</w:t>
            </w:r>
            <w:r>
              <w:rPr>
                <w:sz w:val="22"/>
                <w:szCs w:val="22"/>
                <w:lang w:val="en-CA"/>
              </w:rPr>
              <w:t>5</w:t>
            </w:r>
          </w:p>
        </w:tc>
        <w:tc>
          <w:tcPr>
            <w:tcW w:w="289" w:type="dxa"/>
            <w:tcBorders>
              <w:top w:val="nil"/>
            </w:tcBorders>
            <w:shd w:val="clear" w:color="auto" w:fill="auto"/>
          </w:tcPr>
          <w:p w14:paraId="465B2EAA" w14:textId="77777777" w:rsidR="004E4B81" w:rsidRPr="00DC4DE6" w:rsidRDefault="004E4B81" w:rsidP="004E4B81">
            <w:pPr>
              <w:jc w:val="center"/>
              <w:rPr>
                <w:sz w:val="22"/>
                <w:szCs w:val="22"/>
                <w:lang w:val="en-CA"/>
              </w:rPr>
            </w:pPr>
          </w:p>
        </w:tc>
        <w:tc>
          <w:tcPr>
            <w:tcW w:w="987" w:type="dxa"/>
            <w:tcBorders>
              <w:top w:val="nil"/>
            </w:tcBorders>
            <w:shd w:val="clear" w:color="auto" w:fill="auto"/>
          </w:tcPr>
          <w:p w14:paraId="331A1AAE" w14:textId="77777777" w:rsidR="004E4B81" w:rsidRPr="00DC4DE6" w:rsidRDefault="004E4B81" w:rsidP="004E4B81">
            <w:pPr>
              <w:jc w:val="center"/>
              <w:rPr>
                <w:sz w:val="22"/>
                <w:szCs w:val="22"/>
                <w:lang w:val="en-CA"/>
              </w:rPr>
            </w:pPr>
            <w:r w:rsidRPr="00DC4DE6">
              <w:rPr>
                <w:sz w:val="22"/>
                <w:szCs w:val="22"/>
                <w:lang w:val="en-CA"/>
              </w:rPr>
              <w:t>0.65</w:t>
            </w:r>
          </w:p>
        </w:tc>
        <w:tc>
          <w:tcPr>
            <w:tcW w:w="1276" w:type="dxa"/>
            <w:tcBorders>
              <w:top w:val="nil"/>
            </w:tcBorders>
            <w:shd w:val="clear" w:color="auto" w:fill="auto"/>
          </w:tcPr>
          <w:p w14:paraId="0B7E66C5" w14:textId="77777777" w:rsidR="004E4B81" w:rsidRPr="00DC4DE6" w:rsidRDefault="004E4B81" w:rsidP="004E4B81">
            <w:pPr>
              <w:jc w:val="center"/>
              <w:rPr>
                <w:sz w:val="22"/>
                <w:szCs w:val="22"/>
                <w:lang w:val="en-CA"/>
              </w:rPr>
            </w:pPr>
            <w:r w:rsidRPr="00DC4DE6">
              <w:rPr>
                <w:sz w:val="22"/>
                <w:szCs w:val="22"/>
                <w:lang w:val="en-CA"/>
              </w:rPr>
              <w:t>0.58, 0.73</w:t>
            </w:r>
          </w:p>
        </w:tc>
        <w:tc>
          <w:tcPr>
            <w:tcW w:w="1558" w:type="dxa"/>
            <w:tcBorders>
              <w:top w:val="nil"/>
            </w:tcBorders>
            <w:shd w:val="clear" w:color="auto" w:fill="auto"/>
          </w:tcPr>
          <w:p w14:paraId="0B395A14" w14:textId="77777777" w:rsidR="004E4B81" w:rsidRPr="00DC4DE6" w:rsidRDefault="004E4B81" w:rsidP="004E4B81">
            <w:pPr>
              <w:ind w:left="284"/>
              <w:rPr>
                <w:sz w:val="22"/>
                <w:szCs w:val="22"/>
                <w:lang w:val="en-CA"/>
              </w:rPr>
            </w:pPr>
            <w:r w:rsidRPr="00DC4DE6">
              <w:rPr>
                <w:sz w:val="22"/>
                <w:szCs w:val="22"/>
                <w:lang w:val="en-CA"/>
              </w:rPr>
              <w:t>8</w:t>
            </w:r>
            <w:r>
              <w:rPr>
                <w:sz w:val="22"/>
                <w:szCs w:val="22"/>
                <w:lang w:val="en-CA"/>
              </w:rPr>
              <w:t>7</w:t>
            </w:r>
            <w:r w:rsidRPr="00DC4DE6">
              <w:rPr>
                <w:sz w:val="22"/>
                <w:szCs w:val="22"/>
                <w:lang w:val="en-CA"/>
              </w:rPr>
              <w:t>.</w:t>
            </w:r>
            <w:r>
              <w:rPr>
                <w:sz w:val="22"/>
                <w:szCs w:val="22"/>
                <w:lang w:val="en-CA"/>
              </w:rPr>
              <w:t>44</w:t>
            </w:r>
            <w:r w:rsidRPr="00DC4DE6">
              <w:rPr>
                <w:sz w:val="22"/>
                <w:szCs w:val="22"/>
                <w:lang w:val="en-CA"/>
              </w:rPr>
              <w:t>***</w:t>
            </w:r>
          </w:p>
        </w:tc>
        <w:tc>
          <w:tcPr>
            <w:tcW w:w="851" w:type="dxa"/>
            <w:tcBorders>
              <w:top w:val="nil"/>
            </w:tcBorders>
            <w:shd w:val="clear" w:color="auto" w:fill="auto"/>
          </w:tcPr>
          <w:p w14:paraId="324161D2" w14:textId="77777777" w:rsidR="004E4B81" w:rsidRPr="00DC4DE6" w:rsidRDefault="004E4B81" w:rsidP="004E4B81">
            <w:pPr>
              <w:jc w:val="center"/>
              <w:rPr>
                <w:sz w:val="22"/>
                <w:szCs w:val="22"/>
                <w:lang w:val="en-CA"/>
              </w:rPr>
            </w:pPr>
            <w:r>
              <w:rPr>
                <w:sz w:val="22"/>
                <w:szCs w:val="22"/>
                <w:lang w:val="en-CA"/>
              </w:rPr>
              <w:t>72.55</w:t>
            </w:r>
          </w:p>
        </w:tc>
        <w:tc>
          <w:tcPr>
            <w:tcW w:w="1275" w:type="dxa"/>
            <w:tcBorders>
              <w:top w:val="nil"/>
            </w:tcBorders>
            <w:shd w:val="clear" w:color="auto" w:fill="auto"/>
          </w:tcPr>
          <w:p w14:paraId="115283BE" w14:textId="77777777" w:rsidR="004E4B81" w:rsidRPr="00DC4DE6" w:rsidRDefault="004E4B81" w:rsidP="004E4B81">
            <w:pPr>
              <w:jc w:val="center"/>
              <w:rPr>
                <w:sz w:val="22"/>
                <w:szCs w:val="22"/>
                <w:lang w:val="en-CA"/>
              </w:rPr>
            </w:pPr>
            <w:r w:rsidRPr="00DC4DE6">
              <w:rPr>
                <w:sz w:val="22"/>
                <w:szCs w:val="22"/>
                <w:lang w:val="en-CA"/>
              </w:rPr>
              <w:t>1</w:t>
            </w:r>
            <w:r>
              <w:rPr>
                <w:sz w:val="22"/>
                <w:szCs w:val="22"/>
                <w:lang w:val="en-CA"/>
              </w:rPr>
              <w:t>4</w:t>
            </w:r>
            <w:r w:rsidRPr="00DC4DE6">
              <w:rPr>
                <w:sz w:val="22"/>
                <w:szCs w:val="22"/>
                <w:lang w:val="en-CA"/>
              </w:rPr>
              <w:t>,</w:t>
            </w:r>
            <w:r>
              <w:rPr>
                <w:sz w:val="22"/>
                <w:szCs w:val="22"/>
                <w:lang w:val="en-CA"/>
              </w:rPr>
              <w:t>224</w:t>
            </w:r>
          </w:p>
        </w:tc>
        <w:tc>
          <w:tcPr>
            <w:tcW w:w="1134" w:type="dxa"/>
            <w:tcBorders>
              <w:top w:val="nil"/>
            </w:tcBorders>
            <w:shd w:val="clear" w:color="auto" w:fill="auto"/>
          </w:tcPr>
          <w:p w14:paraId="2594CA52" w14:textId="77777777" w:rsidR="004E4B81" w:rsidRPr="00DC4DE6" w:rsidRDefault="004E4B81" w:rsidP="004E4B81">
            <w:pPr>
              <w:jc w:val="center"/>
              <w:rPr>
                <w:sz w:val="22"/>
                <w:szCs w:val="22"/>
                <w:lang w:val="en-CA"/>
              </w:rPr>
            </w:pPr>
            <w:r w:rsidRPr="00DC4DE6">
              <w:rPr>
                <w:sz w:val="22"/>
                <w:szCs w:val="22"/>
                <w:lang w:val="en-CA"/>
              </w:rPr>
              <w:t>2</w:t>
            </w:r>
            <w:r>
              <w:rPr>
                <w:sz w:val="22"/>
                <w:szCs w:val="22"/>
                <w:lang w:val="en-CA"/>
              </w:rPr>
              <w:t>5</w:t>
            </w:r>
          </w:p>
        </w:tc>
      </w:tr>
      <w:tr w:rsidR="004E4B81" w:rsidRPr="00DC4DE6" w14:paraId="3D0E59A7" w14:textId="77777777" w:rsidTr="000C795C">
        <w:tc>
          <w:tcPr>
            <w:tcW w:w="3375" w:type="dxa"/>
            <w:tcBorders>
              <w:top w:val="nil"/>
            </w:tcBorders>
            <w:shd w:val="clear" w:color="auto" w:fill="auto"/>
          </w:tcPr>
          <w:p w14:paraId="3B7F306D" w14:textId="77777777" w:rsidR="004E4B81" w:rsidRPr="00DC4DE6" w:rsidRDefault="004E4B81" w:rsidP="004E4B81">
            <w:pPr>
              <w:ind w:left="170"/>
              <w:rPr>
                <w:sz w:val="22"/>
                <w:szCs w:val="22"/>
                <w:lang w:val="en-CA"/>
              </w:rPr>
            </w:pPr>
            <w:r w:rsidRPr="00DC4DE6">
              <w:rPr>
                <w:sz w:val="22"/>
                <w:szCs w:val="22"/>
                <w:lang w:val="en-CA"/>
              </w:rPr>
              <w:t xml:space="preserve">   With outlier </w:t>
            </w:r>
          </w:p>
        </w:tc>
        <w:tc>
          <w:tcPr>
            <w:tcW w:w="992" w:type="dxa"/>
            <w:tcBorders>
              <w:top w:val="nil"/>
            </w:tcBorders>
            <w:shd w:val="clear" w:color="auto" w:fill="auto"/>
          </w:tcPr>
          <w:p w14:paraId="19718F8E" w14:textId="77777777" w:rsidR="004E4B81" w:rsidRPr="00DC4DE6" w:rsidRDefault="004E4B81" w:rsidP="004E4B81">
            <w:pPr>
              <w:jc w:val="center"/>
              <w:rPr>
                <w:sz w:val="22"/>
                <w:szCs w:val="22"/>
                <w:lang w:val="en-CA"/>
              </w:rPr>
            </w:pPr>
            <w:r w:rsidRPr="00DC4DE6">
              <w:rPr>
                <w:sz w:val="22"/>
                <w:szCs w:val="22"/>
                <w:lang w:val="en-CA"/>
              </w:rPr>
              <w:t>0.7</w:t>
            </w:r>
            <w:r>
              <w:rPr>
                <w:sz w:val="22"/>
                <w:szCs w:val="22"/>
                <w:lang w:val="en-CA"/>
              </w:rPr>
              <w:t>0</w:t>
            </w:r>
          </w:p>
        </w:tc>
        <w:tc>
          <w:tcPr>
            <w:tcW w:w="1276" w:type="dxa"/>
            <w:tcBorders>
              <w:top w:val="nil"/>
            </w:tcBorders>
            <w:shd w:val="clear" w:color="auto" w:fill="auto"/>
          </w:tcPr>
          <w:p w14:paraId="349CF8C7"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4</w:t>
            </w:r>
            <w:r w:rsidRPr="00DC4DE6">
              <w:rPr>
                <w:sz w:val="22"/>
                <w:szCs w:val="22"/>
                <w:lang w:val="en-CA"/>
              </w:rPr>
              <w:t>, 0.9</w:t>
            </w:r>
            <w:r>
              <w:rPr>
                <w:sz w:val="22"/>
                <w:szCs w:val="22"/>
                <w:lang w:val="en-CA"/>
              </w:rPr>
              <w:t>2</w:t>
            </w:r>
          </w:p>
        </w:tc>
        <w:tc>
          <w:tcPr>
            <w:tcW w:w="289" w:type="dxa"/>
            <w:tcBorders>
              <w:top w:val="nil"/>
            </w:tcBorders>
            <w:shd w:val="clear" w:color="auto" w:fill="auto"/>
          </w:tcPr>
          <w:p w14:paraId="0500BAFF" w14:textId="77777777" w:rsidR="004E4B81" w:rsidRPr="00DC4DE6" w:rsidRDefault="004E4B81" w:rsidP="004E4B81">
            <w:pPr>
              <w:jc w:val="center"/>
              <w:rPr>
                <w:sz w:val="22"/>
                <w:szCs w:val="22"/>
                <w:lang w:val="en-CA"/>
              </w:rPr>
            </w:pPr>
          </w:p>
        </w:tc>
        <w:tc>
          <w:tcPr>
            <w:tcW w:w="987" w:type="dxa"/>
            <w:tcBorders>
              <w:top w:val="nil"/>
            </w:tcBorders>
            <w:shd w:val="clear" w:color="auto" w:fill="auto"/>
          </w:tcPr>
          <w:p w14:paraId="08126DCE"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89</w:t>
            </w:r>
          </w:p>
        </w:tc>
        <w:tc>
          <w:tcPr>
            <w:tcW w:w="1276" w:type="dxa"/>
            <w:tcBorders>
              <w:top w:val="nil"/>
            </w:tcBorders>
            <w:shd w:val="clear" w:color="auto" w:fill="auto"/>
          </w:tcPr>
          <w:p w14:paraId="460B2EE8" w14:textId="77777777" w:rsidR="004E4B81" w:rsidRPr="00DC4DE6" w:rsidRDefault="004E4B81" w:rsidP="004E4B81">
            <w:pPr>
              <w:jc w:val="center"/>
              <w:rPr>
                <w:sz w:val="22"/>
                <w:szCs w:val="22"/>
                <w:lang w:val="en-CA"/>
              </w:rPr>
            </w:pPr>
            <w:r w:rsidRPr="00DC4DE6">
              <w:rPr>
                <w:sz w:val="22"/>
                <w:szCs w:val="22"/>
                <w:lang w:val="en-CA"/>
              </w:rPr>
              <w:t>0.82, 0.98</w:t>
            </w:r>
          </w:p>
        </w:tc>
        <w:tc>
          <w:tcPr>
            <w:tcW w:w="1558" w:type="dxa"/>
            <w:tcBorders>
              <w:top w:val="nil"/>
            </w:tcBorders>
            <w:shd w:val="clear" w:color="auto" w:fill="auto"/>
          </w:tcPr>
          <w:p w14:paraId="36136787" w14:textId="77777777" w:rsidR="004E4B81" w:rsidRPr="00DC4DE6" w:rsidRDefault="004E4B81" w:rsidP="004E4B81">
            <w:pPr>
              <w:rPr>
                <w:sz w:val="22"/>
                <w:szCs w:val="22"/>
                <w:lang w:val="en-CA"/>
              </w:rPr>
            </w:pPr>
            <w:r>
              <w:rPr>
                <w:sz w:val="22"/>
                <w:szCs w:val="22"/>
                <w:lang w:val="en-CA"/>
              </w:rPr>
              <w:t xml:space="preserve">   </w:t>
            </w:r>
            <w:r w:rsidRPr="00DC4DE6">
              <w:rPr>
                <w:sz w:val="22"/>
                <w:szCs w:val="22"/>
                <w:lang w:val="en-CA"/>
              </w:rPr>
              <w:t>16</w:t>
            </w:r>
            <w:r>
              <w:rPr>
                <w:sz w:val="22"/>
                <w:szCs w:val="22"/>
                <w:lang w:val="en-CA"/>
              </w:rPr>
              <w:t>3</w:t>
            </w:r>
            <w:r w:rsidRPr="00DC4DE6">
              <w:rPr>
                <w:sz w:val="22"/>
                <w:szCs w:val="22"/>
                <w:lang w:val="en-CA"/>
              </w:rPr>
              <w:t>.</w:t>
            </w:r>
            <w:r>
              <w:rPr>
                <w:sz w:val="22"/>
                <w:szCs w:val="22"/>
                <w:lang w:val="en-CA"/>
              </w:rPr>
              <w:t>5</w:t>
            </w:r>
            <w:r w:rsidRPr="00DC4DE6">
              <w:rPr>
                <w:sz w:val="22"/>
                <w:szCs w:val="22"/>
                <w:lang w:val="en-CA"/>
              </w:rPr>
              <w:t>5***</w:t>
            </w:r>
          </w:p>
        </w:tc>
        <w:tc>
          <w:tcPr>
            <w:tcW w:w="851" w:type="dxa"/>
            <w:tcBorders>
              <w:top w:val="nil"/>
            </w:tcBorders>
            <w:shd w:val="clear" w:color="auto" w:fill="auto"/>
          </w:tcPr>
          <w:p w14:paraId="21777971" w14:textId="77777777" w:rsidR="004E4B81" w:rsidRPr="00DC4DE6" w:rsidRDefault="004E4B81" w:rsidP="004E4B81">
            <w:pPr>
              <w:jc w:val="center"/>
              <w:rPr>
                <w:sz w:val="22"/>
                <w:szCs w:val="22"/>
                <w:lang w:val="en-CA"/>
              </w:rPr>
            </w:pPr>
            <w:r w:rsidRPr="00DC4DE6">
              <w:rPr>
                <w:sz w:val="22"/>
                <w:szCs w:val="22"/>
                <w:lang w:val="en-CA"/>
              </w:rPr>
              <w:t>8</w:t>
            </w:r>
            <w:r>
              <w:rPr>
                <w:sz w:val="22"/>
                <w:szCs w:val="22"/>
                <w:lang w:val="en-CA"/>
              </w:rPr>
              <w:t>4</w:t>
            </w:r>
            <w:r w:rsidRPr="00DC4DE6">
              <w:rPr>
                <w:sz w:val="22"/>
                <w:szCs w:val="22"/>
                <w:lang w:val="en-CA"/>
              </w:rPr>
              <w:t>.</w:t>
            </w:r>
            <w:r>
              <w:rPr>
                <w:sz w:val="22"/>
                <w:szCs w:val="22"/>
                <w:lang w:val="en-CA"/>
              </w:rPr>
              <w:t>71</w:t>
            </w:r>
          </w:p>
        </w:tc>
        <w:tc>
          <w:tcPr>
            <w:tcW w:w="1275" w:type="dxa"/>
            <w:tcBorders>
              <w:top w:val="nil"/>
            </w:tcBorders>
            <w:shd w:val="clear" w:color="auto" w:fill="auto"/>
          </w:tcPr>
          <w:p w14:paraId="7F7A9DE4" w14:textId="77777777" w:rsidR="004E4B81" w:rsidRPr="00DC4DE6" w:rsidRDefault="004E4B81" w:rsidP="004E4B81">
            <w:pPr>
              <w:jc w:val="center"/>
              <w:rPr>
                <w:sz w:val="22"/>
                <w:szCs w:val="22"/>
                <w:lang w:val="en-CA"/>
              </w:rPr>
            </w:pPr>
            <w:r>
              <w:rPr>
                <w:sz w:val="22"/>
                <w:szCs w:val="22"/>
                <w:lang w:val="en-CA"/>
              </w:rPr>
              <w:t>29,995</w:t>
            </w:r>
          </w:p>
        </w:tc>
        <w:tc>
          <w:tcPr>
            <w:tcW w:w="1134" w:type="dxa"/>
            <w:tcBorders>
              <w:top w:val="nil"/>
            </w:tcBorders>
            <w:shd w:val="clear" w:color="auto" w:fill="auto"/>
          </w:tcPr>
          <w:p w14:paraId="1E083CB9" w14:textId="77777777" w:rsidR="004E4B81" w:rsidRPr="00DC4DE6" w:rsidRDefault="004E4B81" w:rsidP="004E4B81">
            <w:pPr>
              <w:jc w:val="center"/>
              <w:rPr>
                <w:sz w:val="22"/>
                <w:szCs w:val="22"/>
                <w:lang w:val="en-CA"/>
              </w:rPr>
            </w:pPr>
            <w:r w:rsidRPr="00DC4DE6">
              <w:rPr>
                <w:sz w:val="22"/>
                <w:szCs w:val="22"/>
                <w:lang w:val="en-CA"/>
              </w:rPr>
              <w:t>2</w:t>
            </w:r>
            <w:r>
              <w:rPr>
                <w:sz w:val="22"/>
                <w:szCs w:val="22"/>
                <w:lang w:val="en-CA"/>
              </w:rPr>
              <w:t>6</w:t>
            </w:r>
          </w:p>
        </w:tc>
      </w:tr>
      <w:tr w:rsidR="004E4B81" w:rsidRPr="00DC4DE6" w14:paraId="4E7F5B0E" w14:textId="77777777" w:rsidTr="000C795C">
        <w:tc>
          <w:tcPr>
            <w:tcW w:w="3375" w:type="dxa"/>
            <w:tcBorders>
              <w:top w:val="nil"/>
            </w:tcBorders>
            <w:shd w:val="clear" w:color="auto" w:fill="auto"/>
          </w:tcPr>
          <w:p w14:paraId="6A922A57" w14:textId="77777777" w:rsidR="004E4B81" w:rsidRPr="00DC4DE6" w:rsidRDefault="004E4B81" w:rsidP="004E4B81">
            <w:pPr>
              <w:ind w:left="170"/>
              <w:rPr>
                <w:sz w:val="22"/>
                <w:szCs w:val="22"/>
                <w:lang w:val="en-CA"/>
              </w:rPr>
            </w:pPr>
            <w:r w:rsidRPr="00DC4DE6">
              <w:rPr>
                <w:sz w:val="22"/>
                <w:szCs w:val="22"/>
                <w:lang w:val="en-CA"/>
              </w:rPr>
              <w:t>Community</w:t>
            </w:r>
          </w:p>
        </w:tc>
        <w:tc>
          <w:tcPr>
            <w:tcW w:w="992" w:type="dxa"/>
            <w:tcBorders>
              <w:top w:val="nil"/>
            </w:tcBorders>
            <w:shd w:val="clear" w:color="auto" w:fill="auto"/>
          </w:tcPr>
          <w:p w14:paraId="046F412C" w14:textId="77777777" w:rsidR="004E4B81" w:rsidRPr="00DC4DE6" w:rsidRDefault="004E4B81" w:rsidP="004E4B81">
            <w:pPr>
              <w:jc w:val="center"/>
              <w:rPr>
                <w:sz w:val="22"/>
                <w:szCs w:val="22"/>
                <w:lang w:val="en-CA"/>
              </w:rPr>
            </w:pPr>
            <w:r w:rsidRPr="00DC4DE6">
              <w:rPr>
                <w:sz w:val="22"/>
                <w:szCs w:val="22"/>
                <w:lang w:val="en-CA"/>
              </w:rPr>
              <w:t>0.61</w:t>
            </w:r>
          </w:p>
        </w:tc>
        <w:tc>
          <w:tcPr>
            <w:tcW w:w="1276" w:type="dxa"/>
            <w:tcBorders>
              <w:top w:val="nil"/>
            </w:tcBorders>
            <w:shd w:val="clear" w:color="auto" w:fill="auto"/>
          </w:tcPr>
          <w:p w14:paraId="3B23E83C" w14:textId="77777777" w:rsidR="004E4B81" w:rsidRPr="00DC4DE6" w:rsidRDefault="004E4B81" w:rsidP="004E4B81">
            <w:pPr>
              <w:jc w:val="center"/>
              <w:rPr>
                <w:sz w:val="22"/>
                <w:szCs w:val="22"/>
                <w:lang w:val="en-CA"/>
              </w:rPr>
            </w:pPr>
            <w:r w:rsidRPr="00DC4DE6">
              <w:rPr>
                <w:sz w:val="22"/>
                <w:szCs w:val="22"/>
                <w:lang w:val="en-CA"/>
              </w:rPr>
              <w:t>0.47, 0.79</w:t>
            </w:r>
          </w:p>
        </w:tc>
        <w:tc>
          <w:tcPr>
            <w:tcW w:w="289" w:type="dxa"/>
            <w:tcBorders>
              <w:top w:val="nil"/>
            </w:tcBorders>
            <w:shd w:val="clear" w:color="auto" w:fill="auto"/>
          </w:tcPr>
          <w:p w14:paraId="6B9128ED" w14:textId="77777777" w:rsidR="004E4B81" w:rsidRPr="00DC4DE6" w:rsidRDefault="004E4B81" w:rsidP="004E4B81">
            <w:pPr>
              <w:jc w:val="center"/>
              <w:rPr>
                <w:sz w:val="22"/>
                <w:szCs w:val="22"/>
                <w:lang w:val="en-CA"/>
              </w:rPr>
            </w:pPr>
          </w:p>
        </w:tc>
        <w:tc>
          <w:tcPr>
            <w:tcW w:w="987" w:type="dxa"/>
            <w:tcBorders>
              <w:top w:val="nil"/>
            </w:tcBorders>
            <w:shd w:val="clear" w:color="auto" w:fill="auto"/>
          </w:tcPr>
          <w:p w14:paraId="3ADBF1DA" w14:textId="77777777" w:rsidR="004E4B81" w:rsidRPr="00DC4DE6" w:rsidRDefault="004E4B81" w:rsidP="004E4B81">
            <w:pPr>
              <w:jc w:val="center"/>
              <w:rPr>
                <w:sz w:val="22"/>
                <w:szCs w:val="22"/>
                <w:lang w:val="en-CA"/>
              </w:rPr>
            </w:pPr>
            <w:r w:rsidRPr="00DC4DE6">
              <w:rPr>
                <w:sz w:val="22"/>
                <w:szCs w:val="22"/>
                <w:lang w:val="en-CA"/>
              </w:rPr>
              <w:t>0.66</w:t>
            </w:r>
          </w:p>
        </w:tc>
        <w:tc>
          <w:tcPr>
            <w:tcW w:w="1276" w:type="dxa"/>
            <w:tcBorders>
              <w:top w:val="nil"/>
            </w:tcBorders>
            <w:shd w:val="clear" w:color="auto" w:fill="auto"/>
          </w:tcPr>
          <w:p w14:paraId="22DA0573" w14:textId="77777777" w:rsidR="004E4B81" w:rsidRPr="00DC4DE6" w:rsidRDefault="004E4B81" w:rsidP="004E4B81">
            <w:pPr>
              <w:jc w:val="center"/>
              <w:rPr>
                <w:sz w:val="22"/>
                <w:szCs w:val="22"/>
                <w:lang w:val="en-CA"/>
              </w:rPr>
            </w:pPr>
            <w:r w:rsidRPr="00DC4DE6">
              <w:rPr>
                <w:sz w:val="22"/>
                <w:szCs w:val="22"/>
                <w:lang w:val="en-CA"/>
              </w:rPr>
              <w:t>0.56, 0.79</w:t>
            </w:r>
          </w:p>
        </w:tc>
        <w:tc>
          <w:tcPr>
            <w:tcW w:w="1558" w:type="dxa"/>
            <w:tcBorders>
              <w:top w:val="nil"/>
            </w:tcBorders>
            <w:shd w:val="clear" w:color="auto" w:fill="auto"/>
          </w:tcPr>
          <w:p w14:paraId="210FCAAC" w14:textId="77777777" w:rsidR="004E4B81" w:rsidRPr="00DC4DE6" w:rsidRDefault="004E4B81" w:rsidP="004E4B81">
            <w:pPr>
              <w:ind w:left="284"/>
              <w:rPr>
                <w:sz w:val="22"/>
                <w:szCs w:val="22"/>
                <w:lang w:val="en-CA"/>
              </w:rPr>
            </w:pPr>
            <w:r w:rsidRPr="00DC4DE6">
              <w:rPr>
                <w:sz w:val="22"/>
                <w:szCs w:val="22"/>
                <w:lang w:val="en-CA"/>
              </w:rPr>
              <w:t>31.26*</w:t>
            </w:r>
          </w:p>
        </w:tc>
        <w:tc>
          <w:tcPr>
            <w:tcW w:w="851" w:type="dxa"/>
            <w:tcBorders>
              <w:top w:val="nil"/>
            </w:tcBorders>
            <w:shd w:val="clear" w:color="auto" w:fill="auto"/>
          </w:tcPr>
          <w:p w14:paraId="75DEDD4E" w14:textId="77777777" w:rsidR="004E4B81" w:rsidRPr="00DC4DE6" w:rsidRDefault="004E4B81" w:rsidP="004E4B81">
            <w:pPr>
              <w:jc w:val="center"/>
              <w:rPr>
                <w:sz w:val="22"/>
                <w:szCs w:val="22"/>
                <w:lang w:val="en-CA"/>
              </w:rPr>
            </w:pPr>
            <w:r w:rsidRPr="00DC4DE6">
              <w:rPr>
                <w:sz w:val="22"/>
                <w:szCs w:val="22"/>
                <w:lang w:val="en-CA"/>
              </w:rPr>
              <w:t>45.61</w:t>
            </w:r>
          </w:p>
        </w:tc>
        <w:tc>
          <w:tcPr>
            <w:tcW w:w="1275" w:type="dxa"/>
            <w:tcBorders>
              <w:top w:val="nil"/>
            </w:tcBorders>
            <w:shd w:val="clear" w:color="auto" w:fill="auto"/>
          </w:tcPr>
          <w:p w14:paraId="01DCFBB7" w14:textId="77777777" w:rsidR="004E4B81" w:rsidRPr="00DC4DE6" w:rsidRDefault="004E4B81" w:rsidP="004E4B81">
            <w:pPr>
              <w:jc w:val="center"/>
              <w:rPr>
                <w:sz w:val="22"/>
                <w:szCs w:val="22"/>
                <w:lang w:val="en-CA"/>
              </w:rPr>
            </w:pPr>
            <w:r w:rsidRPr="00DC4DE6">
              <w:rPr>
                <w:sz w:val="22"/>
                <w:szCs w:val="22"/>
                <w:lang w:val="en-CA"/>
              </w:rPr>
              <w:t>11,296</w:t>
            </w:r>
          </w:p>
        </w:tc>
        <w:tc>
          <w:tcPr>
            <w:tcW w:w="1134" w:type="dxa"/>
            <w:tcBorders>
              <w:top w:val="nil"/>
            </w:tcBorders>
            <w:shd w:val="clear" w:color="auto" w:fill="auto"/>
          </w:tcPr>
          <w:p w14:paraId="15B1510F" w14:textId="77777777" w:rsidR="004E4B81" w:rsidRPr="00DC4DE6" w:rsidRDefault="004E4B81" w:rsidP="004E4B81">
            <w:pPr>
              <w:jc w:val="center"/>
              <w:rPr>
                <w:sz w:val="22"/>
                <w:szCs w:val="22"/>
                <w:lang w:val="en-CA"/>
              </w:rPr>
            </w:pPr>
            <w:r w:rsidRPr="00DC4DE6">
              <w:rPr>
                <w:sz w:val="22"/>
                <w:szCs w:val="22"/>
                <w:lang w:val="en-CA"/>
              </w:rPr>
              <w:t>18</w:t>
            </w:r>
          </w:p>
        </w:tc>
      </w:tr>
      <w:tr w:rsidR="004E4B81" w:rsidRPr="00DC4DE6" w14:paraId="3CC0E2CE" w14:textId="77777777" w:rsidTr="000C795C">
        <w:tc>
          <w:tcPr>
            <w:tcW w:w="3375" w:type="dxa"/>
            <w:tcBorders>
              <w:top w:val="nil"/>
            </w:tcBorders>
          </w:tcPr>
          <w:p w14:paraId="06D5182F" w14:textId="77777777" w:rsidR="004E4B81" w:rsidRPr="00DC4DE6" w:rsidRDefault="004E4B81" w:rsidP="004E4B81">
            <w:pPr>
              <w:rPr>
                <w:sz w:val="22"/>
                <w:szCs w:val="22"/>
                <w:lang w:val="en-CA"/>
              </w:rPr>
            </w:pPr>
            <w:r w:rsidRPr="00DC4DE6">
              <w:rPr>
                <w:sz w:val="22"/>
                <w:szCs w:val="22"/>
                <w:lang w:val="en-CA"/>
              </w:rPr>
              <w:t>Modality</w:t>
            </w:r>
          </w:p>
        </w:tc>
        <w:tc>
          <w:tcPr>
            <w:tcW w:w="992" w:type="dxa"/>
            <w:tcBorders>
              <w:top w:val="nil"/>
            </w:tcBorders>
          </w:tcPr>
          <w:p w14:paraId="380D6C5C" w14:textId="77777777" w:rsidR="004E4B81" w:rsidRPr="00DC4DE6" w:rsidRDefault="004E4B81" w:rsidP="004E4B81">
            <w:pPr>
              <w:jc w:val="center"/>
              <w:rPr>
                <w:sz w:val="22"/>
                <w:szCs w:val="22"/>
                <w:lang w:val="en-CA"/>
              </w:rPr>
            </w:pPr>
          </w:p>
        </w:tc>
        <w:tc>
          <w:tcPr>
            <w:tcW w:w="1276" w:type="dxa"/>
            <w:tcBorders>
              <w:top w:val="nil"/>
            </w:tcBorders>
          </w:tcPr>
          <w:p w14:paraId="7602E27B" w14:textId="77777777" w:rsidR="004E4B81" w:rsidRPr="00DC4DE6" w:rsidRDefault="004E4B81" w:rsidP="004E4B81">
            <w:pPr>
              <w:jc w:val="center"/>
              <w:rPr>
                <w:sz w:val="22"/>
                <w:szCs w:val="22"/>
                <w:lang w:val="en-CA"/>
              </w:rPr>
            </w:pPr>
          </w:p>
        </w:tc>
        <w:tc>
          <w:tcPr>
            <w:tcW w:w="289" w:type="dxa"/>
            <w:tcBorders>
              <w:top w:val="nil"/>
            </w:tcBorders>
          </w:tcPr>
          <w:p w14:paraId="67B77973" w14:textId="77777777" w:rsidR="004E4B81" w:rsidRPr="00DC4DE6" w:rsidRDefault="004E4B81" w:rsidP="004E4B81">
            <w:pPr>
              <w:jc w:val="center"/>
              <w:rPr>
                <w:sz w:val="22"/>
                <w:szCs w:val="22"/>
                <w:lang w:val="en-CA"/>
              </w:rPr>
            </w:pPr>
          </w:p>
        </w:tc>
        <w:tc>
          <w:tcPr>
            <w:tcW w:w="987" w:type="dxa"/>
            <w:tcBorders>
              <w:top w:val="nil"/>
            </w:tcBorders>
          </w:tcPr>
          <w:p w14:paraId="04BB18DB" w14:textId="77777777" w:rsidR="004E4B81" w:rsidRPr="00DC4DE6" w:rsidRDefault="004E4B81" w:rsidP="004E4B81">
            <w:pPr>
              <w:jc w:val="center"/>
              <w:rPr>
                <w:sz w:val="22"/>
                <w:szCs w:val="22"/>
                <w:lang w:val="en-CA"/>
              </w:rPr>
            </w:pPr>
          </w:p>
        </w:tc>
        <w:tc>
          <w:tcPr>
            <w:tcW w:w="1276" w:type="dxa"/>
            <w:tcBorders>
              <w:top w:val="nil"/>
            </w:tcBorders>
          </w:tcPr>
          <w:p w14:paraId="18B54880" w14:textId="77777777" w:rsidR="004E4B81" w:rsidRPr="00DC4DE6" w:rsidRDefault="004E4B81" w:rsidP="004E4B81">
            <w:pPr>
              <w:jc w:val="center"/>
              <w:rPr>
                <w:sz w:val="22"/>
                <w:szCs w:val="22"/>
                <w:lang w:val="en-CA"/>
              </w:rPr>
            </w:pPr>
          </w:p>
        </w:tc>
        <w:tc>
          <w:tcPr>
            <w:tcW w:w="1558" w:type="dxa"/>
            <w:tcBorders>
              <w:top w:val="nil"/>
            </w:tcBorders>
          </w:tcPr>
          <w:p w14:paraId="7DAB2027" w14:textId="77777777" w:rsidR="004E4B81" w:rsidRPr="00DC4DE6" w:rsidRDefault="004E4B81" w:rsidP="004E4B81">
            <w:pPr>
              <w:ind w:left="284"/>
              <w:rPr>
                <w:sz w:val="22"/>
                <w:szCs w:val="22"/>
                <w:lang w:val="en-CA"/>
              </w:rPr>
            </w:pPr>
          </w:p>
        </w:tc>
        <w:tc>
          <w:tcPr>
            <w:tcW w:w="851" w:type="dxa"/>
            <w:tcBorders>
              <w:top w:val="nil"/>
            </w:tcBorders>
          </w:tcPr>
          <w:p w14:paraId="28FD6737" w14:textId="77777777" w:rsidR="004E4B81" w:rsidRPr="00DC4DE6" w:rsidRDefault="004E4B81" w:rsidP="004E4B81">
            <w:pPr>
              <w:jc w:val="center"/>
              <w:rPr>
                <w:sz w:val="22"/>
                <w:szCs w:val="22"/>
                <w:lang w:val="en-CA"/>
              </w:rPr>
            </w:pPr>
          </w:p>
        </w:tc>
        <w:tc>
          <w:tcPr>
            <w:tcW w:w="1275" w:type="dxa"/>
            <w:tcBorders>
              <w:top w:val="nil"/>
            </w:tcBorders>
          </w:tcPr>
          <w:p w14:paraId="1C6D63F4" w14:textId="77777777" w:rsidR="004E4B81" w:rsidRPr="00DC4DE6" w:rsidRDefault="004E4B81" w:rsidP="004E4B81">
            <w:pPr>
              <w:jc w:val="center"/>
              <w:rPr>
                <w:sz w:val="22"/>
                <w:szCs w:val="22"/>
                <w:lang w:val="en-CA"/>
              </w:rPr>
            </w:pPr>
          </w:p>
        </w:tc>
        <w:tc>
          <w:tcPr>
            <w:tcW w:w="1134" w:type="dxa"/>
            <w:tcBorders>
              <w:top w:val="nil"/>
            </w:tcBorders>
          </w:tcPr>
          <w:p w14:paraId="2BA0393F" w14:textId="77777777" w:rsidR="004E4B81" w:rsidRPr="00DC4DE6" w:rsidRDefault="004E4B81" w:rsidP="004E4B81">
            <w:pPr>
              <w:jc w:val="center"/>
              <w:rPr>
                <w:sz w:val="22"/>
                <w:szCs w:val="22"/>
                <w:lang w:val="en-CA"/>
              </w:rPr>
            </w:pPr>
          </w:p>
        </w:tc>
      </w:tr>
      <w:tr w:rsidR="004E4B81" w:rsidRPr="00DC4DE6" w14:paraId="6F9DDAC4" w14:textId="77777777" w:rsidTr="000C795C">
        <w:tc>
          <w:tcPr>
            <w:tcW w:w="3375" w:type="dxa"/>
            <w:tcBorders>
              <w:top w:val="nil"/>
            </w:tcBorders>
          </w:tcPr>
          <w:p w14:paraId="4EC9C629" w14:textId="77777777" w:rsidR="004E4B81" w:rsidRPr="00DC4DE6" w:rsidRDefault="004E4B81" w:rsidP="004E4B81">
            <w:pPr>
              <w:ind w:left="170"/>
              <w:rPr>
                <w:sz w:val="22"/>
                <w:szCs w:val="22"/>
                <w:lang w:val="en-CA"/>
              </w:rPr>
            </w:pPr>
            <w:r w:rsidRPr="00DC4DE6">
              <w:rPr>
                <w:sz w:val="22"/>
                <w:szCs w:val="22"/>
                <w:lang w:val="en-CA"/>
              </w:rPr>
              <w:t>Group</w:t>
            </w:r>
          </w:p>
        </w:tc>
        <w:tc>
          <w:tcPr>
            <w:tcW w:w="992" w:type="dxa"/>
            <w:tcBorders>
              <w:top w:val="nil"/>
            </w:tcBorders>
          </w:tcPr>
          <w:p w14:paraId="2DC3FE1E"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47</w:t>
            </w:r>
          </w:p>
        </w:tc>
        <w:tc>
          <w:tcPr>
            <w:tcW w:w="1276" w:type="dxa"/>
            <w:tcBorders>
              <w:top w:val="nil"/>
            </w:tcBorders>
          </w:tcPr>
          <w:p w14:paraId="52F89BF7" w14:textId="77777777" w:rsidR="004E4B81" w:rsidRPr="00DC4DE6" w:rsidRDefault="004E4B81" w:rsidP="004E4B81">
            <w:pPr>
              <w:jc w:val="center"/>
              <w:rPr>
                <w:sz w:val="22"/>
                <w:szCs w:val="22"/>
                <w:lang w:val="en-CA"/>
              </w:rPr>
            </w:pPr>
            <w:r w:rsidRPr="00DC4DE6">
              <w:rPr>
                <w:sz w:val="22"/>
                <w:szCs w:val="22"/>
                <w:lang w:val="en-CA"/>
              </w:rPr>
              <w:t>0.3</w:t>
            </w:r>
            <w:r>
              <w:rPr>
                <w:sz w:val="22"/>
                <w:szCs w:val="22"/>
                <w:lang w:val="en-CA"/>
              </w:rPr>
              <w:t>4</w:t>
            </w:r>
            <w:r w:rsidRPr="00DC4DE6">
              <w:rPr>
                <w:sz w:val="22"/>
                <w:szCs w:val="22"/>
                <w:lang w:val="en-CA"/>
              </w:rPr>
              <w:t>, 0.</w:t>
            </w:r>
            <w:r>
              <w:rPr>
                <w:sz w:val="22"/>
                <w:szCs w:val="22"/>
                <w:lang w:val="en-CA"/>
              </w:rPr>
              <w:t>66</w:t>
            </w:r>
          </w:p>
        </w:tc>
        <w:tc>
          <w:tcPr>
            <w:tcW w:w="289" w:type="dxa"/>
            <w:tcBorders>
              <w:top w:val="nil"/>
            </w:tcBorders>
          </w:tcPr>
          <w:p w14:paraId="26842F1E" w14:textId="77777777" w:rsidR="004E4B81" w:rsidRPr="00DC4DE6" w:rsidRDefault="004E4B81" w:rsidP="004E4B81">
            <w:pPr>
              <w:jc w:val="center"/>
              <w:rPr>
                <w:sz w:val="22"/>
                <w:szCs w:val="22"/>
                <w:lang w:val="en-CA"/>
              </w:rPr>
            </w:pPr>
          </w:p>
        </w:tc>
        <w:tc>
          <w:tcPr>
            <w:tcW w:w="987" w:type="dxa"/>
            <w:tcBorders>
              <w:top w:val="nil"/>
            </w:tcBorders>
          </w:tcPr>
          <w:p w14:paraId="38106A51"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47</w:t>
            </w:r>
          </w:p>
        </w:tc>
        <w:tc>
          <w:tcPr>
            <w:tcW w:w="1276" w:type="dxa"/>
            <w:tcBorders>
              <w:top w:val="nil"/>
            </w:tcBorders>
          </w:tcPr>
          <w:p w14:paraId="68CB65C9" w14:textId="77777777" w:rsidR="004E4B81" w:rsidRPr="00DC4DE6" w:rsidRDefault="004E4B81" w:rsidP="004E4B81">
            <w:pPr>
              <w:jc w:val="center"/>
              <w:rPr>
                <w:sz w:val="22"/>
                <w:szCs w:val="22"/>
                <w:lang w:val="en-CA"/>
              </w:rPr>
            </w:pPr>
            <w:r w:rsidRPr="00DC4DE6">
              <w:rPr>
                <w:sz w:val="22"/>
                <w:szCs w:val="22"/>
                <w:lang w:val="en-CA"/>
              </w:rPr>
              <w:t>0.4</w:t>
            </w:r>
            <w:r>
              <w:rPr>
                <w:sz w:val="22"/>
                <w:szCs w:val="22"/>
                <w:lang w:val="en-CA"/>
              </w:rPr>
              <w:t>0</w:t>
            </w:r>
            <w:r w:rsidRPr="00DC4DE6">
              <w:rPr>
                <w:sz w:val="22"/>
                <w:szCs w:val="22"/>
                <w:lang w:val="en-CA"/>
              </w:rPr>
              <w:t>, 0.5</w:t>
            </w:r>
            <w:r>
              <w:rPr>
                <w:sz w:val="22"/>
                <w:szCs w:val="22"/>
                <w:lang w:val="en-CA"/>
              </w:rPr>
              <w:t>6</w:t>
            </w:r>
          </w:p>
        </w:tc>
        <w:tc>
          <w:tcPr>
            <w:tcW w:w="1558" w:type="dxa"/>
            <w:tcBorders>
              <w:top w:val="nil"/>
            </w:tcBorders>
          </w:tcPr>
          <w:p w14:paraId="5E0CD158" w14:textId="77777777" w:rsidR="004E4B81" w:rsidRPr="00DC4DE6" w:rsidRDefault="004E4B81" w:rsidP="004E4B81">
            <w:pPr>
              <w:ind w:left="284"/>
              <w:rPr>
                <w:sz w:val="22"/>
                <w:szCs w:val="22"/>
                <w:lang w:val="en-CA"/>
              </w:rPr>
            </w:pPr>
            <w:r>
              <w:rPr>
                <w:sz w:val="22"/>
                <w:szCs w:val="22"/>
                <w:lang w:val="en-CA"/>
              </w:rPr>
              <w:t>47</w:t>
            </w:r>
            <w:r w:rsidRPr="00DC4DE6">
              <w:rPr>
                <w:sz w:val="22"/>
                <w:szCs w:val="22"/>
                <w:lang w:val="en-CA"/>
              </w:rPr>
              <w:t>.</w:t>
            </w:r>
            <w:r>
              <w:rPr>
                <w:sz w:val="22"/>
                <w:szCs w:val="22"/>
                <w:lang w:val="en-CA"/>
              </w:rPr>
              <w:t>03</w:t>
            </w:r>
            <w:r w:rsidRPr="00DC4DE6">
              <w:rPr>
                <w:sz w:val="22"/>
                <w:szCs w:val="22"/>
                <w:lang w:val="en-CA"/>
              </w:rPr>
              <w:t>***</w:t>
            </w:r>
          </w:p>
        </w:tc>
        <w:tc>
          <w:tcPr>
            <w:tcW w:w="851" w:type="dxa"/>
            <w:tcBorders>
              <w:top w:val="nil"/>
            </w:tcBorders>
          </w:tcPr>
          <w:p w14:paraId="2CC80A71" w14:textId="77777777" w:rsidR="004E4B81" w:rsidRPr="00DC4DE6" w:rsidRDefault="004E4B81" w:rsidP="004E4B81">
            <w:pPr>
              <w:jc w:val="center"/>
              <w:rPr>
                <w:sz w:val="22"/>
                <w:szCs w:val="22"/>
                <w:lang w:val="en-CA"/>
              </w:rPr>
            </w:pPr>
            <w:r w:rsidRPr="00DC4DE6">
              <w:rPr>
                <w:sz w:val="22"/>
                <w:szCs w:val="22"/>
                <w:lang w:val="en-CA"/>
              </w:rPr>
              <w:t>70.</w:t>
            </w:r>
            <w:r>
              <w:rPr>
                <w:sz w:val="22"/>
                <w:szCs w:val="22"/>
                <w:lang w:val="en-CA"/>
              </w:rPr>
              <w:t>23</w:t>
            </w:r>
          </w:p>
        </w:tc>
        <w:tc>
          <w:tcPr>
            <w:tcW w:w="1275" w:type="dxa"/>
            <w:tcBorders>
              <w:top w:val="nil"/>
            </w:tcBorders>
          </w:tcPr>
          <w:p w14:paraId="114552FE" w14:textId="77777777" w:rsidR="004E4B81" w:rsidRPr="00DC4DE6" w:rsidRDefault="004E4B81" w:rsidP="004E4B81">
            <w:pPr>
              <w:jc w:val="center"/>
              <w:rPr>
                <w:sz w:val="22"/>
                <w:szCs w:val="22"/>
                <w:lang w:val="en-CA"/>
              </w:rPr>
            </w:pPr>
            <w:r>
              <w:rPr>
                <w:sz w:val="22"/>
                <w:szCs w:val="22"/>
                <w:lang w:val="en-CA"/>
              </w:rPr>
              <w:t>8</w:t>
            </w:r>
            <w:r w:rsidRPr="00DC4DE6">
              <w:rPr>
                <w:sz w:val="22"/>
                <w:szCs w:val="22"/>
                <w:lang w:val="en-CA"/>
              </w:rPr>
              <w:t>,</w:t>
            </w:r>
            <w:r>
              <w:rPr>
                <w:sz w:val="22"/>
                <w:szCs w:val="22"/>
                <w:lang w:val="en-CA"/>
              </w:rPr>
              <w:t>826</w:t>
            </w:r>
          </w:p>
        </w:tc>
        <w:tc>
          <w:tcPr>
            <w:tcW w:w="1134" w:type="dxa"/>
            <w:tcBorders>
              <w:top w:val="nil"/>
            </w:tcBorders>
          </w:tcPr>
          <w:p w14:paraId="2B8D87C2" w14:textId="77777777" w:rsidR="004E4B81" w:rsidRPr="00DC4DE6" w:rsidRDefault="004E4B81" w:rsidP="004E4B81">
            <w:pPr>
              <w:jc w:val="center"/>
              <w:rPr>
                <w:sz w:val="22"/>
                <w:szCs w:val="22"/>
                <w:lang w:val="en-CA"/>
              </w:rPr>
            </w:pPr>
            <w:r w:rsidRPr="00DC4DE6">
              <w:rPr>
                <w:sz w:val="22"/>
                <w:szCs w:val="22"/>
                <w:lang w:val="en-CA"/>
              </w:rPr>
              <w:t>1</w:t>
            </w:r>
            <w:r>
              <w:rPr>
                <w:sz w:val="22"/>
                <w:szCs w:val="22"/>
                <w:lang w:val="en-CA"/>
              </w:rPr>
              <w:t>5</w:t>
            </w:r>
          </w:p>
        </w:tc>
      </w:tr>
      <w:tr w:rsidR="004E4B81" w:rsidRPr="00DC4DE6" w14:paraId="13EB556B" w14:textId="77777777" w:rsidTr="000C795C">
        <w:tc>
          <w:tcPr>
            <w:tcW w:w="3375" w:type="dxa"/>
            <w:tcBorders>
              <w:top w:val="nil"/>
            </w:tcBorders>
          </w:tcPr>
          <w:p w14:paraId="15DE8160" w14:textId="77777777" w:rsidR="004E4B81" w:rsidRPr="00DC4DE6" w:rsidRDefault="004E4B81" w:rsidP="004E4B81">
            <w:pPr>
              <w:ind w:left="170"/>
              <w:rPr>
                <w:sz w:val="22"/>
                <w:szCs w:val="22"/>
                <w:lang w:val="en-CA"/>
              </w:rPr>
            </w:pPr>
            <w:r w:rsidRPr="00DC4DE6">
              <w:rPr>
                <w:sz w:val="22"/>
                <w:szCs w:val="22"/>
                <w:lang w:val="en-CA"/>
              </w:rPr>
              <w:t xml:space="preserve">   With outlier </w:t>
            </w:r>
          </w:p>
        </w:tc>
        <w:tc>
          <w:tcPr>
            <w:tcW w:w="992" w:type="dxa"/>
            <w:tcBorders>
              <w:top w:val="nil"/>
            </w:tcBorders>
          </w:tcPr>
          <w:p w14:paraId="1415F035"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1</w:t>
            </w:r>
          </w:p>
        </w:tc>
        <w:tc>
          <w:tcPr>
            <w:tcW w:w="1276" w:type="dxa"/>
            <w:tcBorders>
              <w:top w:val="nil"/>
            </w:tcBorders>
          </w:tcPr>
          <w:p w14:paraId="28ACDACD" w14:textId="77777777" w:rsidR="004E4B81" w:rsidRPr="00DC4DE6" w:rsidRDefault="004E4B81" w:rsidP="004E4B81">
            <w:pPr>
              <w:jc w:val="center"/>
              <w:rPr>
                <w:sz w:val="22"/>
                <w:szCs w:val="22"/>
                <w:lang w:val="en-CA"/>
              </w:rPr>
            </w:pPr>
            <w:r w:rsidRPr="00DC4DE6">
              <w:rPr>
                <w:sz w:val="22"/>
                <w:szCs w:val="22"/>
                <w:lang w:val="en-CA"/>
              </w:rPr>
              <w:t>0.3</w:t>
            </w:r>
            <w:r>
              <w:rPr>
                <w:sz w:val="22"/>
                <w:szCs w:val="22"/>
                <w:lang w:val="en-CA"/>
              </w:rPr>
              <w:t>3</w:t>
            </w:r>
            <w:r w:rsidRPr="00DC4DE6">
              <w:rPr>
                <w:sz w:val="22"/>
                <w:szCs w:val="22"/>
                <w:lang w:val="en-CA"/>
              </w:rPr>
              <w:t>, 0.</w:t>
            </w:r>
            <w:r>
              <w:rPr>
                <w:sz w:val="22"/>
                <w:szCs w:val="22"/>
                <w:lang w:val="en-CA"/>
              </w:rPr>
              <w:t>79</w:t>
            </w:r>
          </w:p>
        </w:tc>
        <w:tc>
          <w:tcPr>
            <w:tcW w:w="289" w:type="dxa"/>
            <w:tcBorders>
              <w:top w:val="nil"/>
            </w:tcBorders>
          </w:tcPr>
          <w:p w14:paraId="0A52B122" w14:textId="77777777" w:rsidR="004E4B81" w:rsidRPr="00DC4DE6" w:rsidRDefault="004E4B81" w:rsidP="004E4B81">
            <w:pPr>
              <w:jc w:val="center"/>
              <w:rPr>
                <w:sz w:val="22"/>
                <w:szCs w:val="22"/>
                <w:lang w:val="en-CA"/>
              </w:rPr>
            </w:pPr>
          </w:p>
        </w:tc>
        <w:tc>
          <w:tcPr>
            <w:tcW w:w="987" w:type="dxa"/>
            <w:tcBorders>
              <w:top w:val="nil"/>
            </w:tcBorders>
          </w:tcPr>
          <w:p w14:paraId="216223D8" w14:textId="77777777" w:rsidR="004E4B81" w:rsidRPr="00DC4DE6" w:rsidRDefault="004E4B81" w:rsidP="004E4B81">
            <w:pPr>
              <w:jc w:val="center"/>
              <w:rPr>
                <w:sz w:val="22"/>
                <w:szCs w:val="22"/>
                <w:lang w:val="en-CA"/>
              </w:rPr>
            </w:pPr>
            <w:r w:rsidRPr="00DC4DE6">
              <w:rPr>
                <w:sz w:val="22"/>
                <w:szCs w:val="22"/>
                <w:lang w:val="en-CA"/>
              </w:rPr>
              <w:t>0.93</w:t>
            </w:r>
          </w:p>
        </w:tc>
        <w:tc>
          <w:tcPr>
            <w:tcW w:w="1276" w:type="dxa"/>
            <w:tcBorders>
              <w:top w:val="nil"/>
            </w:tcBorders>
          </w:tcPr>
          <w:p w14:paraId="4D05DBAD" w14:textId="77777777" w:rsidR="004E4B81" w:rsidRPr="00DC4DE6" w:rsidRDefault="004E4B81" w:rsidP="004E4B81">
            <w:pPr>
              <w:jc w:val="center"/>
              <w:rPr>
                <w:sz w:val="22"/>
                <w:szCs w:val="22"/>
                <w:lang w:val="en-CA"/>
              </w:rPr>
            </w:pPr>
            <w:r w:rsidRPr="00DC4DE6">
              <w:rPr>
                <w:sz w:val="22"/>
                <w:szCs w:val="22"/>
                <w:lang w:val="en-CA"/>
              </w:rPr>
              <w:t>0.83, 1.04</w:t>
            </w:r>
          </w:p>
        </w:tc>
        <w:tc>
          <w:tcPr>
            <w:tcW w:w="1558" w:type="dxa"/>
            <w:tcBorders>
              <w:top w:val="nil"/>
            </w:tcBorders>
          </w:tcPr>
          <w:p w14:paraId="74C95D40" w14:textId="77777777" w:rsidR="004E4B81" w:rsidRPr="00DC4DE6" w:rsidRDefault="004E4B81" w:rsidP="004E4B81">
            <w:pPr>
              <w:ind w:left="170"/>
              <w:rPr>
                <w:sz w:val="22"/>
                <w:szCs w:val="22"/>
                <w:lang w:val="en-CA"/>
              </w:rPr>
            </w:pPr>
            <w:r w:rsidRPr="00DC4DE6">
              <w:rPr>
                <w:sz w:val="22"/>
                <w:szCs w:val="22"/>
                <w:lang w:val="en-CA"/>
              </w:rPr>
              <w:t>14</w:t>
            </w:r>
            <w:r>
              <w:rPr>
                <w:sz w:val="22"/>
                <w:szCs w:val="22"/>
                <w:lang w:val="en-CA"/>
              </w:rPr>
              <w:t>3</w:t>
            </w:r>
            <w:r w:rsidRPr="00DC4DE6">
              <w:rPr>
                <w:sz w:val="22"/>
                <w:szCs w:val="22"/>
                <w:lang w:val="en-CA"/>
              </w:rPr>
              <w:t>.</w:t>
            </w:r>
            <w:r>
              <w:rPr>
                <w:sz w:val="22"/>
                <w:szCs w:val="22"/>
                <w:lang w:val="en-CA"/>
              </w:rPr>
              <w:t>96</w:t>
            </w:r>
            <w:r w:rsidRPr="00DC4DE6">
              <w:rPr>
                <w:sz w:val="22"/>
                <w:szCs w:val="22"/>
                <w:lang w:val="en-CA"/>
              </w:rPr>
              <w:t>***</w:t>
            </w:r>
          </w:p>
        </w:tc>
        <w:tc>
          <w:tcPr>
            <w:tcW w:w="851" w:type="dxa"/>
            <w:tcBorders>
              <w:top w:val="nil"/>
            </w:tcBorders>
          </w:tcPr>
          <w:p w14:paraId="6C0B658C" w14:textId="77777777" w:rsidR="004E4B81" w:rsidRPr="00DC4DE6" w:rsidRDefault="004E4B81" w:rsidP="004E4B81">
            <w:pPr>
              <w:jc w:val="center"/>
              <w:rPr>
                <w:sz w:val="22"/>
                <w:szCs w:val="22"/>
                <w:lang w:val="en-CA"/>
              </w:rPr>
            </w:pPr>
            <w:r w:rsidRPr="00DC4DE6">
              <w:rPr>
                <w:sz w:val="22"/>
                <w:szCs w:val="22"/>
                <w:lang w:val="en-CA"/>
              </w:rPr>
              <w:t>8</w:t>
            </w:r>
            <w:r>
              <w:rPr>
                <w:sz w:val="22"/>
                <w:szCs w:val="22"/>
                <w:lang w:val="en-CA"/>
              </w:rPr>
              <w:t>9</w:t>
            </w:r>
            <w:r w:rsidRPr="00DC4DE6">
              <w:rPr>
                <w:sz w:val="22"/>
                <w:szCs w:val="22"/>
                <w:lang w:val="en-CA"/>
              </w:rPr>
              <w:t>.</w:t>
            </w:r>
            <w:r>
              <w:rPr>
                <w:sz w:val="22"/>
                <w:szCs w:val="22"/>
                <w:lang w:val="en-CA"/>
              </w:rPr>
              <w:t>58</w:t>
            </w:r>
          </w:p>
        </w:tc>
        <w:tc>
          <w:tcPr>
            <w:tcW w:w="1275" w:type="dxa"/>
            <w:tcBorders>
              <w:top w:val="nil"/>
            </w:tcBorders>
          </w:tcPr>
          <w:p w14:paraId="0C438B19" w14:textId="77777777" w:rsidR="004E4B81" w:rsidRPr="00DC4DE6" w:rsidRDefault="004E4B81" w:rsidP="004E4B81">
            <w:pPr>
              <w:jc w:val="center"/>
              <w:rPr>
                <w:sz w:val="22"/>
                <w:szCs w:val="22"/>
                <w:lang w:val="en-CA"/>
              </w:rPr>
            </w:pPr>
            <w:r>
              <w:rPr>
                <w:sz w:val="22"/>
                <w:szCs w:val="22"/>
                <w:lang w:val="en-CA"/>
              </w:rPr>
              <w:t>24,596</w:t>
            </w:r>
          </w:p>
        </w:tc>
        <w:tc>
          <w:tcPr>
            <w:tcW w:w="1134" w:type="dxa"/>
            <w:tcBorders>
              <w:top w:val="nil"/>
            </w:tcBorders>
          </w:tcPr>
          <w:p w14:paraId="163BEC77" w14:textId="77777777" w:rsidR="004E4B81" w:rsidRPr="00DC4DE6" w:rsidRDefault="004E4B81" w:rsidP="004E4B81">
            <w:pPr>
              <w:jc w:val="center"/>
              <w:rPr>
                <w:sz w:val="22"/>
                <w:szCs w:val="22"/>
                <w:lang w:val="en-CA"/>
              </w:rPr>
            </w:pPr>
            <w:r w:rsidRPr="00DC4DE6">
              <w:rPr>
                <w:sz w:val="22"/>
                <w:szCs w:val="22"/>
                <w:lang w:val="en-CA"/>
              </w:rPr>
              <w:t>1</w:t>
            </w:r>
            <w:r>
              <w:rPr>
                <w:sz w:val="22"/>
                <w:szCs w:val="22"/>
                <w:lang w:val="en-CA"/>
              </w:rPr>
              <w:t>6</w:t>
            </w:r>
          </w:p>
        </w:tc>
      </w:tr>
      <w:tr w:rsidR="004E4B81" w:rsidRPr="00DC4DE6" w14:paraId="6B285621" w14:textId="77777777" w:rsidTr="000C795C">
        <w:tc>
          <w:tcPr>
            <w:tcW w:w="3375" w:type="dxa"/>
            <w:tcBorders>
              <w:top w:val="nil"/>
            </w:tcBorders>
          </w:tcPr>
          <w:p w14:paraId="4638A896" w14:textId="77777777" w:rsidR="004E4B81" w:rsidRPr="00DC4DE6" w:rsidRDefault="004E4B81" w:rsidP="004E4B81">
            <w:pPr>
              <w:ind w:left="170"/>
              <w:rPr>
                <w:sz w:val="22"/>
                <w:szCs w:val="22"/>
                <w:lang w:val="en-CA"/>
              </w:rPr>
            </w:pPr>
            <w:r w:rsidRPr="00DC4DE6">
              <w:rPr>
                <w:sz w:val="22"/>
                <w:szCs w:val="22"/>
                <w:lang w:val="en-CA"/>
              </w:rPr>
              <w:t>Mixed</w:t>
            </w:r>
          </w:p>
        </w:tc>
        <w:tc>
          <w:tcPr>
            <w:tcW w:w="992" w:type="dxa"/>
            <w:tcBorders>
              <w:top w:val="nil"/>
            </w:tcBorders>
          </w:tcPr>
          <w:p w14:paraId="06A85D9C" w14:textId="77777777" w:rsidR="004E4B81" w:rsidRPr="00DC4DE6" w:rsidRDefault="004E4B81" w:rsidP="004E4B81">
            <w:pPr>
              <w:jc w:val="center"/>
              <w:rPr>
                <w:sz w:val="22"/>
                <w:szCs w:val="22"/>
                <w:lang w:val="en-CA"/>
              </w:rPr>
            </w:pPr>
            <w:r>
              <w:rPr>
                <w:sz w:val="22"/>
                <w:szCs w:val="22"/>
                <w:lang w:val="en-CA"/>
              </w:rPr>
              <w:t>0.79</w:t>
            </w:r>
          </w:p>
        </w:tc>
        <w:tc>
          <w:tcPr>
            <w:tcW w:w="1276" w:type="dxa"/>
            <w:tcBorders>
              <w:top w:val="nil"/>
            </w:tcBorders>
          </w:tcPr>
          <w:p w14:paraId="041BD85B"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62</w:t>
            </w:r>
            <w:r w:rsidRPr="00DC4DE6">
              <w:rPr>
                <w:sz w:val="22"/>
                <w:szCs w:val="22"/>
                <w:lang w:val="en-CA"/>
              </w:rPr>
              <w:t>, 1.0</w:t>
            </w:r>
            <w:r>
              <w:rPr>
                <w:sz w:val="22"/>
                <w:szCs w:val="22"/>
                <w:lang w:val="en-CA"/>
              </w:rPr>
              <w:t>2</w:t>
            </w:r>
          </w:p>
        </w:tc>
        <w:tc>
          <w:tcPr>
            <w:tcW w:w="289" w:type="dxa"/>
            <w:tcBorders>
              <w:top w:val="nil"/>
            </w:tcBorders>
          </w:tcPr>
          <w:p w14:paraId="3B47D4C1" w14:textId="77777777" w:rsidR="004E4B81" w:rsidRPr="00DC4DE6" w:rsidRDefault="004E4B81" w:rsidP="004E4B81">
            <w:pPr>
              <w:jc w:val="center"/>
              <w:rPr>
                <w:sz w:val="22"/>
                <w:szCs w:val="22"/>
                <w:lang w:val="en-CA"/>
              </w:rPr>
            </w:pPr>
          </w:p>
        </w:tc>
        <w:tc>
          <w:tcPr>
            <w:tcW w:w="987" w:type="dxa"/>
            <w:tcBorders>
              <w:top w:val="nil"/>
            </w:tcBorders>
          </w:tcPr>
          <w:p w14:paraId="4DB9C4B5" w14:textId="77777777" w:rsidR="004E4B81" w:rsidRPr="00DC4DE6" w:rsidRDefault="004E4B81" w:rsidP="004E4B81">
            <w:pPr>
              <w:jc w:val="center"/>
              <w:rPr>
                <w:sz w:val="22"/>
                <w:szCs w:val="22"/>
                <w:lang w:val="en-CA"/>
              </w:rPr>
            </w:pPr>
            <w:r w:rsidRPr="00DC4DE6">
              <w:rPr>
                <w:sz w:val="22"/>
                <w:szCs w:val="22"/>
                <w:lang w:val="en-CA"/>
              </w:rPr>
              <w:t>0.7</w:t>
            </w:r>
            <w:r>
              <w:rPr>
                <w:sz w:val="22"/>
                <w:szCs w:val="22"/>
                <w:lang w:val="en-CA"/>
              </w:rPr>
              <w:t>8</w:t>
            </w:r>
          </w:p>
        </w:tc>
        <w:tc>
          <w:tcPr>
            <w:tcW w:w="1276" w:type="dxa"/>
            <w:tcBorders>
              <w:top w:val="nil"/>
            </w:tcBorders>
          </w:tcPr>
          <w:p w14:paraId="6ABC305D" w14:textId="77777777" w:rsidR="004E4B81" w:rsidRPr="00DC4DE6" w:rsidRDefault="004E4B81" w:rsidP="004E4B81">
            <w:pPr>
              <w:jc w:val="center"/>
              <w:rPr>
                <w:sz w:val="22"/>
                <w:szCs w:val="22"/>
                <w:lang w:val="en-CA"/>
              </w:rPr>
            </w:pPr>
            <w:r w:rsidRPr="00DC4DE6">
              <w:rPr>
                <w:sz w:val="22"/>
                <w:szCs w:val="22"/>
                <w:lang w:val="en-CA"/>
              </w:rPr>
              <w:t>0.6</w:t>
            </w:r>
            <w:r>
              <w:rPr>
                <w:sz w:val="22"/>
                <w:szCs w:val="22"/>
                <w:lang w:val="en-CA"/>
              </w:rPr>
              <w:t>9</w:t>
            </w:r>
            <w:r w:rsidRPr="00DC4DE6">
              <w:rPr>
                <w:sz w:val="22"/>
                <w:szCs w:val="22"/>
                <w:lang w:val="en-CA"/>
              </w:rPr>
              <w:t>, 0.8</w:t>
            </w:r>
            <w:r>
              <w:rPr>
                <w:sz w:val="22"/>
                <w:szCs w:val="22"/>
                <w:lang w:val="en-CA"/>
              </w:rPr>
              <w:t>9</w:t>
            </w:r>
          </w:p>
        </w:tc>
        <w:tc>
          <w:tcPr>
            <w:tcW w:w="1558" w:type="dxa"/>
            <w:tcBorders>
              <w:top w:val="nil"/>
            </w:tcBorders>
          </w:tcPr>
          <w:p w14:paraId="50984D1B" w14:textId="77777777" w:rsidR="004E4B81" w:rsidRPr="00DC4DE6" w:rsidRDefault="004E4B81" w:rsidP="004E4B81">
            <w:pPr>
              <w:ind w:left="284"/>
              <w:rPr>
                <w:sz w:val="22"/>
                <w:szCs w:val="22"/>
                <w:lang w:val="en-CA"/>
              </w:rPr>
            </w:pPr>
            <w:r w:rsidRPr="00DC4DE6">
              <w:rPr>
                <w:sz w:val="22"/>
                <w:szCs w:val="22"/>
                <w:lang w:val="en-CA"/>
              </w:rPr>
              <w:t>4</w:t>
            </w:r>
            <w:r>
              <w:rPr>
                <w:sz w:val="22"/>
                <w:szCs w:val="22"/>
                <w:lang w:val="en-CA"/>
              </w:rPr>
              <w:t>4</w:t>
            </w:r>
            <w:r w:rsidRPr="00DC4DE6">
              <w:rPr>
                <w:sz w:val="22"/>
                <w:szCs w:val="22"/>
                <w:lang w:val="en-CA"/>
              </w:rPr>
              <w:t>.</w:t>
            </w:r>
            <w:r>
              <w:rPr>
                <w:sz w:val="22"/>
                <w:szCs w:val="22"/>
                <w:lang w:val="en-CA"/>
              </w:rPr>
              <w:t>11</w:t>
            </w:r>
            <w:r w:rsidRPr="00DC4DE6">
              <w:rPr>
                <w:sz w:val="22"/>
                <w:szCs w:val="22"/>
                <w:lang w:val="en-CA"/>
              </w:rPr>
              <w:t>***</w:t>
            </w:r>
          </w:p>
        </w:tc>
        <w:tc>
          <w:tcPr>
            <w:tcW w:w="851" w:type="dxa"/>
            <w:tcBorders>
              <w:top w:val="nil"/>
            </w:tcBorders>
          </w:tcPr>
          <w:p w14:paraId="7DD2DF2B" w14:textId="77777777" w:rsidR="004E4B81" w:rsidRPr="00DC4DE6" w:rsidRDefault="004E4B81" w:rsidP="004E4B81">
            <w:pPr>
              <w:jc w:val="center"/>
              <w:rPr>
                <w:sz w:val="22"/>
                <w:szCs w:val="22"/>
                <w:lang w:val="en-CA"/>
              </w:rPr>
            </w:pPr>
            <w:r w:rsidRPr="00DC4DE6">
              <w:rPr>
                <w:sz w:val="22"/>
                <w:szCs w:val="22"/>
                <w:lang w:val="en-CA"/>
              </w:rPr>
              <w:t>6</w:t>
            </w:r>
            <w:r>
              <w:rPr>
                <w:sz w:val="22"/>
                <w:szCs w:val="22"/>
                <w:lang w:val="en-CA"/>
              </w:rPr>
              <w:t>1.46</w:t>
            </w:r>
          </w:p>
        </w:tc>
        <w:tc>
          <w:tcPr>
            <w:tcW w:w="1275" w:type="dxa"/>
            <w:tcBorders>
              <w:top w:val="nil"/>
            </w:tcBorders>
          </w:tcPr>
          <w:p w14:paraId="1DC87713" w14:textId="77777777" w:rsidR="004E4B81" w:rsidRPr="00DC4DE6" w:rsidRDefault="004E4B81" w:rsidP="004E4B81">
            <w:pPr>
              <w:jc w:val="center"/>
              <w:rPr>
                <w:sz w:val="22"/>
                <w:szCs w:val="22"/>
                <w:lang w:val="en-CA"/>
              </w:rPr>
            </w:pPr>
            <w:r>
              <w:rPr>
                <w:sz w:val="22"/>
                <w:szCs w:val="22"/>
                <w:lang w:val="en-CA"/>
              </w:rPr>
              <w:t>8</w:t>
            </w:r>
            <w:r w:rsidRPr="00DC4DE6">
              <w:rPr>
                <w:sz w:val="22"/>
                <w:szCs w:val="22"/>
                <w:lang w:val="en-CA"/>
              </w:rPr>
              <w:t>,6</w:t>
            </w:r>
            <w:r>
              <w:rPr>
                <w:sz w:val="22"/>
                <w:szCs w:val="22"/>
                <w:lang w:val="en-CA"/>
              </w:rPr>
              <w:t>02</w:t>
            </w:r>
          </w:p>
        </w:tc>
        <w:tc>
          <w:tcPr>
            <w:tcW w:w="1134" w:type="dxa"/>
            <w:tcBorders>
              <w:top w:val="nil"/>
            </w:tcBorders>
          </w:tcPr>
          <w:p w14:paraId="2E8CD085" w14:textId="77777777" w:rsidR="004E4B81" w:rsidRPr="00DC4DE6" w:rsidRDefault="004E4B81" w:rsidP="004E4B81">
            <w:pPr>
              <w:jc w:val="center"/>
              <w:rPr>
                <w:sz w:val="22"/>
                <w:szCs w:val="22"/>
                <w:lang w:val="en-CA"/>
              </w:rPr>
            </w:pPr>
            <w:r w:rsidRPr="00DC4DE6">
              <w:rPr>
                <w:sz w:val="22"/>
                <w:szCs w:val="22"/>
                <w:lang w:val="en-CA"/>
              </w:rPr>
              <w:t>1</w:t>
            </w:r>
            <w:r>
              <w:rPr>
                <w:sz w:val="22"/>
                <w:szCs w:val="22"/>
                <w:lang w:val="en-CA"/>
              </w:rPr>
              <w:t>8</w:t>
            </w:r>
          </w:p>
        </w:tc>
      </w:tr>
      <w:tr w:rsidR="004E4B81" w:rsidRPr="00DC4DE6" w14:paraId="77EBEBEE" w14:textId="77777777" w:rsidTr="000C795C">
        <w:tc>
          <w:tcPr>
            <w:tcW w:w="3375" w:type="dxa"/>
            <w:tcBorders>
              <w:top w:val="nil"/>
            </w:tcBorders>
          </w:tcPr>
          <w:p w14:paraId="057D2BB3" w14:textId="77777777" w:rsidR="004E4B81" w:rsidRPr="00DC4DE6" w:rsidRDefault="004E4B81" w:rsidP="004E4B81">
            <w:pPr>
              <w:ind w:left="170"/>
              <w:rPr>
                <w:sz w:val="22"/>
                <w:szCs w:val="22"/>
                <w:lang w:val="en-CA"/>
              </w:rPr>
            </w:pPr>
            <w:r w:rsidRPr="00DC4DE6">
              <w:rPr>
                <w:sz w:val="22"/>
                <w:szCs w:val="22"/>
                <w:lang w:val="en-CA"/>
              </w:rPr>
              <w:t xml:space="preserve">Unknown </w:t>
            </w:r>
          </w:p>
        </w:tc>
        <w:tc>
          <w:tcPr>
            <w:tcW w:w="992" w:type="dxa"/>
            <w:tcBorders>
              <w:top w:val="nil"/>
            </w:tcBorders>
          </w:tcPr>
          <w:p w14:paraId="2E02214F" w14:textId="77777777" w:rsidR="004E4B81" w:rsidRPr="00DC4DE6" w:rsidRDefault="004E4B81" w:rsidP="004E4B81">
            <w:pPr>
              <w:jc w:val="center"/>
              <w:rPr>
                <w:sz w:val="22"/>
                <w:szCs w:val="22"/>
                <w:lang w:val="en-CA"/>
              </w:rPr>
            </w:pPr>
            <w:r w:rsidRPr="00DC4DE6">
              <w:rPr>
                <w:sz w:val="22"/>
                <w:szCs w:val="22"/>
                <w:lang w:val="en-CA"/>
              </w:rPr>
              <w:t>0.6</w:t>
            </w:r>
            <w:r>
              <w:rPr>
                <w:sz w:val="22"/>
                <w:szCs w:val="22"/>
                <w:lang w:val="en-CA"/>
              </w:rPr>
              <w:t>6</w:t>
            </w:r>
          </w:p>
        </w:tc>
        <w:tc>
          <w:tcPr>
            <w:tcW w:w="1276" w:type="dxa"/>
            <w:tcBorders>
              <w:top w:val="nil"/>
            </w:tcBorders>
          </w:tcPr>
          <w:p w14:paraId="22C49EC8"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2</w:t>
            </w:r>
            <w:r w:rsidRPr="00DC4DE6">
              <w:rPr>
                <w:sz w:val="22"/>
                <w:szCs w:val="22"/>
                <w:lang w:val="en-CA"/>
              </w:rPr>
              <w:t>, 0.8</w:t>
            </w:r>
            <w:r>
              <w:rPr>
                <w:sz w:val="22"/>
                <w:szCs w:val="22"/>
                <w:lang w:val="en-CA"/>
              </w:rPr>
              <w:t>3</w:t>
            </w:r>
          </w:p>
        </w:tc>
        <w:tc>
          <w:tcPr>
            <w:tcW w:w="289" w:type="dxa"/>
            <w:tcBorders>
              <w:top w:val="nil"/>
            </w:tcBorders>
          </w:tcPr>
          <w:p w14:paraId="6C0C1248" w14:textId="77777777" w:rsidR="004E4B81" w:rsidRPr="00DC4DE6" w:rsidRDefault="004E4B81" w:rsidP="004E4B81">
            <w:pPr>
              <w:jc w:val="center"/>
              <w:rPr>
                <w:sz w:val="22"/>
                <w:szCs w:val="22"/>
                <w:lang w:val="en-CA"/>
              </w:rPr>
            </w:pPr>
          </w:p>
        </w:tc>
        <w:tc>
          <w:tcPr>
            <w:tcW w:w="987" w:type="dxa"/>
            <w:tcBorders>
              <w:top w:val="nil"/>
            </w:tcBorders>
          </w:tcPr>
          <w:p w14:paraId="262633C4" w14:textId="77777777" w:rsidR="004E4B81" w:rsidRPr="00DC4DE6" w:rsidRDefault="004E4B81" w:rsidP="004E4B81">
            <w:pPr>
              <w:jc w:val="center"/>
              <w:rPr>
                <w:sz w:val="22"/>
                <w:szCs w:val="22"/>
                <w:lang w:val="en-CA"/>
              </w:rPr>
            </w:pPr>
            <w:r w:rsidRPr="00DC4DE6">
              <w:rPr>
                <w:sz w:val="22"/>
                <w:szCs w:val="22"/>
                <w:lang w:val="en-CA"/>
              </w:rPr>
              <w:t>0.6</w:t>
            </w:r>
            <w:r>
              <w:rPr>
                <w:sz w:val="22"/>
                <w:szCs w:val="22"/>
                <w:lang w:val="en-CA"/>
              </w:rPr>
              <w:t>6</w:t>
            </w:r>
          </w:p>
        </w:tc>
        <w:tc>
          <w:tcPr>
            <w:tcW w:w="1276" w:type="dxa"/>
            <w:tcBorders>
              <w:top w:val="nil"/>
            </w:tcBorders>
          </w:tcPr>
          <w:p w14:paraId="229CB75A"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2</w:t>
            </w:r>
            <w:r w:rsidRPr="00DC4DE6">
              <w:rPr>
                <w:sz w:val="22"/>
                <w:szCs w:val="22"/>
                <w:lang w:val="en-CA"/>
              </w:rPr>
              <w:t>, 0.8</w:t>
            </w:r>
            <w:r>
              <w:rPr>
                <w:sz w:val="22"/>
                <w:szCs w:val="22"/>
                <w:lang w:val="en-CA"/>
              </w:rPr>
              <w:t>3</w:t>
            </w:r>
          </w:p>
        </w:tc>
        <w:tc>
          <w:tcPr>
            <w:tcW w:w="1558" w:type="dxa"/>
            <w:tcBorders>
              <w:top w:val="nil"/>
            </w:tcBorders>
          </w:tcPr>
          <w:p w14:paraId="7132C6AB" w14:textId="77777777" w:rsidR="004E4B81" w:rsidRPr="00DC4DE6" w:rsidRDefault="004E4B81" w:rsidP="004E4B81">
            <w:pPr>
              <w:ind w:left="284"/>
              <w:rPr>
                <w:sz w:val="22"/>
                <w:szCs w:val="22"/>
                <w:lang w:val="en-CA"/>
              </w:rPr>
            </w:pPr>
            <w:r>
              <w:rPr>
                <w:sz w:val="22"/>
                <w:szCs w:val="22"/>
                <w:lang w:val="en-CA"/>
              </w:rPr>
              <w:t>6</w:t>
            </w:r>
            <w:r w:rsidRPr="00DC4DE6">
              <w:rPr>
                <w:sz w:val="22"/>
                <w:szCs w:val="22"/>
                <w:lang w:val="en-CA"/>
              </w:rPr>
              <w:t>.</w:t>
            </w:r>
            <w:r>
              <w:rPr>
                <w:sz w:val="22"/>
                <w:szCs w:val="22"/>
                <w:lang w:val="en-CA"/>
              </w:rPr>
              <w:t>98</w:t>
            </w:r>
          </w:p>
        </w:tc>
        <w:tc>
          <w:tcPr>
            <w:tcW w:w="851" w:type="dxa"/>
            <w:tcBorders>
              <w:top w:val="nil"/>
            </w:tcBorders>
          </w:tcPr>
          <w:p w14:paraId="43FC7932" w14:textId="77777777" w:rsidR="004E4B81" w:rsidRPr="00DC4DE6" w:rsidRDefault="004E4B81" w:rsidP="004E4B81">
            <w:pPr>
              <w:jc w:val="center"/>
              <w:rPr>
                <w:sz w:val="22"/>
                <w:szCs w:val="22"/>
                <w:lang w:val="en-CA"/>
              </w:rPr>
            </w:pPr>
            <w:r w:rsidRPr="00DC4DE6">
              <w:rPr>
                <w:sz w:val="22"/>
                <w:szCs w:val="22"/>
                <w:lang w:val="en-CA"/>
              </w:rPr>
              <w:t>0.0</w:t>
            </w:r>
            <w:r>
              <w:rPr>
                <w:sz w:val="22"/>
                <w:szCs w:val="22"/>
                <w:lang w:val="en-CA"/>
              </w:rPr>
              <w:t>0</w:t>
            </w:r>
          </w:p>
        </w:tc>
        <w:tc>
          <w:tcPr>
            <w:tcW w:w="1275" w:type="dxa"/>
            <w:tcBorders>
              <w:top w:val="nil"/>
            </w:tcBorders>
          </w:tcPr>
          <w:p w14:paraId="47C23C5E" w14:textId="77777777" w:rsidR="004E4B81" w:rsidRPr="00DC4DE6" w:rsidRDefault="004E4B81" w:rsidP="004E4B81">
            <w:pPr>
              <w:jc w:val="center"/>
              <w:rPr>
                <w:sz w:val="22"/>
                <w:szCs w:val="22"/>
                <w:lang w:val="en-CA"/>
              </w:rPr>
            </w:pPr>
            <w:r w:rsidRPr="00DC4DE6">
              <w:rPr>
                <w:sz w:val="22"/>
                <w:szCs w:val="22"/>
                <w:lang w:val="en-CA"/>
              </w:rPr>
              <w:t>7,</w:t>
            </w:r>
            <w:r>
              <w:rPr>
                <w:sz w:val="22"/>
                <w:szCs w:val="22"/>
                <w:lang w:val="en-CA"/>
              </w:rPr>
              <w:t>961</w:t>
            </w:r>
          </w:p>
        </w:tc>
        <w:tc>
          <w:tcPr>
            <w:tcW w:w="1134" w:type="dxa"/>
            <w:tcBorders>
              <w:top w:val="nil"/>
            </w:tcBorders>
          </w:tcPr>
          <w:p w14:paraId="0192CDC0" w14:textId="77777777" w:rsidR="004E4B81" w:rsidRPr="00DC4DE6" w:rsidRDefault="004E4B81" w:rsidP="004E4B81">
            <w:pPr>
              <w:jc w:val="center"/>
              <w:rPr>
                <w:sz w:val="22"/>
                <w:szCs w:val="22"/>
                <w:lang w:val="en-CA"/>
              </w:rPr>
            </w:pPr>
            <w:r>
              <w:rPr>
                <w:sz w:val="22"/>
                <w:szCs w:val="22"/>
                <w:lang w:val="en-CA"/>
              </w:rPr>
              <w:t>9</w:t>
            </w:r>
          </w:p>
        </w:tc>
      </w:tr>
      <w:tr w:rsidR="004E4B81" w:rsidRPr="00DC4DE6" w14:paraId="3A44D64C" w14:textId="77777777" w:rsidTr="000C795C">
        <w:tc>
          <w:tcPr>
            <w:tcW w:w="3375" w:type="dxa"/>
            <w:tcBorders>
              <w:top w:val="nil"/>
            </w:tcBorders>
          </w:tcPr>
          <w:p w14:paraId="30C6F79C" w14:textId="77777777" w:rsidR="004E4B81" w:rsidRPr="00DC4DE6" w:rsidRDefault="004E4B81" w:rsidP="004E4B81">
            <w:pPr>
              <w:rPr>
                <w:sz w:val="22"/>
                <w:szCs w:val="22"/>
                <w:lang w:val="en-CA"/>
              </w:rPr>
            </w:pPr>
            <w:r w:rsidRPr="00DC4DE6">
              <w:rPr>
                <w:sz w:val="22"/>
                <w:szCs w:val="22"/>
                <w:lang w:val="en-CA"/>
              </w:rPr>
              <w:t>Program Format</w:t>
            </w:r>
          </w:p>
        </w:tc>
        <w:tc>
          <w:tcPr>
            <w:tcW w:w="992" w:type="dxa"/>
            <w:tcBorders>
              <w:top w:val="nil"/>
            </w:tcBorders>
          </w:tcPr>
          <w:p w14:paraId="5C15DB22" w14:textId="77777777" w:rsidR="004E4B81" w:rsidRPr="00DC4DE6" w:rsidRDefault="004E4B81" w:rsidP="004E4B81">
            <w:pPr>
              <w:jc w:val="center"/>
              <w:rPr>
                <w:sz w:val="22"/>
                <w:szCs w:val="22"/>
                <w:lang w:val="en-CA"/>
              </w:rPr>
            </w:pPr>
          </w:p>
        </w:tc>
        <w:tc>
          <w:tcPr>
            <w:tcW w:w="1276" w:type="dxa"/>
            <w:tcBorders>
              <w:top w:val="nil"/>
            </w:tcBorders>
          </w:tcPr>
          <w:p w14:paraId="4D84A1C9" w14:textId="77777777" w:rsidR="004E4B81" w:rsidRPr="00DC4DE6" w:rsidRDefault="004E4B81" w:rsidP="004E4B81">
            <w:pPr>
              <w:jc w:val="center"/>
              <w:rPr>
                <w:sz w:val="22"/>
                <w:szCs w:val="22"/>
                <w:lang w:val="en-CA"/>
              </w:rPr>
            </w:pPr>
          </w:p>
        </w:tc>
        <w:tc>
          <w:tcPr>
            <w:tcW w:w="289" w:type="dxa"/>
            <w:tcBorders>
              <w:top w:val="nil"/>
            </w:tcBorders>
          </w:tcPr>
          <w:p w14:paraId="743F6E37" w14:textId="77777777" w:rsidR="004E4B81" w:rsidRPr="00DC4DE6" w:rsidRDefault="004E4B81" w:rsidP="004E4B81">
            <w:pPr>
              <w:jc w:val="center"/>
              <w:rPr>
                <w:sz w:val="22"/>
                <w:szCs w:val="22"/>
                <w:lang w:val="en-CA"/>
              </w:rPr>
            </w:pPr>
          </w:p>
        </w:tc>
        <w:tc>
          <w:tcPr>
            <w:tcW w:w="987" w:type="dxa"/>
            <w:tcBorders>
              <w:top w:val="nil"/>
            </w:tcBorders>
          </w:tcPr>
          <w:p w14:paraId="407417C9" w14:textId="77777777" w:rsidR="004E4B81" w:rsidRPr="00DC4DE6" w:rsidRDefault="004E4B81" w:rsidP="004E4B81">
            <w:pPr>
              <w:jc w:val="center"/>
              <w:rPr>
                <w:sz w:val="22"/>
                <w:szCs w:val="22"/>
                <w:lang w:val="en-CA"/>
              </w:rPr>
            </w:pPr>
          </w:p>
        </w:tc>
        <w:tc>
          <w:tcPr>
            <w:tcW w:w="1276" w:type="dxa"/>
            <w:tcBorders>
              <w:top w:val="nil"/>
            </w:tcBorders>
          </w:tcPr>
          <w:p w14:paraId="40C151C3" w14:textId="77777777" w:rsidR="004E4B81" w:rsidRPr="00DC4DE6" w:rsidRDefault="004E4B81" w:rsidP="004E4B81">
            <w:pPr>
              <w:jc w:val="center"/>
              <w:rPr>
                <w:sz w:val="22"/>
                <w:szCs w:val="22"/>
                <w:lang w:val="en-CA"/>
              </w:rPr>
            </w:pPr>
          </w:p>
        </w:tc>
        <w:tc>
          <w:tcPr>
            <w:tcW w:w="1558" w:type="dxa"/>
            <w:tcBorders>
              <w:top w:val="nil"/>
            </w:tcBorders>
          </w:tcPr>
          <w:p w14:paraId="536A7437" w14:textId="77777777" w:rsidR="004E4B81" w:rsidRPr="00DC4DE6" w:rsidRDefault="004E4B81" w:rsidP="004E4B81">
            <w:pPr>
              <w:ind w:left="284"/>
              <w:rPr>
                <w:sz w:val="22"/>
                <w:szCs w:val="22"/>
                <w:lang w:val="en-CA"/>
              </w:rPr>
            </w:pPr>
          </w:p>
        </w:tc>
        <w:tc>
          <w:tcPr>
            <w:tcW w:w="851" w:type="dxa"/>
            <w:tcBorders>
              <w:top w:val="nil"/>
            </w:tcBorders>
          </w:tcPr>
          <w:p w14:paraId="35F93BAC" w14:textId="77777777" w:rsidR="004E4B81" w:rsidRPr="00DC4DE6" w:rsidRDefault="004E4B81" w:rsidP="004E4B81">
            <w:pPr>
              <w:jc w:val="center"/>
              <w:rPr>
                <w:sz w:val="22"/>
                <w:szCs w:val="22"/>
                <w:lang w:val="en-CA"/>
              </w:rPr>
            </w:pPr>
          </w:p>
        </w:tc>
        <w:tc>
          <w:tcPr>
            <w:tcW w:w="1275" w:type="dxa"/>
            <w:tcBorders>
              <w:top w:val="nil"/>
            </w:tcBorders>
          </w:tcPr>
          <w:p w14:paraId="3572F938" w14:textId="77777777" w:rsidR="004E4B81" w:rsidRPr="00DC4DE6" w:rsidRDefault="004E4B81" w:rsidP="004E4B81">
            <w:pPr>
              <w:jc w:val="center"/>
              <w:rPr>
                <w:sz w:val="22"/>
                <w:szCs w:val="22"/>
                <w:lang w:val="en-CA"/>
              </w:rPr>
            </w:pPr>
          </w:p>
        </w:tc>
        <w:tc>
          <w:tcPr>
            <w:tcW w:w="1134" w:type="dxa"/>
            <w:tcBorders>
              <w:top w:val="nil"/>
            </w:tcBorders>
          </w:tcPr>
          <w:p w14:paraId="16CFBAFA" w14:textId="77777777" w:rsidR="004E4B81" w:rsidRPr="00DC4DE6" w:rsidRDefault="004E4B81" w:rsidP="004E4B81">
            <w:pPr>
              <w:jc w:val="center"/>
              <w:rPr>
                <w:sz w:val="22"/>
                <w:szCs w:val="22"/>
                <w:lang w:val="en-CA"/>
              </w:rPr>
            </w:pPr>
          </w:p>
        </w:tc>
      </w:tr>
      <w:tr w:rsidR="004E4B81" w:rsidRPr="00DC4DE6" w14:paraId="521737A1" w14:textId="77777777" w:rsidTr="000C795C">
        <w:tc>
          <w:tcPr>
            <w:tcW w:w="3375" w:type="dxa"/>
            <w:tcBorders>
              <w:top w:val="nil"/>
            </w:tcBorders>
          </w:tcPr>
          <w:p w14:paraId="7DDDF467" w14:textId="77777777" w:rsidR="004E4B81" w:rsidRPr="00DC4DE6" w:rsidRDefault="004E4B81" w:rsidP="004E4B81">
            <w:pPr>
              <w:ind w:left="170"/>
              <w:rPr>
                <w:sz w:val="22"/>
                <w:szCs w:val="22"/>
                <w:lang w:val="en-CA"/>
              </w:rPr>
            </w:pPr>
            <w:r w:rsidRPr="00DC4DE6">
              <w:rPr>
                <w:sz w:val="22"/>
                <w:szCs w:val="22"/>
                <w:lang w:val="en-CA"/>
              </w:rPr>
              <w:t>Rolling group</w:t>
            </w:r>
          </w:p>
        </w:tc>
        <w:tc>
          <w:tcPr>
            <w:tcW w:w="992" w:type="dxa"/>
            <w:tcBorders>
              <w:top w:val="nil"/>
            </w:tcBorders>
          </w:tcPr>
          <w:p w14:paraId="46F6089B"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4</w:t>
            </w:r>
          </w:p>
        </w:tc>
        <w:tc>
          <w:tcPr>
            <w:tcW w:w="1276" w:type="dxa"/>
            <w:tcBorders>
              <w:top w:val="nil"/>
            </w:tcBorders>
          </w:tcPr>
          <w:p w14:paraId="67B4FF71" w14:textId="77777777" w:rsidR="004E4B81" w:rsidRPr="00DC4DE6" w:rsidRDefault="004E4B81" w:rsidP="004E4B81">
            <w:pPr>
              <w:jc w:val="center"/>
              <w:rPr>
                <w:sz w:val="22"/>
                <w:szCs w:val="22"/>
                <w:lang w:val="en-CA"/>
              </w:rPr>
            </w:pPr>
            <w:r w:rsidRPr="00DC4DE6">
              <w:rPr>
                <w:sz w:val="22"/>
                <w:szCs w:val="22"/>
                <w:lang w:val="en-CA"/>
              </w:rPr>
              <w:t>0.3</w:t>
            </w:r>
            <w:r>
              <w:rPr>
                <w:sz w:val="22"/>
                <w:szCs w:val="22"/>
                <w:lang w:val="en-CA"/>
              </w:rPr>
              <w:t>5</w:t>
            </w:r>
            <w:r w:rsidRPr="00DC4DE6">
              <w:rPr>
                <w:sz w:val="22"/>
                <w:szCs w:val="22"/>
                <w:lang w:val="en-CA"/>
              </w:rPr>
              <w:t>, 0.</w:t>
            </w:r>
            <w:r>
              <w:rPr>
                <w:sz w:val="22"/>
                <w:szCs w:val="22"/>
                <w:lang w:val="en-CA"/>
              </w:rPr>
              <w:t>86</w:t>
            </w:r>
          </w:p>
        </w:tc>
        <w:tc>
          <w:tcPr>
            <w:tcW w:w="289" w:type="dxa"/>
            <w:tcBorders>
              <w:top w:val="nil"/>
            </w:tcBorders>
          </w:tcPr>
          <w:p w14:paraId="25B889CA" w14:textId="77777777" w:rsidR="004E4B81" w:rsidRPr="00DC4DE6" w:rsidRDefault="004E4B81" w:rsidP="004E4B81">
            <w:pPr>
              <w:jc w:val="center"/>
              <w:rPr>
                <w:sz w:val="22"/>
                <w:szCs w:val="22"/>
                <w:lang w:val="en-CA"/>
              </w:rPr>
            </w:pPr>
          </w:p>
        </w:tc>
        <w:tc>
          <w:tcPr>
            <w:tcW w:w="987" w:type="dxa"/>
            <w:tcBorders>
              <w:top w:val="nil"/>
            </w:tcBorders>
          </w:tcPr>
          <w:p w14:paraId="338AC7E6" w14:textId="77777777" w:rsidR="004E4B81" w:rsidRPr="00DC4DE6" w:rsidRDefault="004E4B81" w:rsidP="004E4B81">
            <w:pPr>
              <w:jc w:val="center"/>
              <w:rPr>
                <w:sz w:val="22"/>
                <w:szCs w:val="22"/>
                <w:lang w:val="en-CA"/>
              </w:rPr>
            </w:pPr>
            <w:r w:rsidRPr="00DC4DE6">
              <w:rPr>
                <w:sz w:val="22"/>
                <w:szCs w:val="22"/>
                <w:lang w:val="en-CA"/>
              </w:rPr>
              <w:t>0.6</w:t>
            </w:r>
            <w:r>
              <w:rPr>
                <w:sz w:val="22"/>
                <w:szCs w:val="22"/>
                <w:lang w:val="en-CA"/>
              </w:rPr>
              <w:t>6</w:t>
            </w:r>
          </w:p>
        </w:tc>
        <w:tc>
          <w:tcPr>
            <w:tcW w:w="1276" w:type="dxa"/>
            <w:tcBorders>
              <w:top w:val="nil"/>
            </w:tcBorders>
          </w:tcPr>
          <w:p w14:paraId="6E23A143"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6</w:t>
            </w:r>
            <w:r w:rsidRPr="00DC4DE6">
              <w:rPr>
                <w:sz w:val="22"/>
                <w:szCs w:val="22"/>
                <w:lang w:val="en-CA"/>
              </w:rPr>
              <w:t>, 0.7</w:t>
            </w:r>
            <w:r>
              <w:rPr>
                <w:sz w:val="22"/>
                <w:szCs w:val="22"/>
                <w:lang w:val="en-CA"/>
              </w:rPr>
              <w:t>8</w:t>
            </w:r>
          </w:p>
        </w:tc>
        <w:tc>
          <w:tcPr>
            <w:tcW w:w="1558" w:type="dxa"/>
            <w:tcBorders>
              <w:top w:val="nil"/>
            </w:tcBorders>
          </w:tcPr>
          <w:p w14:paraId="67EE77F4" w14:textId="77777777" w:rsidR="004E4B81" w:rsidRPr="00DC4DE6" w:rsidRDefault="004E4B81" w:rsidP="004E4B81">
            <w:pPr>
              <w:ind w:left="284"/>
              <w:rPr>
                <w:sz w:val="22"/>
                <w:szCs w:val="22"/>
                <w:lang w:val="en-CA"/>
              </w:rPr>
            </w:pPr>
            <w:r>
              <w:rPr>
                <w:sz w:val="22"/>
                <w:szCs w:val="22"/>
                <w:lang w:val="en-CA"/>
              </w:rPr>
              <w:t>33</w:t>
            </w:r>
            <w:r w:rsidRPr="00DC4DE6">
              <w:rPr>
                <w:sz w:val="22"/>
                <w:szCs w:val="22"/>
                <w:lang w:val="en-CA"/>
              </w:rPr>
              <w:t>.</w:t>
            </w:r>
            <w:r>
              <w:rPr>
                <w:sz w:val="22"/>
                <w:szCs w:val="22"/>
                <w:lang w:val="en-CA"/>
              </w:rPr>
              <w:t>47</w:t>
            </w:r>
            <w:r w:rsidRPr="00DC4DE6">
              <w:rPr>
                <w:sz w:val="22"/>
                <w:szCs w:val="22"/>
                <w:lang w:val="en-CA"/>
              </w:rPr>
              <w:t>***</w:t>
            </w:r>
          </w:p>
        </w:tc>
        <w:tc>
          <w:tcPr>
            <w:tcW w:w="851" w:type="dxa"/>
            <w:tcBorders>
              <w:top w:val="nil"/>
            </w:tcBorders>
          </w:tcPr>
          <w:p w14:paraId="427CCC25" w14:textId="77777777" w:rsidR="004E4B81" w:rsidRPr="00DC4DE6" w:rsidRDefault="004E4B81" w:rsidP="004E4B81">
            <w:pPr>
              <w:jc w:val="center"/>
              <w:rPr>
                <w:sz w:val="22"/>
                <w:szCs w:val="22"/>
                <w:lang w:val="en-CA"/>
              </w:rPr>
            </w:pPr>
            <w:r w:rsidRPr="00DC4DE6">
              <w:rPr>
                <w:sz w:val="22"/>
                <w:szCs w:val="22"/>
                <w:lang w:val="en-CA"/>
              </w:rPr>
              <w:t>7</w:t>
            </w:r>
            <w:r>
              <w:rPr>
                <w:sz w:val="22"/>
                <w:szCs w:val="22"/>
                <w:lang w:val="en-CA"/>
              </w:rPr>
              <w:t>9</w:t>
            </w:r>
            <w:r w:rsidRPr="00DC4DE6">
              <w:rPr>
                <w:sz w:val="22"/>
                <w:szCs w:val="22"/>
                <w:lang w:val="en-CA"/>
              </w:rPr>
              <w:t>.</w:t>
            </w:r>
            <w:r>
              <w:rPr>
                <w:sz w:val="22"/>
                <w:szCs w:val="22"/>
                <w:lang w:val="en-CA"/>
              </w:rPr>
              <w:t>08</w:t>
            </w:r>
          </w:p>
        </w:tc>
        <w:tc>
          <w:tcPr>
            <w:tcW w:w="1275" w:type="dxa"/>
            <w:tcBorders>
              <w:top w:val="nil"/>
            </w:tcBorders>
          </w:tcPr>
          <w:p w14:paraId="48B06EA0" w14:textId="77777777" w:rsidR="004E4B81" w:rsidRPr="00DC4DE6" w:rsidRDefault="004E4B81" w:rsidP="004E4B81">
            <w:pPr>
              <w:jc w:val="center"/>
              <w:rPr>
                <w:sz w:val="22"/>
                <w:szCs w:val="22"/>
                <w:lang w:val="en-CA"/>
              </w:rPr>
            </w:pPr>
            <w:r>
              <w:rPr>
                <w:sz w:val="22"/>
                <w:szCs w:val="22"/>
                <w:lang w:val="en-CA"/>
              </w:rPr>
              <w:t>4,711</w:t>
            </w:r>
          </w:p>
        </w:tc>
        <w:tc>
          <w:tcPr>
            <w:tcW w:w="1134" w:type="dxa"/>
            <w:tcBorders>
              <w:top w:val="nil"/>
            </w:tcBorders>
          </w:tcPr>
          <w:p w14:paraId="3390B908" w14:textId="77777777" w:rsidR="004E4B81" w:rsidRPr="00DC4DE6" w:rsidRDefault="004E4B81" w:rsidP="004E4B81">
            <w:pPr>
              <w:jc w:val="center"/>
              <w:rPr>
                <w:sz w:val="22"/>
                <w:szCs w:val="22"/>
                <w:lang w:val="en-CA"/>
              </w:rPr>
            </w:pPr>
            <w:r>
              <w:rPr>
                <w:sz w:val="22"/>
                <w:szCs w:val="22"/>
                <w:lang w:val="en-CA"/>
              </w:rPr>
              <w:t>8</w:t>
            </w:r>
          </w:p>
        </w:tc>
      </w:tr>
      <w:tr w:rsidR="004E4B81" w:rsidRPr="00DC4DE6" w14:paraId="714FE761" w14:textId="77777777" w:rsidTr="000C795C">
        <w:tc>
          <w:tcPr>
            <w:tcW w:w="3375" w:type="dxa"/>
          </w:tcPr>
          <w:p w14:paraId="5FBDFF84" w14:textId="77777777" w:rsidR="004E4B81" w:rsidRPr="00DC4DE6" w:rsidRDefault="004E4B81" w:rsidP="004E4B81">
            <w:pPr>
              <w:ind w:left="170"/>
              <w:rPr>
                <w:sz w:val="22"/>
                <w:szCs w:val="22"/>
                <w:lang w:val="en-CA"/>
              </w:rPr>
            </w:pPr>
            <w:r w:rsidRPr="00DC4DE6">
              <w:rPr>
                <w:sz w:val="22"/>
                <w:szCs w:val="22"/>
                <w:lang w:val="en-CA"/>
              </w:rPr>
              <w:t>Closed group</w:t>
            </w:r>
          </w:p>
        </w:tc>
        <w:tc>
          <w:tcPr>
            <w:tcW w:w="992" w:type="dxa"/>
          </w:tcPr>
          <w:p w14:paraId="1700579A"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59</w:t>
            </w:r>
          </w:p>
        </w:tc>
        <w:tc>
          <w:tcPr>
            <w:tcW w:w="1276" w:type="dxa"/>
          </w:tcPr>
          <w:p w14:paraId="032D70F6" w14:textId="77777777" w:rsidR="004E4B81" w:rsidRPr="00DC4DE6" w:rsidRDefault="004E4B81" w:rsidP="004E4B81">
            <w:pPr>
              <w:jc w:val="center"/>
              <w:rPr>
                <w:sz w:val="22"/>
                <w:szCs w:val="22"/>
                <w:lang w:val="en-CA"/>
              </w:rPr>
            </w:pPr>
            <w:r w:rsidRPr="00DC4DE6">
              <w:rPr>
                <w:sz w:val="22"/>
                <w:szCs w:val="22"/>
                <w:lang w:val="en-CA"/>
              </w:rPr>
              <w:t>0.4</w:t>
            </w:r>
            <w:r>
              <w:rPr>
                <w:sz w:val="22"/>
                <w:szCs w:val="22"/>
                <w:lang w:val="en-CA"/>
              </w:rPr>
              <w:t>0</w:t>
            </w:r>
            <w:r w:rsidRPr="00DC4DE6">
              <w:rPr>
                <w:sz w:val="22"/>
                <w:szCs w:val="22"/>
                <w:lang w:val="en-CA"/>
              </w:rPr>
              <w:t>, 0.</w:t>
            </w:r>
            <w:r>
              <w:rPr>
                <w:sz w:val="22"/>
                <w:szCs w:val="22"/>
                <w:lang w:val="en-CA"/>
              </w:rPr>
              <w:t>85</w:t>
            </w:r>
          </w:p>
        </w:tc>
        <w:tc>
          <w:tcPr>
            <w:tcW w:w="289" w:type="dxa"/>
          </w:tcPr>
          <w:p w14:paraId="015341D2" w14:textId="77777777" w:rsidR="004E4B81" w:rsidRPr="00DC4DE6" w:rsidRDefault="004E4B81" w:rsidP="004E4B81">
            <w:pPr>
              <w:jc w:val="center"/>
              <w:rPr>
                <w:sz w:val="22"/>
                <w:szCs w:val="22"/>
                <w:lang w:val="en-CA"/>
              </w:rPr>
            </w:pPr>
          </w:p>
        </w:tc>
        <w:tc>
          <w:tcPr>
            <w:tcW w:w="987" w:type="dxa"/>
          </w:tcPr>
          <w:p w14:paraId="7210CE75"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59</w:t>
            </w:r>
          </w:p>
        </w:tc>
        <w:tc>
          <w:tcPr>
            <w:tcW w:w="1276" w:type="dxa"/>
          </w:tcPr>
          <w:p w14:paraId="09CD660C"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48</w:t>
            </w:r>
            <w:r w:rsidRPr="00DC4DE6">
              <w:rPr>
                <w:sz w:val="22"/>
                <w:szCs w:val="22"/>
                <w:lang w:val="en-CA"/>
              </w:rPr>
              <w:t>, 0.7</w:t>
            </w:r>
            <w:r>
              <w:rPr>
                <w:sz w:val="22"/>
                <w:szCs w:val="22"/>
                <w:lang w:val="en-CA"/>
              </w:rPr>
              <w:t>2</w:t>
            </w:r>
          </w:p>
        </w:tc>
        <w:tc>
          <w:tcPr>
            <w:tcW w:w="1558" w:type="dxa"/>
          </w:tcPr>
          <w:p w14:paraId="27D09149" w14:textId="77777777" w:rsidR="004E4B81" w:rsidRPr="00DC4DE6" w:rsidRDefault="004E4B81" w:rsidP="004E4B81">
            <w:pPr>
              <w:ind w:left="284"/>
              <w:rPr>
                <w:sz w:val="22"/>
                <w:szCs w:val="22"/>
                <w:lang w:val="en-CA"/>
              </w:rPr>
            </w:pPr>
            <w:r w:rsidRPr="00DC4DE6">
              <w:rPr>
                <w:sz w:val="22"/>
                <w:szCs w:val="22"/>
                <w:lang w:val="en-CA"/>
              </w:rPr>
              <w:t>3</w:t>
            </w:r>
            <w:r>
              <w:rPr>
                <w:sz w:val="22"/>
                <w:szCs w:val="22"/>
                <w:lang w:val="en-CA"/>
              </w:rPr>
              <w:t>6.40</w:t>
            </w:r>
            <w:r w:rsidRPr="00DC4DE6">
              <w:rPr>
                <w:sz w:val="22"/>
                <w:szCs w:val="22"/>
                <w:lang w:val="en-CA"/>
              </w:rPr>
              <w:t>***</w:t>
            </w:r>
          </w:p>
        </w:tc>
        <w:tc>
          <w:tcPr>
            <w:tcW w:w="851" w:type="dxa"/>
          </w:tcPr>
          <w:p w14:paraId="07625678" w14:textId="77777777" w:rsidR="004E4B81" w:rsidRPr="00DC4DE6" w:rsidRDefault="004E4B81" w:rsidP="004E4B81">
            <w:pPr>
              <w:jc w:val="center"/>
              <w:rPr>
                <w:sz w:val="22"/>
                <w:szCs w:val="22"/>
                <w:lang w:val="en-CA"/>
              </w:rPr>
            </w:pPr>
            <w:r w:rsidRPr="00DC4DE6">
              <w:rPr>
                <w:sz w:val="22"/>
                <w:szCs w:val="22"/>
                <w:lang w:val="en-CA"/>
              </w:rPr>
              <w:t>6</w:t>
            </w:r>
            <w:r>
              <w:rPr>
                <w:sz w:val="22"/>
                <w:szCs w:val="22"/>
                <w:lang w:val="en-CA"/>
              </w:rPr>
              <w:t>9.78</w:t>
            </w:r>
          </w:p>
        </w:tc>
        <w:tc>
          <w:tcPr>
            <w:tcW w:w="1275" w:type="dxa"/>
          </w:tcPr>
          <w:p w14:paraId="629BEEDE" w14:textId="77777777" w:rsidR="004E4B81" w:rsidRPr="00DC4DE6" w:rsidRDefault="004E4B81" w:rsidP="004E4B81">
            <w:pPr>
              <w:jc w:val="center"/>
              <w:rPr>
                <w:sz w:val="22"/>
                <w:szCs w:val="22"/>
                <w:lang w:val="en-CA"/>
              </w:rPr>
            </w:pPr>
            <w:r>
              <w:rPr>
                <w:sz w:val="22"/>
                <w:szCs w:val="22"/>
                <w:lang w:val="en-CA"/>
              </w:rPr>
              <w:t>7</w:t>
            </w:r>
            <w:r w:rsidRPr="00DC4DE6">
              <w:rPr>
                <w:sz w:val="22"/>
                <w:szCs w:val="22"/>
                <w:lang w:val="en-CA"/>
              </w:rPr>
              <w:t>,</w:t>
            </w:r>
            <w:r>
              <w:rPr>
                <w:sz w:val="22"/>
                <w:szCs w:val="22"/>
                <w:lang w:val="en-CA"/>
              </w:rPr>
              <w:t>257</w:t>
            </w:r>
          </w:p>
        </w:tc>
        <w:tc>
          <w:tcPr>
            <w:tcW w:w="1134" w:type="dxa"/>
          </w:tcPr>
          <w:p w14:paraId="13279A1C" w14:textId="77777777" w:rsidR="004E4B81" w:rsidRPr="00DC4DE6" w:rsidRDefault="004E4B81" w:rsidP="004E4B81">
            <w:pPr>
              <w:jc w:val="center"/>
              <w:rPr>
                <w:sz w:val="22"/>
                <w:szCs w:val="22"/>
                <w:lang w:val="en-CA"/>
              </w:rPr>
            </w:pPr>
            <w:r>
              <w:rPr>
                <w:sz w:val="22"/>
                <w:szCs w:val="22"/>
                <w:lang w:val="en-CA"/>
              </w:rPr>
              <w:t>12</w:t>
            </w:r>
          </w:p>
        </w:tc>
      </w:tr>
      <w:tr w:rsidR="004E4B81" w:rsidRPr="00DC4DE6" w14:paraId="12B924F9" w14:textId="77777777" w:rsidTr="000C795C">
        <w:tc>
          <w:tcPr>
            <w:tcW w:w="3375" w:type="dxa"/>
          </w:tcPr>
          <w:p w14:paraId="216C71D2" w14:textId="77777777" w:rsidR="004E4B81" w:rsidRPr="00DC4DE6" w:rsidRDefault="004E4B81" w:rsidP="004E4B81">
            <w:pPr>
              <w:ind w:left="340"/>
              <w:rPr>
                <w:sz w:val="22"/>
                <w:szCs w:val="22"/>
                <w:lang w:val="en-CA"/>
              </w:rPr>
            </w:pPr>
            <w:r w:rsidRPr="00DC4DE6">
              <w:rPr>
                <w:sz w:val="22"/>
                <w:szCs w:val="22"/>
                <w:lang w:val="en-CA"/>
              </w:rPr>
              <w:t>With outlier</w:t>
            </w:r>
          </w:p>
        </w:tc>
        <w:tc>
          <w:tcPr>
            <w:tcW w:w="992" w:type="dxa"/>
          </w:tcPr>
          <w:p w14:paraId="5857493F" w14:textId="77777777" w:rsidR="004E4B81" w:rsidRPr="00DC4DE6" w:rsidRDefault="004E4B81" w:rsidP="004E4B81">
            <w:pPr>
              <w:jc w:val="center"/>
              <w:rPr>
                <w:sz w:val="22"/>
                <w:szCs w:val="22"/>
                <w:lang w:val="en-CA"/>
              </w:rPr>
            </w:pPr>
            <w:r w:rsidRPr="00DC4DE6">
              <w:rPr>
                <w:sz w:val="22"/>
                <w:szCs w:val="22"/>
                <w:lang w:val="en-CA"/>
              </w:rPr>
              <w:t>0.69</w:t>
            </w:r>
          </w:p>
        </w:tc>
        <w:tc>
          <w:tcPr>
            <w:tcW w:w="1276" w:type="dxa"/>
          </w:tcPr>
          <w:p w14:paraId="27A1EC6D" w14:textId="77777777" w:rsidR="004E4B81" w:rsidRPr="00DC4DE6" w:rsidRDefault="004E4B81" w:rsidP="004E4B81">
            <w:pPr>
              <w:jc w:val="center"/>
              <w:rPr>
                <w:sz w:val="22"/>
                <w:szCs w:val="22"/>
                <w:lang w:val="en-CA"/>
              </w:rPr>
            </w:pPr>
            <w:r w:rsidRPr="00DC4DE6">
              <w:rPr>
                <w:sz w:val="22"/>
                <w:szCs w:val="22"/>
                <w:lang w:val="en-CA"/>
              </w:rPr>
              <w:t>0.45, 1.05</w:t>
            </w:r>
          </w:p>
        </w:tc>
        <w:tc>
          <w:tcPr>
            <w:tcW w:w="289" w:type="dxa"/>
          </w:tcPr>
          <w:p w14:paraId="09F7D2B7" w14:textId="77777777" w:rsidR="004E4B81" w:rsidRPr="00DC4DE6" w:rsidRDefault="004E4B81" w:rsidP="004E4B81">
            <w:pPr>
              <w:jc w:val="center"/>
              <w:rPr>
                <w:sz w:val="22"/>
                <w:szCs w:val="22"/>
                <w:lang w:val="en-CA"/>
              </w:rPr>
            </w:pPr>
          </w:p>
        </w:tc>
        <w:tc>
          <w:tcPr>
            <w:tcW w:w="987" w:type="dxa"/>
          </w:tcPr>
          <w:p w14:paraId="035B640A" w14:textId="77777777" w:rsidR="004E4B81" w:rsidRPr="00DC4DE6" w:rsidRDefault="004E4B81" w:rsidP="004E4B81">
            <w:pPr>
              <w:jc w:val="center"/>
              <w:rPr>
                <w:sz w:val="22"/>
                <w:szCs w:val="22"/>
                <w:lang w:val="en-CA"/>
              </w:rPr>
            </w:pPr>
            <w:r w:rsidRPr="00DC4DE6">
              <w:rPr>
                <w:sz w:val="22"/>
                <w:szCs w:val="22"/>
                <w:lang w:val="en-CA"/>
              </w:rPr>
              <w:t>1.13</w:t>
            </w:r>
          </w:p>
        </w:tc>
        <w:tc>
          <w:tcPr>
            <w:tcW w:w="1276" w:type="dxa"/>
          </w:tcPr>
          <w:p w14:paraId="641997E4" w14:textId="77777777" w:rsidR="004E4B81" w:rsidRPr="00DC4DE6" w:rsidRDefault="004E4B81" w:rsidP="004E4B81">
            <w:pPr>
              <w:jc w:val="center"/>
              <w:rPr>
                <w:sz w:val="22"/>
                <w:szCs w:val="22"/>
                <w:lang w:val="en-CA"/>
              </w:rPr>
            </w:pPr>
            <w:r w:rsidRPr="00DC4DE6">
              <w:rPr>
                <w:sz w:val="22"/>
                <w:szCs w:val="22"/>
                <w:lang w:val="en-CA"/>
              </w:rPr>
              <w:t>1.02, 1.27</w:t>
            </w:r>
          </w:p>
        </w:tc>
        <w:tc>
          <w:tcPr>
            <w:tcW w:w="1558" w:type="dxa"/>
          </w:tcPr>
          <w:p w14:paraId="44E4F1E0" w14:textId="77777777" w:rsidR="004E4B81" w:rsidRPr="00DC4DE6" w:rsidRDefault="004E4B81" w:rsidP="004E4B81">
            <w:pPr>
              <w:ind w:left="284"/>
              <w:rPr>
                <w:sz w:val="22"/>
                <w:szCs w:val="22"/>
                <w:lang w:val="en-CA"/>
              </w:rPr>
            </w:pPr>
            <w:r>
              <w:rPr>
                <w:sz w:val="22"/>
                <w:szCs w:val="22"/>
                <w:lang w:val="en-CA"/>
              </w:rPr>
              <w:t>91</w:t>
            </w:r>
            <w:r w:rsidRPr="00DC4DE6">
              <w:rPr>
                <w:sz w:val="22"/>
                <w:szCs w:val="22"/>
                <w:lang w:val="en-CA"/>
              </w:rPr>
              <w:t>.</w:t>
            </w:r>
            <w:r>
              <w:rPr>
                <w:sz w:val="22"/>
                <w:szCs w:val="22"/>
                <w:lang w:val="en-CA"/>
              </w:rPr>
              <w:t>32</w:t>
            </w:r>
            <w:r w:rsidRPr="00DC4DE6">
              <w:rPr>
                <w:sz w:val="22"/>
                <w:szCs w:val="22"/>
                <w:lang w:val="en-CA"/>
              </w:rPr>
              <w:t>***</w:t>
            </w:r>
          </w:p>
        </w:tc>
        <w:tc>
          <w:tcPr>
            <w:tcW w:w="851" w:type="dxa"/>
          </w:tcPr>
          <w:p w14:paraId="1E1FF55F" w14:textId="77777777" w:rsidR="004E4B81" w:rsidRPr="00DC4DE6" w:rsidRDefault="004E4B81" w:rsidP="004E4B81">
            <w:pPr>
              <w:jc w:val="center"/>
              <w:rPr>
                <w:sz w:val="22"/>
                <w:szCs w:val="22"/>
                <w:lang w:val="en-CA"/>
              </w:rPr>
            </w:pPr>
            <w:r>
              <w:rPr>
                <w:sz w:val="22"/>
                <w:szCs w:val="22"/>
                <w:lang w:val="en-CA"/>
              </w:rPr>
              <w:t>86</w:t>
            </w:r>
            <w:r w:rsidRPr="00DC4DE6">
              <w:rPr>
                <w:sz w:val="22"/>
                <w:szCs w:val="22"/>
                <w:lang w:val="en-CA"/>
              </w:rPr>
              <w:t>.</w:t>
            </w:r>
            <w:r>
              <w:rPr>
                <w:sz w:val="22"/>
                <w:szCs w:val="22"/>
                <w:lang w:val="en-CA"/>
              </w:rPr>
              <w:t>86</w:t>
            </w:r>
          </w:p>
        </w:tc>
        <w:tc>
          <w:tcPr>
            <w:tcW w:w="1275" w:type="dxa"/>
          </w:tcPr>
          <w:p w14:paraId="4B14EC91" w14:textId="77777777" w:rsidR="004E4B81" w:rsidRPr="00DC4DE6" w:rsidRDefault="004E4B81" w:rsidP="004E4B81">
            <w:pPr>
              <w:jc w:val="center"/>
              <w:rPr>
                <w:sz w:val="22"/>
                <w:szCs w:val="22"/>
                <w:lang w:val="en-CA"/>
              </w:rPr>
            </w:pPr>
            <w:r w:rsidRPr="00DC4DE6">
              <w:rPr>
                <w:sz w:val="22"/>
                <w:szCs w:val="22"/>
                <w:lang w:val="en-CA"/>
              </w:rPr>
              <w:t>2</w:t>
            </w:r>
            <w:r>
              <w:rPr>
                <w:sz w:val="22"/>
                <w:szCs w:val="22"/>
                <w:lang w:val="en-CA"/>
              </w:rPr>
              <w:t>3</w:t>
            </w:r>
            <w:r w:rsidRPr="00DC4DE6">
              <w:rPr>
                <w:sz w:val="22"/>
                <w:szCs w:val="22"/>
                <w:lang w:val="en-CA"/>
              </w:rPr>
              <w:t>,</w:t>
            </w:r>
            <w:r>
              <w:rPr>
                <w:sz w:val="22"/>
                <w:szCs w:val="22"/>
                <w:lang w:val="en-CA"/>
              </w:rPr>
              <w:t>027</w:t>
            </w:r>
          </w:p>
        </w:tc>
        <w:tc>
          <w:tcPr>
            <w:tcW w:w="1134" w:type="dxa"/>
          </w:tcPr>
          <w:p w14:paraId="7CC45335" w14:textId="77777777" w:rsidR="004E4B81" w:rsidRPr="00DC4DE6" w:rsidRDefault="004E4B81" w:rsidP="004E4B81">
            <w:pPr>
              <w:jc w:val="center"/>
              <w:rPr>
                <w:sz w:val="22"/>
                <w:szCs w:val="22"/>
                <w:lang w:val="en-CA"/>
              </w:rPr>
            </w:pPr>
            <w:r w:rsidRPr="00DC4DE6">
              <w:rPr>
                <w:sz w:val="22"/>
                <w:szCs w:val="22"/>
                <w:lang w:val="en-CA"/>
              </w:rPr>
              <w:t>1</w:t>
            </w:r>
            <w:r>
              <w:rPr>
                <w:sz w:val="22"/>
                <w:szCs w:val="22"/>
                <w:lang w:val="en-CA"/>
              </w:rPr>
              <w:t>3</w:t>
            </w:r>
          </w:p>
        </w:tc>
      </w:tr>
      <w:tr w:rsidR="004E4B81" w:rsidRPr="00DC4DE6" w14:paraId="2A357C2A" w14:textId="77777777" w:rsidTr="000C795C">
        <w:tc>
          <w:tcPr>
            <w:tcW w:w="3375" w:type="dxa"/>
          </w:tcPr>
          <w:p w14:paraId="63CC1CBA" w14:textId="77777777" w:rsidR="004E4B81" w:rsidRPr="00DC4DE6" w:rsidRDefault="004E4B81" w:rsidP="004E4B81">
            <w:pPr>
              <w:ind w:left="170"/>
              <w:rPr>
                <w:sz w:val="22"/>
                <w:szCs w:val="22"/>
                <w:lang w:val="en-CA"/>
              </w:rPr>
            </w:pPr>
            <w:r w:rsidRPr="00DC4DE6">
              <w:rPr>
                <w:sz w:val="22"/>
                <w:szCs w:val="22"/>
                <w:lang w:val="en-CA"/>
              </w:rPr>
              <w:t xml:space="preserve">Unknown </w:t>
            </w:r>
          </w:p>
        </w:tc>
        <w:tc>
          <w:tcPr>
            <w:tcW w:w="992" w:type="dxa"/>
          </w:tcPr>
          <w:p w14:paraId="2876F539" w14:textId="77777777" w:rsidR="004E4B81" w:rsidRPr="00DC4DE6" w:rsidRDefault="004E4B81" w:rsidP="004E4B81">
            <w:pPr>
              <w:jc w:val="center"/>
              <w:rPr>
                <w:sz w:val="22"/>
                <w:szCs w:val="22"/>
                <w:lang w:val="en-CA"/>
              </w:rPr>
            </w:pPr>
            <w:r w:rsidRPr="00DC4DE6">
              <w:rPr>
                <w:sz w:val="22"/>
                <w:szCs w:val="22"/>
                <w:lang w:val="en-CA"/>
              </w:rPr>
              <w:t>0.6</w:t>
            </w:r>
            <w:r>
              <w:rPr>
                <w:sz w:val="22"/>
                <w:szCs w:val="22"/>
                <w:lang w:val="en-CA"/>
              </w:rPr>
              <w:t>7</w:t>
            </w:r>
          </w:p>
        </w:tc>
        <w:tc>
          <w:tcPr>
            <w:tcW w:w="1276" w:type="dxa"/>
          </w:tcPr>
          <w:p w14:paraId="76AA4387"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4</w:t>
            </w:r>
            <w:r w:rsidRPr="00DC4DE6">
              <w:rPr>
                <w:sz w:val="22"/>
                <w:szCs w:val="22"/>
                <w:lang w:val="en-CA"/>
              </w:rPr>
              <w:t>, 0.8</w:t>
            </w:r>
            <w:r>
              <w:rPr>
                <w:sz w:val="22"/>
                <w:szCs w:val="22"/>
                <w:lang w:val="en-CA"/>
              </w:rPr>
              <w:t>5</w:t>
            </w:r>
          </w:p>
        </w:tc>
        <w:tc>
          <w:tcPr>
            <w:tcW w:w="289" w:type="dxa"/>
          </w:tcPr>
          <w:p w14:paraId="7CED783E" w14:textId="77777777" w:rsidR="004E4B81" w:rsidRPr="00DC4DE6" w:rsidRDefault="004E4B81" w:rsidP="004E4B81">
            <w:pPr>
              <w:jc w:val="center"/>
              <w:rPr>
                <w:sz w:val="22"/>
                <w:szCs w:val="22"/>
                <w:lang w:val="en-CA"/>
              </w:rPr>
            </w:pPr>
          </w:p>
        </w:tc>
        <w:tc>
          <w:tcPr>
            <w:tcW w:w="987" w:type="dxa"/>
          </w:tcPr>
          <w:p w14:paraId="3D2AD96F" w14:textId="77777777" w:rsidR="004E4B81" w:rsidRPr="00DC4DE6" w:rsidRDefault="004E4B81" w:rsidP="004E4B81">
            <w:pPr>
              <w:jc w:val="center"/>
              <w:rPr>
                <w:sz w:val="22"/>
                <w:szCs w:val="22"/>
                <w:lang w:val="en-CA"/>
              </w:rPr>
            </w:pPr>
            <w:r w:rsidRPr="00DC4DE6">
              <w:rPr>
                <w:sz w:val="22"/>
                <w:szCs w:val="22"/>
                <w:lang w:val="en-CA"/>
              </w:rPr>
              <w:t>0.6</w:t>
            </w:r>
            <w:r>
              <w:rPr>
                <w:sz w:val="22"/>
                <w:szCs w:val="22"/>
                <w:lang w:val="en-CA"/>
              </w:rPr>
              <w:t>6</w:t>
            </w:r>
          </w:p>
        </w:tc>
        <w:tc>
          <w:tcPr>
            <w:tcW w:w="1276" w:type="dxa"/>
          </w:tcPr>
          <w:p w14:paraId="2FE45B5B"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7</w:t>
            </w:r>
            <w:r w:rsidRPr="00DC4DE6">
              <w:rPr>
                <w:sz w:val="22"/>
                <w:szCs w:val="22"/>
                <w:lang w:val="en-CA"/>
              </w:rPr>
              <w:t>, 0.7</w:t>
            </w:r>
            <w:r>
              <w:rPr>
                <w:sz w:val="22"/>
                <w:szCs w:val="22"/>
                <w:lang w:val="en-CA"/>
              </w:rPr>
              <w:t>7</w:t>
            </w:r>
          </w:p>
        </w:tc>
        <w:tc>
          <w:tcPr>
            <w:tcW w:w="1558" w:type="dxa"/>
          </w:tcPr>
          <w:p w14:paraId="66917857" w14:textId="77777777" w:rsidR="004E4B81" w:rsidRPr="00DC4DE6" w:rsidRDefault="004E4B81" w:rsidP="004E4B81">
            <w:pPr>
              <w:ind w:left="284"/>
              <w:rPr>
                <w:sz w:val="22"/>
                <w:szCs w:val="22"/>
                <w:lang w:val="en-CA"/>
              </w:rPr>
            </w:pPr>
            <w:r w:rsidRPr="00DC4DE6">
              <w:rPr>
                <w:sz w:val="22"/>
                <w:szCs w:val="22"/>
                <w:lang w:val="en-CA"/>
              </w:rPr>
              <w:t>3</w:t>
            </w:r>
            <w:r>
              <w:rPr>
                <w:sz w:val="22"/>
                <w:szCs w:val="22"/>
                <w:lang w:val="en-CA"/>
              </w:rPr>
              <w:t>9.47</w:t>
            </w:r>
            <w:r w:rsidRPr="00DC4DE6">
              <w:rPr>
                <w:sz w:val="22"/>
                <w:szCs w:val="22"/>
                <w:lang w:val="en-CA"/>
              </w:rPr>
              <w:t>**</w:t>
            </w:r>
          </w:p>
        </w:tc>
        <w:tc>
          <w:tcPr>
            <w:tcW w:w="851" w:type="dxa"/>
          </w:tcPr>
          <w:p w14:paraId="75C289FA" w14:textId="77777777" w:rsidR="004E4B81" w:rsidRPr="00DC4DE6" w:rsidRDefault="004E4B81" w:rsidP="004E4B81">
            <w:pPr>
              <w:jc w:val="center"/>
              <w:rPr>
                <w:sz w:val="22"/>
                <w:szCs w:val="22"/>
                <w:lang w:val="en-CA"/>
              </w:rPr>
            </w:pPr>
            <w:r>
              <w:rPr>
                <w:sz w:val="22"/>
                <w:szCs w:val="22"/>
                <w:lang w:val="en-CA"/>
              </w:rPr>
              <w:t>49.33</w:t>
            </w:r>
          </w:p>
        </w:tc>
        <w:tc>
          <w:tcPr>
            <w:tcW w:w="1275" w:type="dxa"/>
          </w:tcPr>
          <w:p w14:paraId="43343CFF" w14:textId="77777777" w:rsidR="004E4B81" w:rsidRPr="00DC4DE6" w:rsidRDefault="004E4B81" w:rsidP="004E4B81">
            <w:pPr>
              <w:jc w:val="center"/>
              <w:rPr>
                <w:sz w:val="22"/>
                <w:szCs w:val="22"/>
                <w:lang w:val="en-CA"/>
              </w:rPr>
            </w:pPr>
            <w:r>
              <w:rPr>
                <w:sz w:val="22"/>
                <w:szCs w:val="22"/>
                <w:lang w:val="en-CA"/>
              </w:rPr>
              <w:t>12</w:t>
            </w:r>
            <w:r w:rsidRPr="00DC4DE6">
              <w:rPr>
                <w:sz w:val="22"/>
                <w:szCs w:val="22"/>
                <w:lang w:val="en-CA"/>
              </w:rPr>
              <w:t>,</w:t>
            </w:r>
            <w:r>
              <w:rPr>
                <w:sz w:val="22"/>
                <w:szCs w:val="22"/>
                <w:lang w:val="en-CA"/>
              </w:rPr>
              <w:t>953</w:t>
            </w:r>
          </w:p>
        </w:tc>
        <w:tc>
          <w:tcPr>
            <w:tcW w:w="1134" w:type="dxa"/>
          </w:tcPr>
          <w:p w14:paraId="4614E22C" w14:textId="77777777" w:rsidR="004E4B81" w:rsidRPr="00DC4DE6" w:rsidRDefault="004E4B81" w:rsidP="004E4B81">
            <w:pPr>
              <w:jc w:val="center"/>
              <w:rPr>
                <w:sz w:val="22"/>
                <w:szCs w:val="22"/>
                <w:lang w:val="en-CA"/>
              </w:rPr>
            </w:pPr>
            <w:r>
              <w:rPr>
                <w:sz w:val="22"/>
                <w:szCs w:val="22"/>
                <w:lang w:val="en-CA"/>
              </w:rPr>
              <w:t>21</w:t>
            </w:r>
          </w:p>
        </w:tc>
      </w:tr>
      <w:tr w:rsidR="004E4B81" w:rsidRPr="00DC4DE6" w14:paraId="79D52B8F" w14:textId="77777777" w:rsidTr="000C795C">
        <w:tc>
          <w:tcPr>
            <w:tcW w:w="3375" w:type="dxa"/>
          </w:tcPr>
          <w:p w14:paraId="60E92A5A" w14:textId="6764E6DF" w:rsidR="004E4B81" w:rsidRPr="00DC4DE6" w:rsidRDefault="004E4B81" w:rsidP="004E4B81">
            <w:pPr>
              <w:rPr>
                <w:sz w:val="22"/>
                <w:szCs w:val="22"/>
                <w:lang w:val="en-CA"/>
              </w:rPr>
            </w:pPr>
            <w:r>
              <w:rPr>
                <w:sz w:val="22"/>
                <w:szCs w:val="22"/>
                <w:lang w:val="en-CA"/>
              </w:rPr>
              <w:t>Program</w:t>
            </w:r>
            <w:r w:rsidR="00DF72E0">
              <w:rPr>
                <w:sz w:val="22"/>
                <w:szCs w:val="22"/>
                <w:lang w:val="en-CA"/>
              </w:rPr>
              <w:t xml:space="preserve"> Roll Out</w:t>
            </w:r>
          </w:p>
        </w:tc>
        <w:tc>
          <w:tcPr>
            <w:tcW w:w="992" w:type="dxa"/>
          </w:tcPr>
          <w:p w14:paraId="6C0AA964" w14:textId="77777777" w:rsidR="004E4B81" w:rsidRPr="00DC4DE6" w:rsidRDefault="004E4B81" w:rsidP="004E4B81">
            <w:pPr>
              <w:jc w:val="center"/>
              <w:rPr>
                <w:sz w:val="22"/>
                <w:szCs w:val="22"/>
                <w:lang w:val="en-CA"/>
              </w:rPr>
            </w:pPr>
          </w:p>
        </w:tc>
        <w:tc>
          <w:tcPr>
            <w:tcW w:w="1276" w:type="dxa"/>
          </w:tcPr>
          <w:p w14:paraId="70115457" w14:textId="77777777" w:rsidR="004E4B81" w:rsidRPr="00DC4DE6" w:rsidRDefault="004E4B81" w:rsidP="004E4B81">
            <w:pPr>
              <w:jc w:val="center"/>
              <w:rPr>
                <w:sz w:val="22"/>
                <w:szCs w:val="22"/>
                <w:lang w:val="en-CA"/>
              </w:rPr>
            </w:pPr>
          </w:p>
        </w:tc>
        <w:tc>
          <w:tcPr>
            <w:tcW w:w="289" w:type="dxa"/>
          </w:tcPr>
          <w:p w14:paraId="63DD86EA" w14:textId="77777777" w:rsidR="004E4B81" w:rsidRPr="00DC4DE6" w:rsidRDefault="004E4B81" w:rsidP="004E4B81">
            <w:pPr>
              <w:jc w:val="center"/>
              <w:rPr>
                <w:sz w:val="22"/>
                <w:szCs w:val="22"/>
                <w:lang w:val="en-CA"/>
              </w:rPr>
            </w:pPr>
          </w:p>
        </w:tc>
        <w:tc>
          <w:tcPr>
            <w:tcW w:w="987" w:type="dxa"/>
          </w:tcPr>
          <w:p w14:paraId="448D9BD8" w14:textId="77777777" w:rsidR="004E4B81" w:rsidRPr="00DC4DE6" w:rsidRDefault="004E4B81" w:rsidP="004E4B81">
            <w:pPr>
              <w:jc w:val="center"/>
              <w:rPr>
                <w:sz w:val="22"/>
                <w:szCs w:val="22"/>
                <w:lang w:val="en-CA"/>
              </w:rPr>
            </w:pPr>
          </w:p>
        </w:tc>
        <w:tc>
          <w:tcPr>
            <w:tcW w:w="1276" w:type="dxa"/>
          </w:tcPr>
          <w:p w14:paraId="07A08956" w14:textId="77777777" w:rsidR="004E4B81" w:rsidRPr="00DC4DE6" w:rsidRDefault="004E4B81" w:rsidP="004E4B81">
            <w:pPr>
              <w:jc w:val="center"/>
              <w:rPr>
                <w:sz w:val="22"/>
                <w:szCs w:val="22"/>
                <w:lang w:val="en-CA"/>
              </w:rPr>
            </w:pPr>
          </w:p>
        </w:tc>
        <w:tc>
          <w:tcPr>
            <w:tcW w:w="1558" w:type="dxa"/>
          </w:tcPr>
          <w:p w14:paraId="34C14FE1" w14:textId="77777777" w:rsidR="004E4B81" w:rsidRPr="00DC4DE6" w:rsidRDefault="004E4B81" w:rsidP="004E4B81">
            <w:pPr>
              <w:ind w:left="284"/>
              <w:jc w:val="center"/>
              <w:rPr>
                <w:sz w:val="22"/>
                <w:szCs w:val="22"/>
                <w:lang w:val="en-CA"/>
              </w:rPr>
            </w:pPr>
          </w:p>
        </w:tc>
        <w:tc>
          <w:tcPr>
            <w:tcW w:w="851" w:type="dxa"/>
          </w:tcPr>
          <w:p w14:paraId="772247F2" w14:textId="77777777" w:rsidR="004E4B81" w:rsidRPr="00DC4DE6" w:rsidRDefault="004E4B81" w:rsidP="004E4B81">
            <w:pPr>
              <w:jc w:val="center"/>
              <w:rPr>
                <w:sz w:val="22"/>
                <w:szCs w:val="22"/>
                <w:lang w:val="en-CA"/>
              </w:rPr>
            </w:pPr>
          </w:p>
        </w:tc>
        <w:tc>
          <w:tcPr>
            <w:tcW w:w="1275" w:type="dxa"/>
          </w:tcPr>
          <w:p w14:paraId="792F0D9D" w14:textId="77777777" w:rsidR="004E4B81" w:rsidRPr="00DC4DE6" w:rsidRDefault="004E4B81" w:rsidP="004E4B81">
            <w:pPr>
              <w:jc w:val="center"/>
              <w:rPr>
                <w:sz w:val="22"/>
                <w:szCs w:val="22"/>
                <w:lang w:val="en-CA"/>
              </w:rPr>
            </w:pPr>
          </w:p>
        </w:tc>
        <w:tc>
          <w:tcPr>
            <w:tcW w:w="1134" w:type="dxa"/>
          </w:tcPr>
          <w:p w14:paraId="1D2A463C" w14:textId="77777777" w:rsidR="004E4B81" w:rsidRPr="00DC4DE6" w:rsidRDefault="004E4B81" w:rsidP="004E4B81">
            <w:pPr>
              <w:jc w:val="center"/>
              <w:rPr>
                <w:sz w:val="22"/>
                <w:szCs w:val="22"/>
                <w:lang w:val="en-CA"/>
              </w:rPr>
            </w:pPr>
          </w:p>
        </w:tc>
      </w:tr>
      <w:tr w:rsidR="004E4B81" w:rsidRPr="00DC4DE6" w14:paraId="06C73AFF" w14:textId="77777777" w:rsidTr="000C795C">
        <w:tc>
          <w:tcPr>
            <w:tcW w:w="3375" w:type="dxa"/>
          </w:tcPr>
          <w:p w14:paraId="01F4FCE5" w14:textId="24F9EA28" w:rsidR="004E4B81" w:rsidRPr="00DC4DE6" w:rsidRDefault="004E4B81" w:rsidP="004E4B81">
            <w:pPr>
              <w:ind w:left="170"/>
              <w:rPr>
                <w:sz w:val="22"/>
                <w:szCs w:val="22"/>
                <w:lang w:val="en-CA"/>
              </w:rPr>
            </w:pPr>
            <w:r>
              <w:rPr>
                <w:sz w:val="22"/>
                <w:szCs w:val="22"/>
                <w:lang w:val="en-CA"/>
              </w:rPr>
              <w:t xml:space="preserve">Single </w:t>
            </w:r>
            <w:r w:rsidR="00DF72E0">
              <w:rPr>
                <w:sz w:val="22"/>
                <w:szCs w:val="22"/>
                <w:lang w:val="en-CA"/>
              </w:rPr>
              <w:t>site</w:t>
            </w:r>
          </w:p>
        </w:tc>
        <w:tc>
          <w:tcPr>
            <w:tcW w:w="992" w:type="dxa"/>
          </w:tcPr>
          <w:p w14:paraId="2E969F0E"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60</w:t>
            </w:r>
          </w:p>
        </w:tc>
        <w:tc>
          <w:tcPr>
            <w:tcW w:w="1276" w:type="dxa"/>
          </w:tcPr>
          <w:p w14:paraId="6360A8F6"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45</w:t>
            </w:r>
            <w:r w:rsidRPr="00DC4DE6">
              <w:rPr>
                <w:sz w:val="22"/>
                <w:szCs w:val="22"/>
                <w:lang w:val="en-CA"/>
              </w:rPr>
              <w:t xml:space="preserve">, </w:t>
            </w:r>
            <w:r>
              <w:rPr>
                <w:sz w:val="22"/>
                <w:szCs w:val="22"/>
                <w:lang w:val="en-CA"/>
              </w:rPr>
              <w:t>0.81</w:t>
            </w:r>
          </w:p>
        </w:tc>
        <w:tc>
          <w:tcPr>
            <w:tcW w:w="289" w:type="dxa"/>
          </w:tcPr>
          <w:p w14:paraId="0E3EE426" w14:textId="77777777" w:rsidR="004E4B81" w:rsidRPr="00DC4DE6" w:rsidRDefault="004E4B81" w:rsidP="004E4B81">
            <w:pPr>
              <w:jc w:val="center"/>
              <w:rPr>
                <w:sz w:val="22"/>
                <w:szCs w:val="22"/>
                <w:lang w:val="en-CA"/>
              </w:rPr>
            </w:pPr>
          </w:p>
        </w:tc>
        <w:tc>
          <w:tcPr>
            <w:tcW w:w="987" w:type="dxa"/>
          </w:tcPr>
          <w:p w14:paraId="1DC3462C" w14:textId="77777777" w:rsidR="004E4B81" w:rsidRPr="00DC4DE6" w:rsidRDefault="004E4B81" w:rsidP="004E4B81">
            <w:pPr>
              <w:jc w:val="center"/>
              <w:rPr>
                <w:sz w:val="22"/>
                <w:szCs w:val="22"/>
                <w:lang w:val="en-CA"/>
              </w:rPr>
            </w:pPr>
            <w:r w:rsidRPr="00DC4DE6">
              <w:rPr>
                <w:sz w:val="22"/>
                <w:szCs w:val="22"/>
                <w:lang w:val="en-CA"/>
              </w:rPr>
              <w:t>0.82</w:t>
            </w:r>
          </w:p>
        </w:tc>
        <w:tc>
          <w:tcPr>
            <w:tcW w:w="1276" w:type="dxa"/>
          </w:tcPr>
          <w:p w14:paraId="6767BA95" w14:textId="77777777" w:rsidR="004E4B81" w:rsidRPr="00DC4DE6" w:rsidRDefault="004E4B81" w:rsidP="004E4B81">
            <w:pPr>
              <w:jc w:val="center"/>
              <w:rPr>
                <w:sz w:val="22"/>
                <w:szCs w:val="22"/>
                <w:lang w:val="en-CA"/>
              </w:rPr>
            </w:pPr>
            <w:r w:rsidRPr="00DC4DE6">
              <w:rPr>
                <w:sz w:val="22"/>
                <w:szCs w:val="22"/>
                <w:lang w:val="en-CA"/>
              </w:rPr>
              <w:t>0.55, 1.23</w:t>
            </w:r>
          </w:p>
        </w:tc>
        <w:tc>
          <w:tcPr>
            <w:tcW w:w="1558" w:type="dxa"/>
          </w:tcPr>
          <w:p w14:paraId="116DD39A" w14:textId="77777777" w:rsidR="004E4B81" w:rsidRPr="00DC4DE6" w:rsidRDefault="004E4B81" w:rsidP="004E4B81">
            <w:pPr>
              <w:rPr>
                <w:sz w:val="22"/>
                <w:szCs w:val="22"/>
                <w:lang w:val="en-CA"/>
              </w:rPr>
            </w:pPr>
            <w:r>
              <w:rPr>
                <w:sz w:val="22"/>
                <w:szCs w:val="22"/>
                <w:lang w:val="en-CA"/>
              </w:rPr>
              <w:t xml:space="preserve">     85.32***</w:t>
            </w:r>
          </w:p>
        </w:tc>
        <w:tc>
          <w:tcPr>
            <w:tcW w:w="851" w:type="dxa"/>
          </w:tcPr>
          <w:p w14:paraId="3D5B7CE2" w14:textId="77777777" w:rsidR="004E4B81" w:rsidRPr="00DC4DE6" w:rsidRDefault="004E4B81" w:rsidP="004E4B81">
            <w:pPr>
              <w:jc w:val="center"/>
              <w:rPr>
                <w:sz w:val="22"/>
                <w:szCs w:val="22"/>
                <w:lang w:val="en-CA"/>
              </w:rPr>
            </w:pPr>
            <w:r>
              <w:rPr>
                <w:sz w:val="22"/>
                <w:szCs w:val="22"/>
                <w:lang w:val="en-CA"/>
              </w:rPr>
              <w:t>73.04</w:t>
            </w:r>
          </w:p>
        </w:tc>
        <w:tc>
          <w:tcPr>
            <w:tcW w:w="1275" w:type="dxa"/>
          </w:tcPr>
          <w:p w14:paraId="79D2BDF1" w14:textId="77777777" w:rsidR="004E4B81" w:rsidRPr="00DC4DE6" w:rsidRDefault="004E4B81" w:rsidP="004E4B81">
            <w:pPr>
              <w:jc w:val="center"/>
              <w:rPr>
                <w:sz w:val="22"/>
                <w:szCs w:val="22"/>
                <w:lang w:val="en-CA"/>
              </w:rPr>
            </w:pPr>
            <w:r>
              <w:rPr>
                <w:sz w:val="22"/>
                <w:szCs w:val="22"/>
                <w:lang w:val="en-CA"/>
              </w:rPr>
              <w:t>8,787</w:t>
            </w:r>
          </w:p>
        </w:tc>
        <w:tc>
          <w:tcPr>
            <w:tcW w:w="1134" w:type="dxa"/>
          </w:tcPr>
          <w:p w14:paraId="24CDD092" w14:textId="77777777" w:rsidR="004E4B81" w:rsidRPr="00DC4DE6" w:rsidRDefault="004E4B81" w:rsidP="004E4B81">
            <w:pPr>
              <w:jc w:val="center"/>
              <w:rPr>
                <w:sz w:val="22"/>
                <w:szCs w:val="22"/>
                <w:lang w:val="en-CA"/>
              </w:rPr>
            </w:pPr>
            <w:r>
              <w:rPr>
                <w:sz w:val="22"/>
                <w:szCs w:val="22"/>
                <w:lang w:val="en-CA"/>
              </w:rPr>
              <w:t>24</w:t>
            </w:r>
          </w:p>
        </w:tc>
      </w:tr>
      <w:tr w:rsidR="004E4B81" w:rsidRPr="00DC4DE6" w14:paraId="1F24B15A" w14:textId="77777777" w:rsidTr="000C795C">
        <w:tc>
          <w:tcPr>
            <w:tcW w:w="3375" w:type="dxa"/>
          </w:tcPr>
          <w:p w14:paraId="242F06D4" w14:textId="2298BEA6" w:rsidR="004E4B81" w:rsidRPr="00DC4DE6" w:rsidRDefault="004E4B81" w:rsidP="004E4B81">
            <w:pPr>
              <w:ind w:left="170"/>
              <w:rPr>
                <w:sz w:val="22"/>
                <w:szCs w:val="22"/>
                <w:lang w:val="en-CA"/>
              </w:rPr>
            </w:pPr>
            <w:r>
              <w:rPr>
                <w:sz w:val="22"/>
                <w:szCs w:val="22"/>
                <w:lang w:val="en-CA"/>
              </w:rPr>
              <w:t>Multiple</w:t>
            </w:r>
            <w:r w:rsidR="00DF72E0">
              <w:rPr>
                <w:sz w:val="22"/>
                <w:szCs w:val="22"/>
                <w:lang w:val="en-CA"/>
              </w:rPr>
              <w:t xml:space="preserve"> site</w:t>
            </w:r>
          </w:p>
        </w:tc>
        <w:tc>
          <w:tcPr>
            <w:tcW w:w="992" w:type="dxa"/>
          </w:tcPr>
          <w:p w14:paraId="3B25C3B7"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66</w:t>
            </w:r>
          </w:p>
        </w:tc>
        <w:tc>
          <w:tcPr>
            <w:tcW w:w="1276" w:type="dxa"/>
          </w:tcPr>
          <w:p w14:paraId="32D20F02"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0, 0.87</w:t>
            </w:r>
          </w:p>
        </w:tc>
        <w:tc>
          <w:tcPr>
            <w:tcW w:w="289" w:type="dxa"/>
          </w:tcPr>
          <w:p w14:paraId="3F969D2A" w14:textId="77777777" w:rsidR="004E4B81" w:rsidRPr="00DC4DE6" w:rsidRDefault="004E4B81" w:rsidP="004E4B81">
            <w:pPr>
              <w:jc w:val="center"/>
              <w:rPr>
                <w:sz w:val="22"/>
                <w:szCs w:val="22"/>
                <w:lang w:val="en-CA"/>
              </w:rPr>
            </w:pPr>
          </w:p>
        </w:tc>
        <w:tc>
          <w:tcPr>
            <w:tcW w:w="987" w:type="dxa"/>
          </w:tcPr>
          <w:p w14:paraId="10181B25" w14:textId="77777777" w:rsidR="004E4B81" w:rsidRPr="00DC4DE6" w:rsidRDefault="004E4B81" w:rsidP="004E4B81">
            <w:pPr>
              <w:jc w:val="center"/>
              <w:rPr>
                <w:sz w:val="22"/>
                <w:szCs w:val="22"/>
                <w:lang w:val="en-CA"/>
              </w:rPr>
            </w:pPr>
            <w:r>
              <w:rPr>
                <w:sz w:val="22"/>
                <w:szCs w:val="22"/>
                <w:lang w:val="en-CA"/>
              </w:rPr>
              <w:t>0.67</w:t>
            </w:r>
          </w:p>
        </w:tc>
        <w:tc>
          <w:tcPr>
            <w:tcW w:w="1276" w:type="dxa"/>
          </w:tcPr>
          <w:p w14:paraId="07D6077A" w14:textId="77777777" w:rsidR="004E4B81" w:rsidRPr="00DC4DE6" w:rsidRDefault="004E4B81" w:rsidP="004E4B81">
            <w:pPr>
              <w:jc w:val="center"/>
              <w:rPr>
                <w:sz w:val="22"/>
                <w:szCs w:val="22"/>
                <w:lang w:val="en-CA"/>
              </w:rPr>
            </w:pPr>
            <w:r>
              <w:rPr>
                <w:sz w:val="22"/>
                <w:szCs w:val="22"/>
                <w:lang w:val="en-CA"/>
              </w:rPr>
              <w:t>0.56</w:t>
            </w:r>
            <w:r w:rsidRPr="00DC4DE6">
              <w:rPr>
                <w:sz w:val="22"/>
                <w:szCs w:val="22"/>
                <w:lang w:val="en-CA"/>
              </w:rPr>
              <w:t xml:space="preserve">, </w:t>
            </w:r>
            <w:r>
              <w:rPr>
                <w:sz w:val="22"/>
                <w:szCs w:val="22"/>
                <w:lang w:val="en-CA"/>
              </w:rPr>
              <w:t>0.81</w:t>
            </w:r>
          </w:p>
        </w:tc>
        <w:tc>
          <w:tcPr>
            <w:tcW w:w="1558" w:type="dxa"/>
          </w:tcPr>
          <w:p w14:paraId="38E98D2A" w14:textId="77777777" w:rsidR="004E4B81" w:rsidRPr="00DC4DE6" w:rsidRDefault="004E4B81" w:rsidP="004E4B81">
            <w:pPr>
              <w:ind w:left="284"/>
              <w:rPr>
                <w:sz w:val="22"/>
                <w:szCs w:val="22"/>
                <w:lang w:val="en-CA"/>
              </w:rPr>
            </w:pPr>
            <w:r>
              <w:rPr>
                <w:sz w:val="22"/>
                <w:szCs w:val="22"/>
                <w:lang w:val="en-CA"/>
              </w:rPr>
              <w:t xml:space="preserve">  5.86</w:t>
            </w:r>
          </w:p>
        </w:tc>
        <w:tc>
          <w:tcPr>
            <w:tcW w:w="851" w:type="dxa"/>
          </w:tcPr>
          <w:p w14:paraId="72D966C9" w14:textId="77777777" w:rsidR="004E4B81" w:rsidRPr="00DC4DE6" w:rsidRDefault="004E4B81" w:rsidP="004E4B81">
            <w:pPr>
              <w:jc w:val="center"/>
              <w:rPr>
                <w:sz w:val="22"/>
                <w:szCs w:val="22"/>
                <w:lang w:val="en-CA"/>
              </w:rPr>
            </w:pPr>
            <w:r>
              <w:rPr>
                <w:sz w:val="22"/>
                <w:szCs w:val="22"/>
                <w:lang w:val="en-CA"/>
              </w:rPr>
              <w:t>31.75</w:t>
            </w:r>
          </w:p>
        </w:tc>
        <w:tc>
          <w:tcPr>
            <w:tcW w:w="1275" w:type="dxa"/>
          </w:tcPr>
          <w:p w14:paraId="194927C1" w14:textId="77777777" w:rsidR="004E4B81" w:rsidRPr="00DC4DE6" w:rsidRDefault="004E4B81" w:rsidP="004E4B81">
            <w:pPr>
              <w:jc w:val="center"/>
              <w:rPr>
                <w:sz w:val="22"/>
                <w:szCs w:val="22"/>
                <w:lang w:val="en-CA"/>
              </w:rPr>
            </w:pPr>
            <w:r>
              <w:rPr>
                <w:sz w:val="22"/>
                <w:szCs w:val="22"/>
                <w:lang w:val="en-CA"/>
              </w:rPr>
              <w:t>6,209</w:t>
            </w:r>
          </w:p>
        </w:tc>
        <w:tc>
          <w:tcPr>
            <w:tcW w:w="1134" w:type="dxa"/>
          </w:tcPr>
          <w:p w14:paraId="2686DEF9" w14:textId="77777777" w:rsidR="004E4B81" w:rsidRPr="00DC4DE6" w:rsidRDefault="004E4B81" w:rsidP="004E4B81">
            <w:pPr>
              <w:jc w:val="center"/>
              <w:rPr>
                <w:sz w:val="22"/>
                <w:szCs w:val="22"/>
                <w:lang w:val="en-CA"/>
              </w:rPr>
            </w:pPr>
            <w:r w:rsidRPr="00DC4DE6">
              <w:rPr>
                <w:sz w:val="22"/>
                <w:szCs w:val="22"/>
                <w:lang w:val="en-CA"/>
              </w:rPr>
              <w:t>5</w:t>
            </w:r>
          </w:p>
        </w:tc>
      </w:tr>
      <w:tr w:rsidR="004E4B81" w:rsidRPr="00DC4DE6" w14:paraId="17366141" w14:textId="77777777" w:rsidTr="000C795C">
        <w:tc>
          <w:tcPr>
            <w:tcW w:w="3375" w:type="dxa"/>
          </w:tcPr>
          <w:p w14:paraId="5DB49AB1" w14:textId="77777777" w:rsidR="004E4B81" w:rsidRPr="00DC4DE6" w:rsidRDefault="004E4B81" w:rsidP="004E4B81">
            <w:pPr>
              <w:ind w:left="340"/>
              <w:rPr>
                <w:sz w:val="22"/>
                <w:szCs w:val="22"/>
                <w:lang w:val="en-CA"/>
              </w:rPr>
            </w:pPr>
            <w:r w:rsidRPr="00DC4DE6">
              <w:rPr>
                <w:sz w:val="22"/>
                <w:szCs w:val="22"/>
                <w:lang w:val="en-CA"/>
              </w:rPr>
              <w:t>With outlier</w:t>
            </w:r>
          </w:p>
        </w:tc>
        <w:tc>
          <w:tcPr>
            <w:tcW w:w="992" w:type="dxa"/>
          </w:tcPr>
          <w:p w14:paraId="749F5FB3" w14:textId="77777777" w:rsidR="004E4B81" w:rsidRPr="00DC4DE6" w:rsidRDefault="004E4B81" w:rsidP="004E4B81">
            <w:pPr>
              <w:jc w:val="center"/>
              <w:rPr>
                <w:sz w:val="22"/>
                <w:szCs w:val="22"/>
                <w:lang w:val="en-CA"/>
              </w:rPr>
            </w:pPr>
            <w:r w:rsidRPr="00DC4DE6">
              <w:rPr>
                <w:sz w:val="22"/>
                <w:szCs w:val="22"/>
                <w:lang w:val="en-CA"/>
              </w:rPr>
              <w:t>0.59</w:t>
            </w:r>
          </w:p>
        </w:tc>
        <w:tc>
          <w:tcPr>
            <w:tcW w:w="1276" w:type="dxa"/>
          </w:tcPr>
          <w:p w14:paraId="21274958" w14:textId="77777777" w:rsidR="004E4B81" w:rsidRPr="00DC4DE6" w:rsidRDefault="004E4B81" w:rsidP="004E4B81">
            <w:pPr>
              <w:jc w:val="center"/>
              <w:rPr>
                <w:sz w:val="22"/>
                <w:szCs w:val="22"/>
                <w:lang w:val="en-CA"/>
              </w:rPr>
            </w:pPr>
            <w:r w:rsidRPr="00DC4DE6">
              <w:rPr>
                <w:sz w:val="22"/>
                <w:szCs w:val="22"/>
                <w:lang w:val="en-CA"/>
              </w:rPr>
              <w:t>0.45, 0.77</w:t>
            </w:r>
          </w:p>
        </w:tc>
        <w:tc>
          <w:tcPr>
            <w:tcW w:w="289" w:type="dxa"/>
          </w:tcPr>
          <w:p w14:paraId="7B357D6C" w14:textId="77777777" w:rsidR="004E4B81" w:rsidRPr="00DC4DE6" w:rsidRDefault="004E4B81" w:rsidP="004E4B81">
            <w:pPr>
              <w:jc w:val="center"/>
              <w:rPr>
                <w:sz w:val="22"/>
                <w:szCs w:val="22"/>
                <w:lang w:val="en-CA"/>
              </w:rPr>
            </w:pPr>
          </w:p>
        </w:tc>
        <w:tc>
          <w:tcPr>
            <w:tcW w:w="987" w:type="dxa"/>
          </w:tcPr>
          <w:p w14:paraId="4E198AE0" w14:textId="77777777" w:rsidR="004E4B81" w:rsidRPr="00DC4DE6" w:rsidRDefault="004E4B81" w:rsidP="004E4B81">
            <w:pPr>
              <w:jc w:val="center"/>
              <w:rPr>
                <w:sz w:val="22"/>
                <w:szCs w:val="22"/>
                <w:lang w:val="en-CA"/>
              </w:rPr>
            </w:pPr>
            <w:r w:rsidRPr="00DC4DE6">
              <w:rPr>
                <w:sz w:val="22"/>
                <w:szCs w:val="22"/>
                <w:lang w:val="en-CA"/>
              </w:rPr>
              <w:t>0.63</w:t>
            </w:r>
          </w:p>
        </w:tc>
        <w:tc>
          <w:tcPr>
            <w:tcW w:w="1276" w:type="dxa"/>
          </w:tcPr>
          <w:p w14:paraId="44F189EB" w14:textId="77777777" w:rsidR="004E4B81" w:rsidRPr="00DC4DE6" w:rsidRDefault="004E4B81" w:rsidP="004E4B81">
            <w:pPr>
              <w:jc w:val="center"/>
              <w:rPr>
                <w:sz w:val="22"/>
                <w:szCs w:val="22"/>
                <w:lang w:val="en-CA"/>
              </w:rPr>
            </w:pPr>
            <w:r w:rsidRPr="00DC4DE6">
              <w:rPr>
                <w:sz w:val="22"/>
                <w:szCs w:val="22"/>
                <w:lang w:val="en-CA"/>
              </w:rPr>
              <w:t>0.56, 0.71</w:t>
            </w:r>
          </w:p>
        </w:tc>
        <w:tc>
          <w:tcPr>
            <w:tcW w:w="1558" w:type="dxa"/>
          </w:tcPr>
          <w:p w14:paraId="0144CE59" w14:textId="77777777" w:rsidR="004E4B81" w:rsidRPr="00DC4DE6" w:rsidRDefault="004E4B81" w:rsidP="004E4B81">
            <w:pPr>
              <w:ind w:left="284"/>
              <w:rPr>
                <w:sz w:val="22"/>
                <w:szCs w:val="22"/>
                <w:lang w:val="en-CA"/>
              </w:rPr>
            </w:pPr>
            <w:r>
              <w:rPr>
                <w:sz w:val="22"/>
                <w:szCs w:val="22"/>
                <w:lang w:val="en-CA"/>
              </w:rPr>
              <w:t>48</w:t>
            </w:r>
            <w:r w:rsidRPr="00DC4DE6">
              <w:rPr>
                <w:sz w:val="22"/>
                <w:szCs w:val="22"/>
                <w:lang w:val="en-CA"/>
              </w:rPr>
              <w:t>.</w:t>
            </w:r>
            <w:r>
              <w:rPr>
                <w:sz w:val="22"/>
                <w:szCs w:val="22"/>
                <w:lang w:val="en-CA"/>
              </w:rPr>
              <w:t>32</w:t>
            </w:r>
            <w:r w:rsidRPr="00DC4DE6">
              <w:rPr>
                <w:sz w:val="22"/>
                <w:szCs w:val="22"/>
                <w:lang w:val="en-CA"/>
              </w:rPr>
              <w:t>***</w:t>
            </w:r>
          </w:p>
        </w:tc>
        <w:tc>
          <w:tcPr>
            <w:tcW w:w="851" w:type="dxa"/>
          </w:tcPr>
          <w:p w14:paraId="47ACD4DE" w14:textId="77777777" w:rsidR="004E4B81" w:rsidRPr="00DC4DE6" w:rsidRDefault="004E4B81" w:rsidP="004E4B81">
            <w:pPr>
              <w:jc w:val="center"/>
              <w:rPr>
                <w:sz w:val="22"/>
                <w:szCs w:val="22"/>
                <w:lang w:val="en-CA"/>
              </w:rPr>
            </w:pPr>
            <w:r>
              <w:rPr>
                <w:sz w:val="22"/>
                <w:szCs w:val="22"/>
                <w:lang w:val="en-CA"/>
              </w:rPr>
              <w:t>89</w:t>
            </w:r>
            <w:r w:rsidRPr="00DC4DE6">
              <w:rPr>
                <w:sz w:val="22"/>
                <w:szCs w:val="22"/>
                <w:lang w:val="en-CA"/>
              </w:rPr>
              <w:t>.</w:t>
            </w:r>
            <w:r>
              <w:rPr>
                <w:sz w:val="22"/>
                <w:szCs w:val="22"/>
                <w:lang w:val="en-CA"/>
              </w:rPr>
              <w:t>65</w:t>
            </w:r>
          </w:p>
        </w:tc>
        <w:tc>
          <w:tcPr>
            <w:tcW w:w="1275" w:type="dxa"/>
          </w:tcPr>
          <w:p w14:paraId="4C6F2CC1" w14:textId="77777777" w:rsidR="004E4B81" w:rsidRPr="00DC4DE6" w:rsidRDefault="004E4B81" w:rsidP="004E4B81">
            <w:pPr>
              <w:jc w:val="center"/>
              <w:rPr>
                <w:sz w:val="22"/>
                <w:szCs w:val="22"/>
                <w:lang w:val="en-CA"/>
              </w:rPr>
            </w:pPr>
            <w:r>
              <w:rPr>
                <w:sz w:val="22"/>
                <w:szCs w:val="22"/>
                <w:lang w:val="en-CA"/>
              </w:rPr>
              <w:t>21,979</w:t>
            </w:r>
          </w:p>
        </w:tc>
        <w:tc>
          <w:tcPr>
            <w:tcW w:w="1134" w:type="dxa"/>
          </w:tcPr>
          <w:p w14:paraId="6014C0D4" w14:textId="77777777" w:rsidR="004E4B81" w:rsidRPr="00DC4DE6" w:rsidRDefault="004E4B81" w:rsidP="004E4B81">
            <w:pPr>
              <w:jc w:val="center"/>
              <w:rPr>
                <w:sz w:val="22"/>
                <w:szCs w:val="22"/>
                <w:lang w:val="en-CA"/>
              </w:rPr>
            </w:pPr>
            <w:r>
              <w:rPr>
                <w:sz w:val="22"/>
                <w:szCs w:val="22"/>
                <w:lang w:val="en-CA"/>
              </w:rPr>
              <w:t>6</w:t>
            </w:r>
          </w:p>
        </w:tc>
      </w:tr>
      <w:tr w:rsidR="004E4B81" w:rsidRPr="00DC4DE6" w14:paraId="3DB48DEB" w14:textId="77777777" w:rsidTr="000C795C">
        <w:tc>
          <w:tcPr>
            <w:tcW w:w="3375" w:type="dxa"/>
          </w:tcPr>
          <w:p w14:paraId="1C3DC518" w14:textId="77777777" w:rsidR="004E4B81" w:rsidRPr="00DC4DE6" w:rsidRDefault="004E4B81" w:rsidP="004E4B81">
            <w:pPr>
              <w:ind w:left="170"/>
              <w:rPr>
                <w:sz w:val="22"/>
                <w:szCs w:val="22"/>
                <w:lang w:val="en-CA"/>
              </w:rPr>
            </w:pPr>
            <w:r w:rsidRPr="00DC4DE6">
              <w:rPr>
                <w:sz w:val="22"/>
                <w:szCs w:val="22"/>
                <w:lang w:val="en-CA"/>
              </w:rPr>
              <w:t xml:space="preserve">Unknown </w:t>
            </w:r>
          </w:p>
        </w:tc>
        <w:tc>
          <w:tcPr>
            <w:tcW w:w="992" w:type="dxa"/>
          </w:tcPr>
          <w:p w14:paraId="08BEF254"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73</w:t>
            </w:r>
          </w:p>
        </w:tc>
        <w:tc>
          <w:tcPr>
            <w:tcW w:w="1276" w:type="dxa"/>
          </w:tcPr>
          <w:p w14:paraId="2063345E" w14:textId="77777777" w:rsidR="004E4B81" w:rsidRPr="00DC4DE6" w:rsidRDefault="004E4B81" w:rsidP="004E4B81">
            <w:pPr>
              <w:jc w:val="center"/>
              <w:rPr>
                <w:sz w:val="22"/>
                <w:szCs w:val="22"/>
                <w:lang w:val="en-CA"/>
              </w:rPr>
            </w:pPr>
            <w:r w:rsidRPr="00DC4DE6">
              <w:rPr>
                <w:sz w:val="22"/>
                <w:szCs w:val="22"/>
                <w:lang w:val="en-CA"/>
              </w:rPr>
              <w:t>0.5</w:t>
            </w:r>
            <w:r>
              <w:rPr>
                <w:sz w:val="22"/>
                <w:szCs w:val="22"/>
                <w:lang w:val="en-CA"/>
              </w:rPr>
              <w:t>7</w:t>
            </w:r>
            <w:r w:rsidRPr="00DC4DE6">
              <w:rPr>
                <w:sz w:val="22"/>
                <w:szCs w:val="22"/>
                <w:lang w:val="en-CA"/>
              </w:rPr>
              <w:t>, 0.</w:t>
            </w:r>
            <w:r>
              <w:rPr>
                <w:sz w:val="22"/>
                <w:szCs w:val="22"/>
                <w:lang w:val="en-CA"/>
              </w:rPr>
              <w:t>93</w:t>
            </w:r>
          </w:p>
        </w:tc>
        <w:tc>
          <w:tcPr>
            <w:tcW w:w="289" w:type="dxa"/>
          </w:tcPr>
          <w:p w14:paraId="18DCC84D" w14:textId="77777777" w:rsidR="004E4B81" w:rsidRPr="00DC4DE6" w:rsidRDefault="004E4B81" w:rsidP="004E4B81">
            <w:pPr>
              <w:jc w:val="center"/>
              <w:rPr>
                <w:sz w:val="22"/>
                <w:szCs w:val="22"/>
                <w:lang w:val="en-CA"/>
              </w:rPr>
            </w:pPr>
          </w:p>
        </w:tc>
        <w:tc>
          <w:tcPr>
            <w:tcW w:w="987" w:type="dxa"/>
          </w:tcPr>
          <w:p w14:paraId="68FCF6C1"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76</w:t>
            </w:r>
          </w:p>
        </w:tc>
        <w:tc>
          <w:tcPr>
            <w:tcW w:w="1276" w:type="dxa"/>
          </w:tcPr>
          <w:p w14:paraId="4B934093" w14:textId="77777777" w:rsidR="004E4B81" w:rsidRPr="00DC4DE6" w:rsidRDefault="004E4B81" w:rsidP="004E4B81">
            <w:pPr>
              <w:jc w:val="center"/>
              <w:rPr>
                <w:sz w:val="22"/>
                <w:szCs w:val="22"/>
                <w:lang w:val="en-CA"/>
              </w:rPr>
            </w:pPr>
            <w:r w:rsidRPr="00DC4DE6">
              <w:rPr>
                <w:sz w:val="22"/>
                <w:szCs w:val="22"/>
                <w:lang w:val="en-CA"/>
              </w:rPr>
              <w:t>0.</w:t>
            </w:r>
            <w:r>
              <w:rPr>
                <w:sz w:val="22"/>
                <w:szCs w:val="22"/>
                <w:lang w:val="en-CA"/>
              </w:rPr>
              <w:t>64</w:t>
            </w:r>
            <w:r w:rsidRPr="00DC4DE6">
              <w:rPr>
                <w:sz w:val="22"/>
                <w:szCs w:val="22"/>
                <w:lang w:val="en-CA"/>
              </w:rPr>
              <w:t>, 0.</w:t>
            </w:r>
            <w:r>
              <w:rPr>
                <w:sz w:val="22"/>
                <w:szCs w:val="22"/>
                <w:lang w:val="en-CA"/>
              </w:rPr>
              <w:t>90</w:t>
            </w:r>
          </w:p>
        </w:tc>
        <w:tc>
          <w:tcPr>
            <w:tcW w:w="1558" w:type="dxa"/>
          </w:tcPr>
          <w:p w14:paraId="6B2127E8" w14:textId="77777777" w:rsidR="004E4B81" w:rsidRPr="00DC4DE6" w:rsidRDefault="004E4B81" w:rsidP="004E4B81">
            <w:pPr>
              <w:ind w:left="284"/>
              <w:rPr>
                <w:sz w:val="22"/>
                <w:szCs w:val="22"/>
                <w:lang w:val="en-CA"/>
              </w:rPr>
            </w:pPr>
            <w:r>
              <w:rPr>
                <w:sz w:val="22"/>
                <w:szCs w:val="22"/>
                <w:lang w:val="en-CA"/>
              </w:rPr>
              <w:t>22.18</w:t>
            </w:r>
          </w:p>
        </w:tc>
        <w:tc>
          <w:tcPr>
            <w:tcW w:w="851" w:type="dxa"/>
          </w:tcPr>
          <w:p w14:paraId="7204EDAF" w14:textId="77777777" w:rsidR="004E4B81" w:rsidRPr="00DC4DE6" w:rsidRDefault="004E4B81" w:rsidP="004E4B81">
            <w:pPr>
              <w:jc w:val="center"/>
              <w:rPr>
                <w:sz w:val="22"/>
                <w:szCs w:val="22"/>
                <w:lang w:val="en-CA"/>
              </w:rPr>
            </w:pPr>
            <w:r w:rsidRPr="00DC4DE6">
              <w:rPr>
                <w:sz w:val="22"/>
                <w:szCs w:val="22"/>
                <w:lang w:val="en-CA"/>
              </w:rPr>
              <w:t>4</w:t>
            </w:r>
            <w:r>
              <w:rPr>
                <w:sz w:val="22"/>
                <w:szCs w:val="22"/>
                <w:lang w:val="en-CA"/>
              </w:rPr>
              <w:t>1</w:t>
            </w:r>
            <w:r w:rsidRPr="00DC4DE6">
              <w:rPr>
                <w:sz w:val="22"/>
                <w:szCs w:val="22"/>
                <w:lang w:val="en-CA"/>
              </w:rPr>
              <w:t>.</w:t>
            </w:r>
            <w:r>
              <w:rPr>
                <w:sz w:val="22"/>
                <w:szCs w:val="22"/>
                <w:lang w:val="en-CA"/>
              </w:rPr>
              <w:t>40</w:t>
            </w:r>
          </w:p>
        </w:tc>
        <w:tc>
          <w:tcPr>
            <w:tcW w:w="1275" w:type="dxa"/>
          </w:tcPr>
          <w:p w14:paraId="421F3CE6" w14:textId="77777777" w:rsidR="004E4B81" w:rsidRPr="00DC4DE6" w:rsidRDefault="004E4B81" w:rsidP="004E4B81">
            <w:pPr>
              <w:jc w:val="center"/>
              <w:rPr>
                <w:sz w:val="22"/>
                <w:szCs w:val="22"/>
                <w:lang w:val="en-CA"/>
              </w:rPr>
            </w:pPr>
            <w:r>
              <w:rPr>
                <w:sz w:val="22"/>
                <w:szCs w:val="22"/>
                <w:lang w:val="en-CA"/>
              </w:rPr>
              <w:t>10,525</w:t>
            </w:r>
          </w:p>
        </w:tc>
        <w:tc>
          <w:tcPr>
            <w:tcW w:w="1134" w:type="dxa"/>
          </w:tcPr>
          <w:p w14:paraId="437013CE" w14:textId="77777777" w:rsidR="004E4B81" w:rsidRPr="00DC4DE6" w:rsidRDefault="004E4B81" w:rsidP="004E4B81">
            <w:pPr>
              <w:jc w:val="center"/>
              <w:rPr>
                <w:sz w:val="22"/>
                <w:szCs w:val="22"/>
                <w:lang w:val="en-CA"/>
              </w:rPr>
            </w:pPr>
            <w:r w:rsidRPr="00DC4DE6">
              <w:rPr>
                <w:sz w:val="22"/>
                <w:szCs w:val="22"/>
                <w:lang w:val="en-CA"/>
              </w:rPr>
              <w:t>1</w:t>
            </w:r>
            <w:r>
              <w:rPr>
                <w:sz w:val="22"/>
                <w:szCs w:val="22"/>
                <w:lang w:val="en-CA"/>
              </w:rPr>
              <w:t>4</w:t>
            </w:r>
          </w:p>
        </w:tc>
      </w:tr>
      <w:tr w:rsidR="004E4B81" w14:paraId="151F1EA5" w14:textId="77777777" w:rsidTr="000C795C">
        <w:tc>
          <w:tcPr>
            <w:tcW w:w="3375" w:type="dxa"/>
            <w:tcBorders>
              <w:top w:val="single" w:sz="4" w:space="0" w:color="auto"/>
              <w:bottom w:val="nil"/>
            </w:tcBorders>
          </w:tcPr>
          <w:p w14:paraId="52B5402B" w14:textId="77777777" w:rsidR="004E4B81" w:rsidRDefault="004E4B81" w:rsidP="004E4B81">
            <w:pPr>
              <w:ind w:left="170"/>
              <w:rPr>
                <w:lang w:val="en-CA"/>
              </w:rPr>
            </w:pPr>
          </w:p>
          <w:p w14:paraId="5ED392CD" w14:textId="77777777" w:rsidR="004E4B81" w:rsidRDefault="004E4B81" w:rsidP="004E4B81">
            <w:pPr>
              <w:ind w:left="170"/>
              <w:rPr>
                <w:lang w:val="en-CA"/>
              </w:rPr>
            </w:pPr>
          </w:p>
          <w:p w14:paraId="0E6B9C9F" w14:textId="77777777" w:rsidR="00287228" w:rsidRDefault="00287228" w:rsidP="004E4B81">
            <w:pPr>
              <w:ind w:left="170"/>
              <w:rPr>
                <w:lang w:val="en-CA"/>
              </w:rPr>
            </w:pPr>
          </w:p>
        </w:tc>
        <w:tc>
          <w:tcPr>
            <w:tcW w:w="992" w:type="dxa"/>
            <w:tcBorders>
              <w:top w:val="single" w:sz="4" w:space="0" w:color="auto"/>
              <w:bottom w:val="nil"/>
            </w:tcBorders>
          </w:tcPr>
          <w:p w14:paraId="516441EC" w14:textId="77777777" w:rsidR="004E4B81" w:rsidRDefault="004E4B81" w:rsidP="004E4B81">
            <w:pPr>
              <w:jc w:val="center"/>
              <w:rPr>
                <w:lang w:val="en-CA"/>
              </w:rPr>
            </w:pPr>
          </w:p>
        </w:tc>
        <w:tc>
          <w:tcPr>
            <w:tcW w:w="1276" w:type="dxa"/>
            <w:tcBorders>
              <w:top w:val="single" w:sz="4" w:space="0" w:color="auto"/>
              <w:bottom w:val="nil"/>
            </w:tcBorders>
          </w:tcPr>
          <w:p w14:paraId="0E41E37D" w14:textId="77777777" w:rsidR="004E4B81" w:rsidRDefault="004E4B81" w:rsidP="004E4B81">
            <w:pPr>
              <w:jc w:val="center"/>
              <w:rPr>
                <w:lang w:val="en-CA"/>
              </w:rPr>
            </w:pPr>
          </w:p>
        </w:tc>
        <w:tc>
          <w:tcPr>
            <w:tcW w:w="289" w:type="dxa"/>
            <w:tcBorders>
              <w:top w:val="single" w:sz="4" w:space="0" w:color="auto"/>
              <w:bottom w:val="nil"/>
            </w:tcBorders>
          </w:tcPr>
          <w:p w14:paraId="10C0E357" w14:textId="77777777" w:rsidR="004E4B81" w:rsidRDefault="004E4B81" w:rsidP="004E4B81">
            <w:pPr>
              <w:jc w:val="center"/>
              <w:rPr>
                <w:lang w:val="en-CA"/>
              </w:rPr>
            </w:pPr>
          </w:p>
        </w:tc>
        <w:tc>
          <w:tcPr>
            <w:tcW w:w="987" w:type="dxa"/>
            <w:tcBorders>
              <w:top w:val="single" w:sz="4" w:space="0" w:color="auto"/>
              <w:bottom w:val="nil"/>
            </w:tcBorders>
          </w:tcPr>
          <w:p w14:paraId="52DE4B88" w14:textId="77777777" w:rsidR="004E4B81" w:rsidRDefault="004E4B81" w:rsidP="004E4B81">
            <w:pPr>
              <w:jc w:val="center"/>
              <w:rPr>
                <w:lang w:val="en-CA"/>
              </w:rPr>
            </w:pPr>
          </w:p>
        </w:tc>
        <w:tc>
          <w:tcPr>
            <w:tcW w:w="1276" w:type="dxa"/>
            <w:tcBorders>
              <w:top w:val="single" w:sz="4" w:space="0" w:color="auto"/>
              <w:bottom w:val="nil"/>
            </w:tcBorders>
          </w:tcPr>
          <w:p w14:paraId="350492D3" w14:textId="77777777" w:rsidR="004E4B81" w:rsidRDefault="004E4B81" w:rsidP="004E4B81">
            <w:pPr>
              <w:jc w:val="center"/>
              <w:rPr>
                <w:lang w:val="en-CA"/>
              </w:rPr>
            </w:pPr>
          </w:p>
        </w:tc>
        <w:tc>
          <w:tcPr>
            <w:tcW w:w="1558" w:type="dxa"/>
            <w:tcBorders>
              <w:top w:val="single" w:sz="4" w:space="0" w:color="auto"/>
              <w:bottom w:val="nil"/>
            </w:tcBorders>
          </w:tcPr>
          <w:p w14:paraId="0B816A25" w14:textId="77777777" w:rsidR="004E4B81" w:rsidRDefault="004E4B81" w:rsidP="004E4B81">
            <w:pPr>
              <w:ind w:left="284"/>
              <w:rPr>
                <w:lang w:val="en-CA"/>
              </w:rPr>
            </w:pPr>
          </w:p>
        </w:tc>
        <w:tc>
          <w:tcPr>
            <w:tcW w:w="851" w:type="dxa"/>
            <w:tcBorders>
              <w:top w:val="single" w:sz="4" w:space="0" w:color="auto"/>
              <w:bottom w:val="nil"/>
            </w:tcBorders>
          </w:tcPr>
          <w:p w14:paraId="7ED1B779" w14:textId="77777777" w:rsidR="004E4B81" w:rsidRDefault="004E4B81" w:rsidP="004E4B81">
            <w:pPr>
              <w:jc w:val="center"/>
              <w:rPr>
                <w:lang w:val="en-CA"/>
              </w:rPr>
            </w:pPr>
          </w:p>
        </w:tc>
        <w:tc>
          <w:tcPr>
            <w:tcW w:w="1275" w:type="dxa"/>
            <w:tcBorders>
              <w:top w:val="single" w:sz="4" w:space="0" w:color="auto"/>
              <w:bottom w:val="nil"/>
            </w:tcBorders>
          </w:tcPr>
          <w:p w14:paraId="4E789956" w14:textId="77777777" w:rsidR="004E4B81" w:rsidRDefault="004E4B81" w:rsidP="004E4B81">
            <w:pPr>
              <w:jc w:val="center"/>
              <w:rPr>
                <w:lang w:val="en-CA"/>
              </w:rPr>
            </w:pPr>
          </w:p>
        </w:tc>
        <w:tc>
          <w:tcPr>
            <w:tcW w:w="1134" w:type="dxa"/>
            <w:tcBorders>
              <w:top w:val="single" w:sz="4" w:space="0" w:color="auto"/>
              <w:bottom w:val="nil"/>
            </w:tcBorders>
          </w:tcPr>
          <w:p w14:paraId="039F662A" w14:textId="77777777" w:rsidR="004E4B81" w:rsidRDefault="004E4B81" w:rsidP="004E4B81">
            <w:pPr>
              <w:jc w:val="center"/>
              <w:rPr>
                <w:lang w:val="en-CA"/>
              </w:rPr>
            </w:pPr>
          </w:p>
        </w:tc>
      </w:tr>
      <w:tr w:rsidR="004E4B81" w14:paraId="62952E9F" w14:textId="77777777" w:rsidTr="000C795C">
        <w:tc>
          <w:tcPr>
            <w:tcW w:w="3375" w:type="dxa"/>
            <w:tcBorders>
              <w:top w:val="nil"/>
              <w:bottom w:val="single" w:sz="4" w:space="0" w:color="auto"/>
            </w:tcBorders>
          </w:tcPr>
          <w:p w14:paraId="2AEEEEFA" w14:textId="77777777" w:rsidR="004E4B81" w:rsidRPr="00D01DEF" w:rsidRDefault="004E4B81" w:rsidP="004E4B81">
            <w:pPr>
              <w:ind w:left="113"/>
              <w:rPr>
                <w:i/>
                <w:lang w:val="en-CA"/>
              </w:rPr>
            </w:pPr>
            <w:r w:rsidRPr="00D01DEF">
              <w:rPr>
                <w:i/>
                <w:lang w:val="en-CA"/>
              </w:rPr>
              <w:lastRenderedPageBreak/>
              <w:t xml:space="preserve">Table </w:t>
            </w:r>
            <w:r>
              <w:rPr>
                <w:i/>
                <w:lang w:val="en-CA"/>
              </w:rPr>
              <w:t xml:space="preserve">2 </w:t>
            </w:r>
            <w:r w:rsidRPr="00D01DEF">
              <w:rPr>
                <w:i/>
                <w:lang w:val="en-CA"/>
              </w:rPr>
              <w:t>continued</w:t>
            </w:r>
          </w:p>
        </w:tc>
        <w:tc>
          <w:tcPr>
            <w:tcW w:w="992" w:type="dxa"/>
            <w:tcBorders>
              <w:top w:val="nil"/>
              <w:bottom w:val="single" w:sz="4" w:space="0" w:color="auto"/>
            </w:tcBorders>
          </w:tcPr>
          <w:p w14:paraId="2B52B49A" w14:textId="77777777" w:rsidR="004E4B81" w:rsidRDefault="004E4B81" w:rsidP="004E4B81">
            <w:pPr>
              <w:jc w:val="center"/>
              <w:rPr>
                <w:lang w:val="en-CA"/>
              </w:rPr>
            </w:pPr>
          </w:p>
        </w:tc>
        <w:tc>
          <w:tcPr>
            <w:tcW w:w="1276" w:type="dxa"/>
            <w:tcBorders>
              <w:top w:val="nil"/>
              <w:bottom w:val="single" w:sz="4" w:space="0" w:color="auto"/>
            </w:tcBorders>
          </w:tcPr>
          <w:p w14:paraId="1EE7523C" w14:textId="77777777" w:rsidR="004E4B81" w:rsidRDefault="004E4B81" w:rsidP="004E4B81">
            <w:pPr>
              <w:jc w:val="center"/>
              <w:rPr>
                <w:lang w:val="en-CA"/>
              </w:rPr>
            </w:pPr>
          </w:p>
        </w:tc>
        <w:tc>
          <w:tcPr>
            <w:tcW w:w="289" w:type="dxa"/>
            <w:tcBorders>
              <w:top w:val="nil"/>
              <w:bottom w:val="single" w:sz="4" w:space="0" w:color="auto"/>
            </w:tcBorders>
          </w:tcPr>
          <w:p w14:paraId="2B4A9CEB" w14:textId="77777777" w:rsidR="004E4B81" w:rsidRDefault="004E4B81" w:rsidP="004E4B81">
            <w:pPr>
              <w:jc w:val="center"/>
              <w:rPr>
                <w:lang w:val="en-CA"/>
              </w:rPr>
            </w:pPr>
          </w:p>
        </w:tc>
        <w:tc>
          <w:tcPr>
            <w:tcW w:w="987" w:type="dxa"/>
            <w:tcBorders>
              <w:top w:val="nil"/>
              <w:bottom w:val="single" w:sz="4" w:space="0" w:color="auto"/>
            </w:tcBorders>
          </w:tcPr>
          <w:p w14:paraId="6872A408" w14:textId="77777777" w:rsidR="004E4B81" w:rsidRDefault="004E4B81" w:rsidP="004E4B81">
            <w:pPr>
              <w:jc w:val="center"/>
              <w:rPr>
                <w:lang w:val="en-CA"/>
              </w:rPr>
            </w:pPr>
          </w:p>
        </w:tc>
        <w:tc>
          <w:tcPr>
            <w:tcW w:w="1276" w:type="dxa"/>
            <w:tcBorders>
              <w:top w:val="nil"/>
              <w:bottom w:val="single" w:sz="4" w:space="0" w:color="auto"/>
            </w:tcBorders>
          </w:tcPr>
          <w:p w14:paraId="110BBDBF" w14:textId="77777777" w:rsidR="004E4B81" w:rsidRDefault="004E4B81" w:rsidP="004E4B81">
            <w:pPr>
              <w:jc w:val="center"/>
              <w:rPr>
                <w:lang w:val="en-CA"/>
              </w:rPr>
            </w:pPr>
          </w:p>
        </w:tc>
        <w:tc>
          <w:tcPr>
            <w:tcW w:w="1558" w:type="dxa"/>
            <w:tcBorders>
              <w:top w:val="nil"/>
              <w:bottom w:val="single" w:sz="4" w:space="0" w:color="auto"/>
            </w:tcBorders>
          </w:tcPr>
          <w:p w14:paraId="0A7AFF03" w14:textId="77777777" w:rsidR="004E4B81" w:rsidRDefault="004E4B81" w:rsidP="004E4B81">
            <w:pPr>
              <w:jc w:val="center"/>
              <w:rPr>
                <w:lang w:val="en-CA"/>
              </w:rPr>
            </w:pPr>
          </w:p>
        </w:tc>
        <w:tc>
          <w:tcPr>
            <w:tcW w:w="851" w:type="dxa"/>
            <w:tcBorders>
              <w:top w:val="nil"/>
              <w:bottom w:val="single" w:sz="4" w:space="0" w:color="auto"/>
            </w:tcBorders>
          </w:tcPr>
          <w:p w14:paraId="2B95D987" w14:textId="77777777" w:rsidR="004E4B81" w:rsidRDefault="004E4B81" w:rsidP="004E4B81">
            <w:pPr>
              <w:jc w:val="center"/>
              <w:rPr>
                <w:lang w:val="en-CA"/>
              </w:rPr>
            </w:pPr>
          </w:p>
        </w:tc>
        <w:tc>
          <w:tcPr>
            <w:tcW w:w="1275" w:type="dxa"/>
            <w:tcBorders>
              <w:top w:val="nil"/>
              <w:bottom w:val="single" w:sz="4" w:space="0" w:color="auto"/>
            </w:tcBorders>
          </w:tcPr>
          <w:p w14:paraId="2EC6D5CD" w14:textId="77777777" w:rsidR="004E4B81" w:rsidRDefault="004E4B81" w:rsidP="004E4B81">
            <w:pPr>
              <w:jc w:val="center"/>
              <w:rPr>
                <w:lang w:val="en-CA"/>
              </w:rPr>
            </w:pPr>
          </w:p>
        </w:tc>
        <w:tc>
          <w:tcPr>
            <w:tcW w:w="1134" w:type="dxa"/>
            <w:tcBorders>
              <w:top w:val="nil"/>
              <w:bottom w:val="single" w:sz="4" w:space="0" w:color="auto"/>
            </w:tcBorders>
          </w:tcPr>
          <w:p w14:paraId="1D04F76F" w14:textId="77777777" w:rsidR="004E4B81" w:rsidRDefault="004E4B81" w:rsidP="004E4B81">
            <w:pPr>
              <w:jc w:val="center"/>
              <w:rPr>
                <w:lang w:val="en-CA"/>
              </w:rPr>
            </w:pPr>
          </w:p>
        </w:tc>
      </w:tr>
      <w:tr w:rsidR="004E4B81" w14:paraId="0A2825FE" w14:textId="77777777" w:rsidTr="000C795C">
        <w:tc>
          <w:tcPr>
            <w:tcW w:w="3375" w:type="dxa"/>
            <w:vMerge w:val="restart"/>
            <w:tcBorders>
              <w:top w:val="single" w:sz="4" w:space="0" w:color="auto"/>
              <w:bottom w:val="nil"/>
            </w:tcBorders>
            <w:vAlign w:val="center"/>
          </w:tcPr>
          <w:p w14:paraId="102A66AD" w14:textId="77777777" w:rsidR="004E4B81" w:rsidRDefault="004E4B81" w:rsidP="004E4B81">
            <w:pPr>
              <w:rPr>
                <w:lang w:val="en-CA"/>
              </w:rPr>
            </w:pPr>
            <w:r>
              <w:rPr>
                <w:lang w:val="en-CA"/>
              </w:rPr>
              <w:t>Moderator</w:t>
            </w:r>
          </w:p>
        </w:tc>
        <w:tc>
          <w:tcPr>
            <w:tcW w:w="2268" w:type="dxa"/>
            <w:gridSpan w:val="2"/>
            <w:tcBorders>
              <w:top w:val="single" w:sz="4" w:space="0" w:color="auto"/>
              <w:bottom w:val="single" w:sz="4" w:space="0" w:color="auto"/>
            </w:tcBorders>
          </w:tcPr>
          <w:p w14:paraId="45B1B751" w14:textId="77777777" w:rsidR="004E4B81" w:rsidRDefault="004E4B81" w:rsidP="004E4B81">
            <w:pPr>
              <w:jc w:val="center"/>
              <w:rPr>
                <w:lang w:val="en-CA"/>
              </w:rPr>
            </w:pPr>
            <w:r>
              <w:rPr>
                <w:lang w:val="en-CA"/>
              </w:rPr>
              <w:t>Random</w:t>
            </w:r>
          </w:p>
        </w:tc>
        <w:tc>
          <w:tcPr>
            <w:tcW w:w="289" w:type="dxa"/>
            <w:tcBorders>
              <w:top w:val="single" w:sz="4" w:space="0" w:color="auto"/>
              <w:bottom w:val="nil"/>
            </w:tcBorders>
          </w:tcPr>
          <w:p w14:paraId="4DD2684E" w14:textId="77777777" w:rsidR="004E4B81" w:rsidRDefault="004E4B81" w:rsidP="004E4B81">
            <w:pPr>
              <w:jc w:val="center"/>
              <w:rPr>
                <w:lang w:val="en-CA"/>
              </w:rPr>
            </w:pPr>
          </w:p>
        </w:tc>
        <w:tc>
          <w:tcPr>
            <w:tcW w:w="2263" w:type="dxa"/>
            <w:gridSpan w:val="2"/>
            <w:tcBorders>
              <w:top w:val="single" w:sz="4" w:space="0" w:color="auto"/>
              <w:bottom w:val="single" w:sz="4" w:space="0" w:color="auto"/>
            </w:tcBorders>
          </w:tcPr>
          <w:p w14:paraId="1BF855ED" w14:textId="77777777" w:rsidR="004E4B81" w:rsidRDefault="004E4B81" w:rsidP="004E4B81">
            <w:pPr>
              <w:jc w:val="center"/>
              <w:rPr>
                <w:lang w:val="en-CA"/>
              </w:rPr>
            </w:pPr>
            <w:r>
              <w:rPr>
                <w:lang w:val="en-CA"/>
              </w:rPr>
              <w:t>Fixed</w:t>
            </w:r>
          </w:p>
        </w:tc>
        <w:tc>
          <w:tcPr>
            <w:tcW w:w="1558" w:type="dxa"/>
            <w:tcBorders>
              <w:top w:val="single" w:sz="4" w:space="0" w:color="auto"/>
              <w:bottom w:val="nil"/>
            </w:tcBorders>
          </w:tcPr>
          <w:p w14:paraId="2105138E" w14:textId="77777777" w:rsidR="004E4B81" w:rsidRDefault="004E4B81" w:rsidP="004E4B81">
            <w:pPr>
              <w:rPr>
                <w:lang w:val="en-CA"/>
              </w:rPr>
            </w:pPr>
          </w:p>
        </w:tc>
        <w:tc>
          <w:tcPr>
            <w:tcW w:w="851" w:type="dxa"/>
            <w:tcBorders>
              <w:top w:val="single" w:sz="4" w:space="0" w:color="auto"/>
              <w:bottom w:val="nil"/>
            </w:tcBorders>
          </w:tcPr>
          <w:p w14:paraId="5ACBF9BD" w14:textId="77777777" w:rsidR="004E4B81" w:rsidRDefault="004E4B81" w:rsidP="004E4B81">
            <w:pPr>
              <w:rPr>
                <w:lang w:val="en-CA"/>
              </w:rPr>
            </w:pPr>
          </w:p>
        </w:tc>
        <w:tc>
          <w:tcPr>
            <w:tcW w:w="1275" w:type="dxa"/>
            <w:tcBorders>
              <w:top w:val="single" w:sz="4" w:space="0" w:color="auto"/>
              <w:bottom w:val="nil"/>
            </w:tcBorders>
          </w:tcPr>
          <w:p w14:paraId="5E38A89E" w14:textId="77777777" w:rsidR="004E4B81" w:rsidRDefault="004E4B81" w:rsidP="004E4B81">
            <w:pPr>
              <w:rPr>
                <w:lang w:val="en-CA"/>
              </w:rPr>
            </w:pPr>
          </w:p>
        </w:tc>
        <w:tc>
          <w:tcPr>
            <w:tcW w:w="1134" w:type="dxa"/>
            <w:tcBorders>
              <w:top w:val="single" w:sz="4" w:space="0" w:color="auto"/>
              <w:bottom w:val="nil"/>
            </w:tcBorders>
          </w:tcPr>
          <w:p w14:paraId="3EA990E3" w14:textId="77777777" w:rsidR="004E4B81" w:rsidRDefault="004E4B81" w:rsidP="004E4B81">
            <w:pPr>
              <w:rPr>
                <w:lang w:val="en-CA"/>
              </w:rPr>
            </w:pPr>
          </w:p>
        </w:tc>
      </w:tr>
      <w:tr w:rsidR="004E4B81" w14:paraId="3A64AF51" w14:textId="77777777" w:rsidTr="000C795C">
        <w:tc>
          <w:tcPr>
            <w:tcW w:w="3375" w:type="dxa"/>
            <w:vMerge/>
            <w:tcBorders>
              <w:top w:val="nil"/>
              <w:bottom w:val="single" w:sz="4" w:space="0" w:color="auto"/>
            </w:tcBorders>
          </w:tcPr>
          <w:p w14:paraId="4146265D" w14:textId="77777777" w:rsidR="004E4B81" w:rsidRDefault="004E4B81" w:rsidP="004E4B81">
            <w:pPr>
              <w:ind w:left="170"/>
              <w:rPr>
                <w:lang w:val="en-CA"/>
              </w:rPr>
            </w:pPr>
          </w:p>
        </w:tc>
        <w:tc>
          <w:tcPr>
            <w:tcW w:w="992" w:type="dxa"/>
            <w:tcBorders>
              <w:top w:val="single" w:sz="4" w:space="0" w:color="auto"/>
              <w:bottom w:val="single" w:sz="4" w:space="0" w:color="auto"/>
            </w:tcBorders>
          </w:tcPr>
          <w:p w14:paraId="3B3A9441" w14:textId="77777777" w:rsidR="004E4B81" w:rsidRDefault="004E4B81" w:rsidP="004E4B81">
            <w:pPr>
              <w:jc w:val="center"/>
              <w:rPr>
                <w:lang w:val="en-CA"/>
              </w:rPr>
            </w:pPr>
            <w:r w:rsidRPr="00D01DEF">
              <w:rPr>
                <w:i/>
                <w:lang w:val="en-CA"/>
              </w:rPr>
              <w:t>OR</w:t>
            </w:r>
          </w:p>
        </w:tc>
        <w:tc>
          <w:tcPr>
            <w:tcW w:w="1276" w:type="dxa"/>
            <w:tcBorders>
              <w:top w:val="single" w:sz="4" w:space="0" w:color="auto"/>
              <w:bottom w:val="single" w:sz="4" w:space="0" w:color="auto"/>
            </w:tcBorders>
          </w:tcPr>
          <w:p w14:paraId="51564C9E" w14:textId="77777777" w:rsidR="004E4B81" w:rsidRDefault="004E4B81" w:rsidP="004E4B81">
            <w:pPr>
              <w:jc w:val="center"/>
              <w:rPr>
                <w:lang w:val="en-CA"/>
              </w:rPr>
            </w:pPr>
            <w:r w:rsidRPr="00D01DEF">
              <w:rPr>
                <w:i/>
                <w:lang w:val="en-CA"/>
              </w:rPr>
              <w:t>95%CI</w:t>
            </w:r>
          </w:p>
        </w:tc>
        <w:tc>
          <w:tcPr>
            <w:tcW w:w="289" w:type="dxa"/>
            <w:tcBorders>
              <w:top w:val="nil"/>
              <w:bottom w:val="single" w:sz="4" w:space="0" w:color="auto"/>
            </w:tcBorders>
          </w:tcPr>
          <w:p w14:paraId="76C61C6A" w14:textId="77777777" w:rsidR="004E4B81" w:rsidRDefault="004E4B81" w:rsidP="004E4B81">
            <w:pPr>
              <w:jc w:val="center"/>
              <w:rPr>
                <w:lang w:val="en-CA"/>
              </w:rPr>
            </w:pPr>
          </w:p>
        </w:tc>
        <w:tc>
          <w:tcPr>
            <w:tcW w:w="987" w:type="dxa"/>
            <w:tcBorders>
              <w:top w:val="nil"/>
              <w:bottom w:val="single" w:sz="4" w:space="0" w:color="auto"/>
            </w:tcBorders>
          </w:tcPr>
          <w:p w14:paraId="293D189A" w14:textId="77777777" w:rsidR="004E4B81" w:rsidRDefault="004E4B81" w:rsidP="004E4B81">
            <w:pPr>
              <w:jc w:val="center"/>
              <w:rPr>
                <w:lang w:val="en-CA"/>
              </w:rPr>
            </w:pPr>
            <w:r w:rsidRPr="00D01DEF">
              <w:rPr>
                <w:i/>
                <w:lang w:val="en-CA"/>
              </w:rPr>
              <w:t>OR</w:t>
            </w:r>
          </w:p>
        </w:tc>
        <w:tc>
          <w:tcPr>
            <w:tcW w:w="1276" w:type="dxa"/>
            <w:tcBorders>
              <w:top w:val="nil"/>
              <w:bottom w:val="single" w:sz="4" w:space="0" w:color="auto"/>
            </w:tcBorders>
          </w:tcPr>
          <w:p w14:paraId="27E59CCB" w14:textId="77777777" w:rsidR="004E4B81" w:rsidRDefault="004E4B81" w:rsidP="004E4B81">
            <w:pPr>
              <w:jc w:val="center"/>
              <w:rPr>
                <w:lang w:val="en-CA"/>
              </w:rPr>
            </w:pPr>
            <w:r w:rsidRPr="00D01DEF">
              <w:rPr>
                <w:i/>
                <w:lang w:val="en-CA"/>
              </w:rPr>
              <w:t>95%CI</w:t>
            </w:r>
          </w:p>
        </w:tc>
        <w:tc>
          <w:tcPr>
            <w:tcW w:w="1558" w:type="dxa"/>
            <w:tcBorders>
              <w:top w:val="nil"/>
              <w:bottom w:val="single" w:sz="4" w:space="0" w:color="auto"/>
            </w:tcBorders>
          </w:tcPr>
          <w:p w14:paraId="2EBCF136" w14:textId="77777777" w:rsidR="004E4B81" w:rsidRDefault="004E4B81" w:rsidP="004E4B81">
            <w:pPr>
              <w:jc w:val="center"/>
              <w:rPr>
                <w:lang w:val="en-CA"/>
              </w:rPr>
            </w:pPr>
            <w:r w:rsidRPr="00D01DEF">
              <w:rPr>
                <w:i/>
                <w:lang w:val="en-CA"/>
              </w:rPr>
              <w:t>Q</w:t>
            </w:r>
          </w:p>
        </w:tc>
        <w:tc>
          <w:tcPr>
            <w:tcW w:w="851" w:type="dxa"/>
            <w:tcBorders>
              <w:top w:val="nil"/>
              <w:bottom w:val="single" w:sz="4" w:space="0" w:color="auto"/>
            </w:tcBorders>
          </w:tcPr>
          <w:p w14:paraId="217E79D0" w14:textId="77777777" w:rsidR="004E4B81" w:rsidRDefault="004E4B81" w:rsidP="004E4B81">
            <w:pPr>
              <w:jc w:val="center"/>
              <w:rPr>
                <w:lang w:val="en-CA"/>
              </w:rPr>
            </w:pPr>
            <w:r w:rsidRPr="00D01DEF">
              <w:rPr>
                <w:i/>
                <w:lang w:val="en-CA"/>
              </w:rPr>
              <w:t>I</w:t>
            </w:r>
            <w:r w:rsidRPr="00D01DEF">
              <w:rPr>
                <w:i/>
                <w:vertAlign w:val="superscript"/>
                <w:lang w:val="en-CA"/>
              </w:rPr>
              <w:t>2</w:t>
            </w:r>
          </w:p>
        </w:tc>
        <w:tc>
          <w:tcPr>
            <w:tcW w:w="1275" w:type="dxa"/>
            <w:tcBorders>
              <w:top w:val="nil"/>
              <w:bottom w:val="single" w:sz="4" w:space="0" w:color="auto"/>
            </w:tcBorders>
          </w:tcPr>
          <w:p w14:paraId="0C13E833" w14:textId="77777777" w:rsidR="004E4B81" w:rsidRDefault="004E4B81" w:rsidP="004E4B81">
            <w:pPr>
              <w:jc w:val="center"/>
              <w:rPr>
                <w:lang w:val="en-CA"/>
              </w:rPr>
            </w:pPr>
            <w:r>
              <w:rPr>
                <w:i/>
                <w:lang w:val="en-CA"/>
              </w:rPr>
              <w:t>n</w:t>
            </w:r>
          </w:p>
        </w:tc>
        <w:tc>
          <w:tcPr>
            <w:tcW w:w="1134" w:type="dxa"/>
            <w:tcBorders>
              <w:top w:val="nil"/>
              <w:bottom w:val="single" w:sz="4" w:space="0" w:color="auto"/>
            </w:tcBorders>
          </w:tcPr>
          <w:p w14:paraId="72BF9283" w14:textId="77777777" w:rsidR="004E4B81" w:rsidRDefault="004E4B81" w:rsidP="004E4B81">
            <w:pPr>
              <w:jc w:val="center"/>
              <w:rPr>
                <w:lang w:val="en-CA"/>
              </w:rPr>
            </w:pPr>
            <w:r>
              <w:rPr>
                <w:i/>
                <w:lang w:val="en-CA"/>
              </w:rPr>
              <w:t>k</w:t>
            </w:r>
          </w:p>
        </w:tc>
      </w:tr>
      <w:tr w:rsidR="004E4B81" w14:paraId="0B2FD9C6" w14:textId="77777777" w:rsidTr="000C795C">
        <w:tc>
          <w:tcPr>
            <w:tcW w:w="3375" w:type="dxa"/>
          </w:tcPr>
          <w:p w14:paraId="43A6767D" w14:textId="77777777" w:rsidR="004E4B81" w:rsidRDefault="004E4B81" w:rsidP="004E4B81">
            <w:pPr>
              <w:rPr>
                <w:lang w:val="en-CA"/>
              </w:rPr>
            </w:pPr>
            <w:r w:rsidRPr="00DC4DE6">
              <w:rPr>
                <w:sz w:val="22"/>
                <w:szCs w:val="22"/>
                <w:lang w:val="en-CA"/>
              </w:rPr>
              <w:t xml:space="preserve">Arousal Conditioning </w:t>
            </w:r>
          </w:p>
        </w:tc>
        <w:tc>
          <w:tcPr>
            <w:tcW w:w="992" w:type="dxa"/>
          </w:tcPr>
          <w:p w14:paraId="641C7EDC" w14:textId="77777777" w:rsidR="004E4B81" w:rsidRDefault="004E4B81" w:rsidP="004E4B81">
            <w:pPr>
              <w:jc w:val="center"/>
              <w:rPr>
                <w:lang w:val="en-CA"/>
              </w:rPr>
            </w:pPr>
          </w:p>
        </w:tc>
        <w:tc>
          <w:tcPr>
            <w:tcW w:w="1276" w:type="dxa"/>
          </w:tcPr>
          <w:p w14:paraId="343BBBE1" w14:textId="77777777" w:rsidR="004E4B81" w:rsidRDefault="004E4B81" w:rsidP="004E4B81">
            <w:pPr>
              <w:jc w:val="center"/>
              <w:rPr>
                <w:lang w:val="en-CA"/>
              </w:rPr>
            </w:pPr>
          </w:p>
        </w:tc>
        <w:tc>
          <w:tcPr>
            <w:tcW w:w="289" w:type="dxa"/>
          </w:tcPr>
          <w:p w14:paraId="72A3672D" w14:textId="77777777" w:rsidR="004E4B81" w:rsidRDefault="004E4B81" w:rsidP="004E4B81">
            <w:pPr>
              <w:jc w:val="center"/>
              <w:rPr>
                <w:lang w:val="en-CA"/>
              </w:rPr>
            </w:pPr>
          </w:p>
        </w:tc>
        <w:tc>
          <w:tcPr>
            <w:tcW w:w="987" w:type="dxa"/>
          </w:tcPr>
          <w:p w14:paraId="01BA0B48" w14:textId="77777777" w:rsidR="004E4B81" w:rsidRDefault="004E4B81" w:rsidP="004E4B81">
            <w:pPr>
              <w:jc w:val="center"/>
              <w:rPr>
                <w:lang w:val="en-CA"/>
              </w:rPr>
            </w:pPr>
          </w:p>
        </w:tc>
        <w:tc>
          <w:tcPr>
            <w:tcW w:w="1276" w:type="dxa"/>
          </w:tcPr>
          <w:p w14:paraId="594F8C37" w14:textId="77777777" w:rsidR="004E4B81" w:rsidRDefault="004E4B81" w:rsidP="004E4B81">
            <w:pPr>
              <w:jc w:val="center"/>
              <w:rPr>
                <w:lang w:val="en-CA"/>
              </w:rPr>
            </w:pPr>
          </w:p>
        </w:tc>
        <w:tc>
          <w:tcPr>
            <w:tcW w:w="1558" w:type="dxa"/>
          </w:tcPr>
          <w:p w14:paraId="5BC309A0" w14:textId="77777777" w:rsidR="004E4B81" w:rsidRDefault="004E4B81" w:rsidP="004E4B81">
            <w:pPr>
              <w:ind w:left="284"/>
              <w:rPr>
                <w:lang w:val="en-CA"/>
              </w:rPr>
            </w:pPr>
          </w:p>
        </w:tc>
        <w:tc>
          <w:tcPr>
            <w:tcW w:w="851" w:type="dxa"/>
          </w:tcPr>
          <w:p w14:paraId="64552254" w14:textId="77777777" w:rsidR="004E4B81" w:rsidRDefault="004E4B81" w:rsidP="004E4B81">
            <w:pPr>
              <w:jc w:val="center"/>
              <w:rPr>
                <w:lang w:val="en-CA"/>
              </w:rPr>
            </w:pPr>
          </w:p>
        </w:tc>
        <w:tc>
          <w:tcPr>
            <w:tcW w:w="1275" w:type="dxa"/>
          </w:tcPr>
          <w:p w14:paraId="3112DD3D" w14:textId="77777777" w:rsidR="004E4B81" w:rsidRDefault="004E4B81" w:rsidP="004E4B81">
            <w:pPr>
              <w:jc w:val="center"/>
              <w:rPr>
                <w:lang w:val="en-CA"/>
              </w:rPr>
            </w:pPr>
          </w:p>
        </w:tc>
        <w:tc>
          <w:tcPr>
            <w:tcW w:w="1134" w:type="dxa"/>
          </w:tcPr>
          <w:p w14:paraId="3BBE3624" w14:textId="77777777" w:rsidR="004E4B81" w:rsidRDefault="004E4B81" w:rsidP="004E4B81">
            <w:pPr>
              <w:jc w:val="center"/>
              <w:rPr>
                <w:lang w:val="en-CA"/>
              </w:rPr>
            </w:pPr>
          </w:p>
        </w:tc>
      </w:tr>
      <w:tr w:rsidR="004E4B81" w14:paraId="386E1E58" w14:textId="77777777" w:rsidTr="000C795C">
        <w:tc>
          <w:tcPr>
            <w:tcW w:w="3375" w:type="dxa"/>
          </w:tcPr>
          <w:p w14:paraId="45C23A79" w14:textId="77777777" w:rsidR="004E4B81" w:rsidRDefault="004E4B81" w:rsidP="004E4B81">
            <w:pPr>
              <w:ind w:left="170"/>
              <w:rPr>
                <w:lang w:val="en-CA"/>
              </w:rPr>
            </w:pPr>
            <w:r w:rsidRPr="00DC4DE6">
              <w:rPr>
                <w:sz w:val="22"/>
                <w:szCs w:val="22"/>
                <w:lang w:val="en-CA"/>
              </w:rPr>
              <w:t xml:space="preserve">No </w:t>
            </w:r>
          </w:p>
        </w:tc>
        <w:tc>
          <w:tcPr>
            <w:tcW w:w="992" w:type="dxa"/>
          </w:tcPr>
          <w:p w14:paraId="474A20FA" w14:textId="77777777" w:rsidR="004E4B81" w:rsidRPr="00263384" w:rsidRDefault="004E4B81" w:rsidP="004E4B81">
            <w:pPr>
              <w:jc w:val="center"/>
              <w:rPr>
                <w:sz w:val="22"/>
                <w:szCs w:val="22"/>
                <w:lang w:val="en-CA"/>
              </w:rPr>
            </w:pPr>
            <w:r w:rsidRPr="00263384">
              <w:rPr>
                <w:sz w:val="22"/>
                <w:szCs w:val="22"/>
                <w:lang w:val="en-CA"/>
              </w:rPr>
              <w:t>0.73</w:t>
            </w:r>
          </w:p>
        </w:tc>
        <w:tc>
          <w:tcPr>
            <w:tcW w:w="1276" w:type="dxa"/>
          </w:tcPr>
          <w:p w14:paraId="01DFFBAE" w14:textId="77777777" w:rsidR="004E4B81" w:rsidRPr="00263384" w:rsidRDefault="004E4B81" w:rsidP="004E4B81">
            <w:pPr>
              <w:jc w:val="center"/>
              <w:rPr>
                <w:sz w:val="22"/>
                <w:szCs w:val="22"/>
                <w:lang w:val="en-CA"/>
              </w:rPr>
            </w:pPr>
            <w:r w:rsidRPr="00263384">
              <w:rPr>
                <w:sz w:val="22"/>
                <w:szCs w:val="22"/>
                <w:lang w:val="en-CA"/>
              </w:rPr>
              <w:t>0.37, 1.46</w:t>
            </w:r>
          </w:p>
        </w:tc>
        <w:tc>
          <w:tcPr>
            <w:tcW w:w="289" w:type="dxa"/>
          </w:tcPr>
          <w:p w14:paraId="08C6E20F" w14:textId="77777777" w:rsidR="004E4B81" w:rsidRPr="00263384" w:rsidRDefault="004E4B81" w:rsidP="004E4B81">
            <w:pPr>
              <w:jc w:val="center"/>
              <w:rPr>
                <w:sz w:val="22"/>
                <w:szCs w:val="22"/>
                <w:lang w:val="en-CA"/>
              </w:rPr>
            </w:pPr>
          </w:p>
        </w:tc>
        <w:tc>
          <w:tcPr>
            <w:tcW w:w="987" w:type="dxa"/>
          </w:tcPr>
          <w:p w14:paraId="50DB147F" w14:textId="77777777" w:rsidR="004E4B81" w:rsidRPr="00263384" w:rsidRDefault="004E4B81" w:rsidP="004E4B81">
            <w:pPr>
              <w:jc w:val="center"/>
              <w:rPr>
                <w:sz w:val="22"/>
                <w:szCs w:val="22"/>
                <w:lang w:val="en-CA"/>
              </w:rPr>
            </w:pPr>
            <w:r w:rsidRPr="00263384">
              <w:rPr>
                <w:sz w:val="22"/>
                <w:szCs w:val="22"/>
                <w:lang w:val="en-CA"/>
              </w:rPr>
              <w:t>0.82</w:t>
            </w:r>
          </w:p>
        </w:tc>
        <w:tc>
          <w:tcPr>
            <w:tcW w:w="1276" w:type="dxa"/>
          </w:tcPr>
          <w:p w14:paraId="7FAE1BB3" w14:textId="77777777" w:rsidR="004E4B81" w:rsidRPr="00263384" w:rsidRDefault="004E4B81" w:rsidP="004E4B81">
            <w:pPr>
              <w:jc w:val="center"/>
              <w:rPr>
                <w:sz w:val="22"/>
                <w:szCs w:val="22"/>
                <w:lang w:val="en-CA"/>
              </w:rPr>
            </w:pPr>
            <w:r w:rsidRPr="00263384">
              <w:rPr>
                <w:sz w:val="22"/>
                <w:szCs w:val="22"/>
                <w:lang w:val="en-CA"/>
              </w:rPr>
              <w:t>0.55, 1.23</w:t>
            </w:r>
          </w:p>
        </w:tc>
        <w:tc>
          <w:tcPr>
            <w:tcW w:w="1558" w:type="dxa"/>
          </w:tcPr>
          <w:p w14:paraId="55698F32" w14:textId="77777777" w:rsidR="004E4B81" w:rsidRPr="00263384" w:rsidRDefault="004E4B81" w:rsidP="004E4B81">
            <w:pPr>
              <w:ind w:left="284"/>
              <w:rPr>
                <w:sz w:val="22"/>
                <w:szCs w:val="22"/>
                <w:lang w:val="en-CA"/>
              </w:rPr>
            </w:pPr>
            <w:r w:rsidRPr="00263384">
              <w:rPr>
                <w:sz w:val="22"/>
                <w:szCs w:val="22"/>
                <w:lang w:val="en-CA"/>
              </w:rPr>
              <w:t xml:space="preserve">    7.14</w:t>
            </w:r>
          </w:p>
        </w:tc>
        <w:tc>
          <w:tcPr>
            <w:tcW w:w="851" w:type="dxa"/>
          </w:tcPr>
          <w:p w14:paraId="4DA76407" w14:textId="77777777" w:rsidR="004E4B81" w:rsidRPr="00263384" w:rsidRDefault="004E4B81" w:rsidP="004E4B81">
            <w:pPr>
              <w:jc w:val="center"/>
              <w:rPr>
                <w:sz w:val="22"/>
                <w:szCs w:val="22"/>
                <w:lang w:val="en-CA"/>
              </w:rPr>
            </w:pPr>
            <w:r w:rsidRPr="00263384">
              <w:rPr>
                <w:sz w:val="22"/>
                <w:szCs w:val="22"/>
                <w:lang w:val="en-CA"/>
              </w:rPr>
              <w:t>57.97</w:t>
            </w:r>
          </w:p>
        </w:tc>
        <w:tc>
          <w:tcPr>
            <w:tcW w:w="1275" w:type="dxa"/>
          </w:tcPr>
          <w:p w14:paraId="29B54BD8" w14:textId="77777777" w:rsidR="004E4B81" w:rsidRPr="00263384" w:rsidRDefault="004E4B81" w:rsidP="004E4B81">
            <w:pPr>
              <w:jc w:val="center"/>
              <w:rPr>
                <w:sz w:val="22"/>
                <w:szCs w:val="22"/>
                <w:lang w:val="en-CA"/>
              </w:rPr>
            </w:pPr>
            <w:r w:rsidRPr="00263384">
              <w:rPr>
                <w:sz w:val="22"/>
                <w:szCs w:val="22"/>
                <w:lang w:val="en-CA"/>
              </w:rPr>
              <w:t>3,063</w:t>
            </w:r>
          </w:p>
        </w:tc>
        <w:tc>
          <w:tcPr>
            <w:tcW w:w="1134" w:type="dxa"/>
          </w:tcPr>
          <w:p w14:paraId="2B2B5524" w14:textId="77777777" w:rsidR="004E4B81" w:rsidRPr="00263384" w:rsidRDefault="004E4B81" w:rsidP="004E4B81">
            <w:pPr>
              <w:jc w:val="center"/>
              <w:rPr>
                <w:sz w:val="22"/>
                <w:szCs w:val="22"/>
                <w:lang w:val="en-CA"/>
              </w:rPr>
            </w:pPr>
            <w:r w:rsidRPr="00263384">
              <w:rPr>
                <w:sz w:val="22"/>
                <w:szCs w:val="22"/>
                <w:lang w:val="en-CA"/>
              </w:rPr>
              <w:t>4</w:t>
            </w:r>
          </w:p>
        </w:tc>
      </w:tr>
      <w:tr w:rsidR="004E4B81" w14:paraId="6F64888F" w14:textId="77777777" w:rsidTr="000C795C">
        <w:tc>
          <w:tcPr>
            <w:tcW w:w="3375" w:type="dxa"/>
          </w:tcPr>
          <w:p w14:paraId="738EEEC2" w14:textId="77777777" w:rsidR="004E4B81" w:rsidRDefault="004E4B81" w:rsidP="004E4B81">
            <w:pPr>
              <w:ind w:left="340"/>
              <w:rPr>
                <w:lang w:val="en-CA"/>
              </w:rPr>
            </w:pPr>
            <w:r w:rsidRPr="00DC4DE6">
              <w:rPr>
                <w:sz w:val="22"/>
                <w:szCs w:val="22"/>
                <w:lang w:val="en-CA"/>
              </w:rPr>
              <w:t>With outlier</w:t>
            </w:r>
          </w:p>
        </w:tc>
        <w:tc>
          <w:tcPr>
            <w:tcW w:w="992" w:type="dxa"/>
          </w:tcPr>
          <w:p w14:paraId="4D6A6BAE" w14:textId="77777777" w:rsidR="004E4B81" w:rsidRPr="00263384" w:rsidRDefault="004E4B81" w:rsidP="004E4B81">
            <w:pPr>
              <w:jc w:val="center"/>
              <w:rPr>
                <w:sz w:val="22"/>
                <w:szCs w:val="22"/>
                <w:lang w:val="en-CA"/>
              </w:rPr>
            </w:pPr>
            <w:r w:rsidRPr="00263384">
              <w:rPr>
                <w:sz w:val="22"/>
                <w:szCs w:val="22"/>
                <w:lang w:val="en-CA"/>
              </w:rPr>
              <w:t>0.92</w:t>
            </w:r>
          </w:p>
        </w:tc>
        <w:tc>
          <w:tcPr>
            <w:tcW w:w="1276" w:type="dxa"/>
          </w:tcPr>
          <w:p w14:paraId="06B1DEF0" w14:textId="77777777" w:rsidR="004E4B81" w:rsidRPr="00263384" w:rsidRDefault="004E4B81" w:rsidP="004E4B81">
            <w:pPr>
              <w:jc w:val="center"/>
              <w:rPr>
                <w:sz w:val="22"/>
                <w:szCs w:val="22"/>
                <w:lang w:val="en-CA"/>
              </w:rPr>
            </w:pPr>
            <w:r w:rsidRPr="00263384">
              <w:rPr>
                <w:sz w:val="22"/>
                <w:szCs w:val="22"/>
                <w:lang w:val="en-CA"/>
              </w:rPr>
              <w:t>0.53, 1.59</w:t>
            </w:r>
          </w:p>
        </w:tc>
        <w:tc>
          <w:tcPr>
            <w:tcW w:w="289" w:type="dxa"/>
          </w:tcPr>
          <w:p w14:paraId="70C23FCD" w14:textId="77777777" w:rsidR="004E4B81" w:rsidRPr="00263384" w:rsidRDefault="004E4B81" w:rsidP="004E4B81">
            <w:pPr>
              <w:jc w:val="center"/>
              <w:rPr>
                <w:sz w:val="22"/>
                <w:szCs w:val="22"/>
                <w:lang w:val="en-CA"/>
              </w:rPr>
            </w:pPr>
          </w:p>
        </w:tc>
        <w:tc>
          <w:tcPr>
            <w:tcW w:w="987" w:type="dxa"/>
          </w:tcPr>
          <w:p w14:paraId="67169887" w14:textId="77777777" w:rsidR="004E4B81" w:rsidRPr="00263384" w:rsidRDefault="004E4B81" w:rsidP="004E4B81">
            <w:pPr>
              <w:jc w:val="center"/>
              <w:rPr>
                <w:sz w:val="22"/>
                <w:szCs w:val="22"/>
                <w:lang w:val="en-CA"/>
              </w:rPr>
            </w:pPr>
            <w:r w:rsidRPr="00263384">
              <w:rPr>
                <w:sz w:val="22"/>
                <w:szCs w:val="22"/>
                <w:lang w:val="en-CA"/>
              </w:rPr>
              <w:t>1.39</w:t>
            </w:r>
          </w:p>
        </w:tc>
        <w:tc>
          <w:tcPr>
            <w:tcW w:w="1276" w:type="dxa"/>
          </w:tcPr>
          <w:p w14:paraId="68E65306" w14:textId="77777777" w:rsidR="004E4B81" w:rsidRPr="00263384" w:rsidRDefault="004E4B81" w:rsidP="004E4B81">
            <w:pPr>
              <w:jc w:val="center"/>
              <w:rPr>
                <w:sz w:val="22"/>
                <w:szCs w:val="22"/>
                <w:lang w:val="en-CA"/>
              </w:rPr>
            </w:pPr>
            <w:r w:rsidRPr="00263384">
              <w:rPr>
                <w:sz w:val="22"/>
                <w:szCs w:val="22"/>
                <w:lang w:val="en-CA"/>
              </w:rPr>
              <w:t>1.21, 1.59</w:t>
            </w:r>
          </w:p>
        </w:tc>
        <w:tc>
          <w:tcPr>
            <w:tcW w:w="1558" w:type="dxa"/>
          </w:tcPr>
          <w:p w14:paraId="670C012B" w14:textId="77777777" w:rsidR="004E4B81" w:rsidRPr="00263384" w:rsidRDefault="004E4B81" w:rsidP="004E4B81">
            <w:pPr>
              <w:ind w:left="284"/>
              <w:rPr>
                <w:sz w:val="22"/>
                <w:szCs w:val="22"/>
                <w:lang w:val="en-CA"/>
              </w:rPr>
            </w:pPr>
            <w:r w:rsidRPr="00263384">
              <w:rPr>
                <w:sz w:val="22"/>
                <w:szCs w:val="22"/>
                <w:lang w:val="en-CA"/>
              </w:rPr>
              <w:t xml:space="preserve">  14.42**</w:t>
            </w:r>
          </w:p>
        </w:tc>
        <w:tc>
          <w:tcPr>
            <w:tcW w:w="851" w:type="dxa"/>
          </w:tcPr>
          <w:p w14:paraId="5295AF5A" w14:textId="77777777" w:rsidR="004E4B81" w:rsidRPr="00263384" w:rsidRDefault="004E4B81" w:rsidP="004E4B81">
            <w:pPr>
              <w:jc w:val="center"/>
              <w:rPr>
                <w:sz w:val="22"/>
                <w:szCs w:val="22"/>
                <w:lang w:val="en-CA"/>
              </w:rPr>
            </w:pPr>
            <w:r w:rsidRPr="00263384">
              <w:rPr>
                <w:sz w:val="22"/>
                <w:szCs w:val="22"/>
                <w:lang w:val="en-CA"/>
              </w:rPr>
              <w:t>72.27</w:t>
            </w:r>
          </w:p>
        </w:tc>
        <w:tc>
          <w:tcPr>
            <w:tcW w:w="1275" w:type="dxa"/>
          </w:tcPr>
          <w:p w14:paraId="5374FCA4" w14:textId="77777777" w:rsidR="004E4B81" w:rsidRPr="00263384" w:rsidRDefault="004E4B81" w:rsidP="004E4B81">
            <w:pPr>
              <w:jc w:val="center"/>
              <w:rPr>
                <w:sz w:val="22"/>
                <w:szCs w:val="22"/>
                <w:lang w:val="en-CA"/>
              </w:rPr>
            </w:pPr>
            <w:r w:rsidRPr="00263384">
              <w:rPr>
                <w:sz w:val="22"/>
                <w:szCs w:val="22"/>
                <w:lang w:val="en-CA"/>
              </w:rPr>
              <w:t>18,833</w:t>
            </w:r>
          </w:p>
        </w:tc>
        <w:tc>
          <w:tcPr>
            <w:tcW w:w="1134" w:type="dxa"/>
          </w:tcPr>
          <w:p w14:paraId="4A0CFD77" w14:textId="77777777" w:rsidR="004E4B81" w:rsidRPr="00263384" w:rsidRDefault="004E4B81" w:rsidP="004E4B81">
            <w:pPr>
              <w:jc w:val="center"/>
              <w:rPr>
                <w:sz w:val="22"/>
                <w:szCs w:val="22"/>
                <w:lang w:val="en-CA"/>
              </w:rPr>
            </w:pPr>
            <w:r w:rsidRPr="00263384">
              <w:rPr>
                <w:sz w:val="22"/>
                <w:szCs w:val="22"/>
                <w:lang w:val="en-CA"/>
              </w:rPr>
              <w:t>5</w:t>
            </w:r>
          </w:p>
        </w:tc>
      </w:tr>
      <w:tr w:rsidR="004E4B81" w14:paraId="5464156C" w14:textId="77777777" w:rsidTr="000C795C">
        <w:tc>
          <w:tcPr>
            <w:tcW w:w="3375" w:type="dxa"/>
          </w:tcPr>
          <w:p w14:paraId="7ED7B6FA" w14:textId="77777777" w:rsidR="004E4B81" w:rsidRDefault="004E4B81" w:rsidP="004E4B81">
            <w:pPr>
              <w:ind w:left="170"/>
              <w:rPr>
                <w:lang w:val="en-CA"/>
              </w:rPr>
            </w:pPr>
            <w:r w:rsidRPr="00DC4DE6">
              <w:rPr>
                <w:sz w:val="22"/>
                <w:szCs w:val="22"/>
                <w:lang w:val="en-CA"/>
              </w:rPr>
              <w:t xml:space="preserve">Yes </w:t>
            </w:r>
          </w:p>
        </w:tc>
        <w:tc>
          <w:tcPr>
            <w:tcW w:w="992" w:type="dxa"/>
          </w:tcPr>
          <w:p w14:paraId="34939DB7" w14:textId="77777777" w:rsidR="004E4B81" w:rsidRPr="00263384" w:rsidRDefault="004E4B81" w:rsidP="004E4B81">
            <w:pPr>
              <w:jc w:val="center"/>
              <w:rPr>
                <w:sz w:val="22"/>
                <w:szCs w:val="22"/>
                <w:lang w:val="en-CA"/>
              </w:rPr>
            </w:pPr>
            <w:r w:rsidRPr="00263384">
              <w:rPr>
                <w:sz w:val="22"/>
                <w:szCs w:val="22"/>
                <w:lang w:val="en-CA"/>
              </w:rPr>
              <w:t>0.5</w:t>
            </w:r>
            <w:r>
              <w:rPr>
                <w:sz w:val="22"/>
                <w:szCs w:val="22"/>
                <w:lang w:val="en-CA"/>
              </w:rPr>
              <w:t>8</w:t>
            </w:r>
          </w:p>
        </w:tc>
        <w:tc>
          <w:tcPr>
            <w:tcW w:w="1276" w:type="dxa"/>
          </w:tcPr>
          <w:p w14:paraId="1E1649ED" w14:textId="77777777" w:rsidR="004E4B81" w:rsidRPr="00263384" w:rsidRDefault="004E4B81" w:rsidP="004E4B81">
            <w:pPr>
              <w:jc w:val="center"/>
              <w:rPr>
                <w:sz w:val="22"/>
                <w:szCs w:val="22"/>
                <w:lang w:val="en-CA"/>
              </w:rPr>
            </w:pPr>
            <w:r w:rsidRPr="00263384">
              <w:rPr>
                <w:sz w:val="22"/>
                <w:szCs w:val="22"/>
                <w:lang w:val="en-CA"/>
              </w:rPr>
              <w:t>0.4</w:t>
            </w:r>
            <w:r>
              <w:rPr>
                <w:sz w:val="22"/>
                <w:szCs w:val="22"/>
                <w:lang w:val="en-CA"/>
              </w:rPr>
              <w:t>4</w:t>
            </w:r>
            <w:r w:rsidRPr="00263384">
              <w:rPr>
                <w:sz w:val="22"/>
                <w:szCs w:val="22"/>
                <w:lang w:val="en-CA"/>
              </w:rPr>
              <w:t>, 0.7</w:t>
            </w:r>
            <w:r>
              <w:rPr>
                <w:sz w:val="22"/>
                <w:szCs w:val="22"/>
                <w:lang w:val="en-CA"/>
              </w:rPr>
              <w:t>4</w:t>
            </w:r>
          </w:p>
        </w:tc>
        <w:tc>
          <w:tcPr>
            <w:tcW w:w="289" w:type="dxa"/>
          </w:tcPr>
          <w:p w14:paraId="581ED7C5" w14:textId="77777777" w:rsidR="004E4B81" w:rsidRPr="00263384" w:rsidRDefault="004E4B81" w:rsidP="004E4B81">
            <w:pPr>
              <w:jc w:val="center"/>
              <w:rPr>
                <w:sz w:val="22"/>
                <w:szCs w:val="22"/>
                <w:lang w:val="en-CA"/>
              </w:rPr>
            </w:pPr>
          </w:p>
        </w:tc>
        <w:tc>
          <w:tcPr>
            <w:tcW w:w="987" w:type="dxa"/>
          </w:tcPr>
          <w:p w14:paraId="32489621" w14:textId="77777777" w:rsidR="004E4B81" w:rsidRPr="00263384" w:rsidRDefault="004E4B81" w:rsidP="004E4B81">
            <w:pPr>
              <w:jc w:val="center"/>
              <w:rPr>
                <w:sz w:val="22"/>
                <w:szCs w:val="22"/>
                <w:lang w:val="en-CA"/>
              </w:rPr>
            </w:pPr>
            <w:r w:rsidRPr="00263384">
              <w:rPr>
                <w:sz w:val="22"/>
                <w:szCs w:val="22"/>
                <w:lang w:val="en-CA"/>
              </w:rPr>
              <w:t>0.6</w:t>
            </w:r>
            <w:r>
              <w:rPr>
                <w:sz w:val="22"/>
                <w:szCs w:val="22"/>
                <w:lang w:val="en-CA"/>
              </w:rPr>
              <w:t>2</w:t>
            </w:r>
          </w:p>
        </w:tc>
        <w:tc>
          <w:tcPr>
            <w:tcW w:w="1276" w:type="dxa"/>
          </w:tcPr>
          <w:p w14:paraId="25B4499B" w14:textId="77777777" w:rsidR="004E4B81" w:rsidRPr="00263384" w:rsidRDefault="004E4B81" w:rsidP="004E4B81">
            <w:pPr>
              <w:jc w:val="center"/>
              <w:rPr>
                <w:sz w:val="22"/>
                <w:szCs w:val="22"/>
                <w:lang w:val="en-CA"/>
              </w:rPr>
            </w:pPr>
            <w:r w:rsidRPr="00263384">
              <w:rPr>
                <w:sz w:val="22"/>
                <w:szCs w:val="22"/>
                <w:lang w:val="en-CA"/>
              </w:rPr>
              <w:t>0.5</w:t>
            </w:r>
            <w:r>
              <w:rPr>
                <w:sz w:val="22"/>
                <w:szCs w:val="22"/>
                <w:lang w:val="en-CA"/>
              </w:rPr>
              <w:t>5</w:t>
            </w:r>
            <w:r w:rsidRPr="00263384">
              <w:rPr>
                <w:sz w:val="22"/>
                <w:szCs w:val="22"/>
                <w:lang w:val="en-CA"/>
              </w:rPr>
              <w:t>, 0.</w:t>
            </w:r>
            <w:r>
              <w:rPr>
                <w:sz w:val="22"/>
                <w:szCs w:val="22"/>
                <w:lang w:val="en-CA"/>
              </w:rPr>
              <w:t>69</w:t>
            </w:r>
          </w:p>
        </w:tc>
        <w:tc>
          <w:tcPr>
            <w:tcW w:w="1558" w:type="dxa"/>
          </w:tcPr>
          <w:p w14:paraId="10787C14" w14:textId="77777777" w:rsidR="004E4B81" w:rsidRPr="00263384" w:rsidRDefault="004E4B81" w:rsidP="004E4B81">
            <w:pPr>
              <w:ind w:left="284"/>
              <w:rPr>
                <w:sz w:val="22"/>
                <w:szCs w:val="22"/>
                <w:lang w:val="en-CA"/>
              </w:rPr>
            </w:pPr>
            <w:r w:rsidRPr="00263384">
              <w:rPr>
                <w:sz w:val="22"/>
                <w:szCs w:val="22"/>
                <w:lang w:val="en-CA"/>
              </w:rPr>
              <w:t xml:space="preserve">  8</w:t>
            </w:r>
            <w:r>
              <w:rPr>
                <w:sz w:val="22"/>
                <w:szCs w:val="22"/>
                <w:lang w:val="en-CA"/>
              </w:rPr>
              <w:t>9</w:t>
            </w:r>
            <w:r w:rsidRPr="00263384">
              <w:rPr>
                <w:sz w:val="22"/>
                <w:szCs w:val="22"/>
                <w:lang w:val="en-CA"/>
              </w:rPr>
              <w:t>.</w:t>
            </w:r>
            <w:r>
              <w:rPr>
                <w:sz w:val="22"/>
                <w:szCs w:val="22"/>
                <w:lang w:val="en-CA"/>
              </w:rPr>
              <w:t>42</w:t>
            </w:r>
            <w:r w:rsidRPr="00263384">
              <w:rPr>
                <w:sz w:val="22"/>
                <w:szCs w:val="22"/>
                <w:lang w:val="en-CA"/>
              </w:rPr>
              <w:t>***</w:t>
            </w:r>
          </w:p>
        </w:tc>
        <w:tc>
          <w:tcPr>
            <w:tcW w:w="851" w:type="dxa"/>
          </w:tcPr>
          <w:p w14:paraId="793CCAA7" w14:textId="77777777" w:rsidR="004E4B81" w:rsidRPr="00263384" w:rsidRDefault="004E4B81" w:rsidP="004E4B81">
            <w:pPr>
              <w:jc w:val="center"/>
              <w:rPr>
                <w:sz w:val="22"/>
                <w:szCs w:val="22"/>
                <w:lang w:val="en-CA"/>
              </w:rPr>
            </w:pPr>
            <w:r w:rsidRPr="00263384">
              <w:rPr>
                <w:sz w:val="22"/>
                <w:szCs w:val="22"/>
                <w:lang w:val="en-CA"/>
              </w:rPr>
              <w:t>75.</w:t>
            </w:r>
            <w:r>
              <w:rPr>
                <w:sz w:val="22"/>
                <w:szCs w:val="22"/>
                <w:lang w:val="en-CA"/>
              </w:rPr>
              <w:t>39</w:t>
            </w:r>
          </w:p>
        </w:tc>
        <w:tc>
          <w:tcPr>
            <w:tcW w:w="1275" w:type="dxa"/>
          </w:tcPr>
          <w:p w14:paraId="2C375C22" w14:textId="77777777" w:rsidR="004E4B81" w:rsidRPr="00263384" w:rsidRDefault="004E4B81" w:rsidP="004E4B81">
            <w:pPr>
              <w:jc w:val="center"/>
              <w:rPr>
                <w:sz w:val="22"/>
                <w:szCs w:val="22"/>
                <w:lang w:val="en-CA"/>
              </w:rPr>
            </w:pPr>
            <w:r w:rsidRPr="00263384">
              <w:rPr>
                <w:sz w:val="22"/>
                <w:szCs w:val="22"/>
                <w:lang w:val="en-CA"/>
              </w:rPr>
              <w:t>11,</w:t>
            </w:r>
            <w:r>
              <w:rPr>
                <w:sz w:val="22"/>
                <w:szCs w:val="22"/>
                <w:lang w:val="en-CA"/>
              </w:rPr>
              <w:t>753</w:t>
            </w:r>
          </w:p>
        </w:tc>
        <w:tc>
          <w:tcPr>
            <w:tcW w:w="1134" w:type="dxa"/>
          </w:tcPr>
          <w:p w14:paraId="62D65ABE" w14:textId="77777777" w:rsidR="004E4B81" w:rsidRPr="00263384" w:rsidRDefault="004E4B81" w:rsidP="004E4B81">
            <w:pPr>
              <w:jc w:val="center"/>
              <w:rPr>
                <w:sz w:val="22"/>
                <w:szCs w:val="22"/>
                <w:lang w:val="en-CA"/>
              </w:rPr>
            </w:pPr>
            <w:r w:rsidRPr="00263384">
              <w:rPr>
                <w:sz w:val="22"/>
                <w:szCs w:val="22"/>
                <w:lang w:val="en-CA"/>
              </w:rPr>
              <w:t>2</w:t>
            </w:r>
            <w:r>
              <w:rPr>
                <w:sz w:val="22"/>
                <w:szCs w:val="22"/>
                <w:lang w:val="en-CA"/>
              </w:rPr>
              <w:t>3</w:t>
            </w:r>
          </w:p>
        </w:tc>
      </w:tr>
      <w:tr w:rsidR="004E4B81" w14:paraId="78EE9168" w14:textId="77777777" w:rsidTr="000C795C">
        <w:tc>
          <w:tcPr>
            <w:tcW w:w="3375" w:type="dxa"/>
            <w:shd w:val="clear" w:color="auto" w:fill="auto"/>
          </w:tcPr>
          <w:p w14:paraId="1E96A761" w14:textId="77777777" w:rsidR="004E4B81" w:rsidRDefault="004E4B81" w:rsidP="004E4B81">
            <w:pPr>
              <w:ind w:left="170"/>
              <w:rPr>
                <w:lang w:val="en-CA"/>
              </w:rPr>
            </w:pPr>
            <w:r w:rsidRPr="00DC4DE6">
              <w:rPr>
                <w:sz w:val="22"/>
                <w:szCs w:val="22"/>
                <w:lang w:val="en-CA"/>
              </w:rPr>
              <w:t xml:space="preserve">Unknown </w:t>
            </w:r>
          </w:p>
        </w:tc>
        <w:tc>
          <w:tcPr>
            <w:tcW w:w="992" w:type="dxa"/>
            <w:shd w:val="clear" w:color="auto" w:fill="auto"/>
          </w:tcPr>
          <w:p w14:paraId="149FF13C" w14:textId="77777777" w:rsidR="004E4B81" w:rsidRPr="00263384" w:rsidRDefault="004E4B81" w:rsidP="004E4B81">
            <w:pPr>
              <w:jc w:val="center"/>
              <w:rPr>
                <w:sz w:val="22"/>
                <w:szCs w:val="22"/>
                <w:lang w:val="en-CA"/>
              </w:rPr>
            </w:pPr>
            <w:r w:rsidRPr="00263384">
              <w:rPr>
                <w:sz w:val="22"/>
                <w:szCs w:val="22"/>
                <w:lang w:val="en-CA"/>
              </w:rPr>
              <w:t>0.</w:t>
            </w:r>
            <w:r>
              <w:rPr>
                <w:sz w:val="22"/>
                <w:szCs w:val="22"/>
                <w:lang w:val="en-CA"/>
              </w:rPr>
              <w:t>73</w:t>
            </w:r>
          </w:p>
        </w:tc>
        <w:tc>
          <w:tcPr>
            <w:tcW w:w="1276" w:type="dxa"/>
            <w:shd w:val="clear" w:color="auto" w:fill="auto"/>
          </w:tcPr>
          <w:p w14:paraId="56F638BA" w14:textId="77777777" w:rsidR="004E4B81" w:rsidRPr="00263384" w:rsidRDefault="004E4B81" w:rsidP="004E4B81">
            <w:pPr>
              <w:jc w:val="center"/>
              <w:rPr>
                <w:sz w:val="22"/>
                <w:szCs w:val="22"/>
                <w:lang w:val="en-CA"/>
              </w:rPr>
            </w:pPr>
            <w:r w:rsidRPr="00263384">
              <w:rPr>
                <w:sz w:val="22"/>
                <w:szCs w:val="22"/>
                <w:lang w:val="en-CA"/>
              </w:rPr>
              <w:t>0.5</w:t>
            </w:r>
            <w:r>
              <w:rPr>
                <w:sz w:val="22"/>
                <w:szCs w:val="22"/>
                <w:lang w:val="en-CA"/>
              </w:rPr>
              <w:t>9</w:t>
            </w:r>
            <w:r w:rsidRPr="00263384">
              <w:rPr>
                <w:sz w:val="22"/>
                <w:szCs w:val="22"/>
                <w:lang w:val="en-CA"/>
              </w:rPr>
              <w:t>, 0.</w:t>
            </w:r>
            <w:r>
              <w:rPr>
                <w:sz w:val="22"/>
                <w:szCs w:val="22"/>
                <w:lang w:val="en-CA"/>
              </w:rPr>
              <w:t>91</w:t>
            </w:r>
          </w:p>
        </w:tc>
        <w:tc>
          <w:tcPr>
            <w:tcW w:w="289" w:type="dxa"/>
            <w:shd w:val="clear" w:color="auto" w:fill="auto"/>
          </w:tcPr>
          <w:p w14:paraId="3EEB1EAC" w14:textId="77777777" w:rsidR="004E4B81" w:rsidRPr="00263384" w:rsidRDefault="004E4B81" w:rsidP="004E4B81">
            <w:pPr>
              <w:jc w:val="center"/>
              <w:rPr>
                <w:sz w:val="22"/>
                <w:szCs w:val="22"/>
                <w:lang w:val="en-CA"/>
              </w:rPr>
            </w:pPr>
          </w:p>
        </w:tc>
        <w:tc>
          <w:tcPr>
            <w:tcW w:w="987" w:type="dxa"/>
            <w:shd w:val="clear" w:color="auto" w:fill="auto"/>
          </w:tcPr>
          <w:p w14:paraId="5D0483ED" w14:textId="77777777" w:rsidR="004E4B81" w:rsidRPr="00263384" w:rsidRDefault="004E4B81" w:rsidP="004E4B81">
            <w:pPr>
              <w:jc w:val="center"/>
              <w:rPr>
                <w:sz w:val="22"/>
                <w:szCs w:val="22"/>
                <w:lang w:val="en-CA"/>
              </w:rPr>
            </w:pPr>
            <w:r w:rsidRPr="00263384">
              <w:rPr>
                <w:sz w:val="22"/>
                <w:szCs w:val="22"/>
                <w:lang w:val="en-CA"/>
              </w:rPr>
              <w:t>0.</w:t>
            </w:r>
            <w:r>
              <w:rPr>
                <w:sz w:val="22"/>
                <w:szCs w:val="22"/>
                <w:lang w:val="en-CA"/>
              </w:rPr>
              <w:t>73</w:t>
            </w:r>
          </w:p>
        </w:tc>
        <w:tc>
          <w:tcPr>
            <w:tcW w:w="1276" w:type="dxa"/>
            <w:shd w:val="clear" w:color="auto" w:fill="auto"/>
          </w:tcPr>
          <w:p w14:paraId="1145F3F7" w14:textId="77777777" w:rsidR="004E4B81" w:rsidRPr="00263384" w:rsidRDefault="004E4B81" w:rsidP="004E4B81">
            <w:pPr>
              <w:jc w:val="center"/>
              <w:rPr>
                <w:sz w:val="22"/>
                <w:szCs w:val="22"/>
                <w:lang w:val="en-CA"/>
              </w:rPr>
            </w:pPr>
            <w:r w:rsidRPr="00263384">
              <w:rPr>
                <w:sz w:val="22"/>
                <w:szCs w:val="22"/>
                <w:lang w:val="en-CA"/>
              </w:rPr>
              <w:t>0.</w:t>
            </w:r>
            <w:r>
              <w:rPr>
                <w:sz w:val="22"/>
                <w:szCs w:val="22"/>
                <w:lang w:val="en-CA"/>
              </w:rPr>
              <w:t>60</w:t>
            </w:r>
            <w:r w:rsidRPr="00263384">
              <w:rPr>
                <w:sz w:val="22"/>
                <w:szCs w:val="22"/>
                <w:lang w:val="en-CA"/>
              </w:rPr>
              <w:t>, 0.8</w:t>
            </w:r>
            <w:r>
              <w:rPr>
                <w:sz w:val="22"/>
                <w:szCs w:val="22"/>
                <w:lang w:val="en-CA"/>
              </w:rPr>
              <w:t>8</w:t>
            </w:r>
          </w:p>
        </w:tc>
        <w:tc>
          <w:tcPr>
            <w:tcW w:w="1558" w:type="dxa"/>
            <w:shd w:val="clear" w:color="auto" w:fill="auto"/>
          </w:tcPr>
          <w:p w14:paraId="43AD0E8A" w14:textId="77777777" w:rsidR="004E4B81" w:rsidRPr="00263384" w:rsidRDefault="004E4B81" w:rsidP="004E4B81">
            <w:pPr>
              <w:ind w:left="284"/>
              <w:rPr>
                <w:sz w:val="22"/>
                <w:szCs w:val="22"/>
                <w:lang w:val="en-CA"/>
              </w:rPr>
            </w:pPr>
            <w:r w:rsidRPr="00263384">
              <w:rPr>
                <w:sz w:val="22"/>
                <w:szCs w:val="22"/>
                <w:lang w:val="en-CA"/>
              </w:rPr>
              <w:t xml:space="preserve">  </w:t>
            </w:r>
            <w:r>
              <w:rPr>
                <w:sz w:val="22"/>
                <w:szCs w:val="22"/>
                <w:lang w:val="en-CA"/>
              </w:rPr>
              <w:t>18.76</w:t>
            </w:r>
            <w:r w:rsidRPr="00263384">
              <w:rPr>
                <w:sz w:val="22"/>
                <w:szCs w:val="22"/>
                <w:lang w:val="en-CA"/>
              </w:rPr>
              <w:t>*</w:t>
            </w:r>
          </w:p>
        </w:tc>
        <w:tc>
          <w:tcPr>
            <w:tcW w:w="851" w:type="dxa"/>
            <w:shd w:val="clear" w:color="auto" w:fill="auto"/>
          </w:tcPr>
          <w:p w14:paraId="6113ACBB" w14:textId="77777777" w:rsidR="004E4B81" w:rsidRPr="00263384" w:rsidRDefault="004E4B81" w:rsidP="004E4B81">
            <w:pPr>
              <w:jc w:val="center"/>
              <w:rPr>
                <w:sz w:val="22"/>
                <w:szCs w:val="22"/>
                <w:lang w:val="en-CA"/>
              </w:rPr>
            </w:pPr>
            <w:r>
              <w:rPr>
                <w:sz w:val="22"/>
                <w:szCs w:val="22"/>
                <w:lang w:val="en-CA"/>
              </w:rPr>
              <w:t>20</w:t>
            </w:r>
            <w:r w:rsidRPr="00263384">
              <w:rPr>
                <w:sz w:val="22"/>
                <w:szCs w:val="22"/>
                <w:lang w:val="en-CA"/>
              </w:rPr>
              <w:t>.0</w:t>
            </w:r>
            <w:r>
              <w:rPr>
                <w:sz w:val="22"/>
                <w:szCs w:val="22"/>
                <w:lang w:val="en-CA"/>
              </w:rPr>
              <w:t>5</w:t>
            </w:r>
          </w:p>
        </w:tc>
        <w:tc>
          <w:tcPr>
            <w:tcW w:w="1275" w:type="dxa"/>
            <w:shd w:val="clear" w:color="auto" w:fill="auto"/>
          </w:tcPr>
          <w:p w14:paraId="4AD671A7" w14:textId="77777777" w:rsidR="004E4B81" w:rsidRPr="00263384" w:rsidRDefault="004E4B81" w:rsidP="004E4B81">
            <w:pPr>
              <w:jc w:val="center"/>
              <w:rPr>
                <w:sz w:val="22"/>
                <w:szCs w:val="22"/>
                <w:lang w:val="en-CA"/>
              </w:rPr>
            </w:pPr>
            <w:r w:rsidRPr="00263384">
              <w:rPr>
                <w:sz w:val="22"/>
                <w:szCs w:val="22"/>
                <w:lang w:val="en-CA"/>
              </w:rPr>
              <w:t>10,</w:t>
            </w:r>
            <w:r>
              <w:rPr>
                <w:sz w:val="22"/>
                <w:szCs w:val="22"/>
                <w:lang w:val="en-CA"/>
              </w:rPr>
              <w:t>705</w:t>
            </w:r>
          </w:p>
        </w:tc>
        <w:tc>
          <w:tcPr>
            <w:tcW w:w="1134" w:type="dxa"/>
            <w:shd w:val="clear" w:color="auto" w:fill="auto"/>
          </w:tcPr>
          <w:p w14:paraId="1FD2E6D7" w14:textId="77777777" w:rsidR="004E4B81" w:rsidRPr="00263384" w:rsidRDefault="004E4B81" w:rsidP="004E4B81">
            <w:pPr>
              <w:jc w:val="center"/>
              <w:rPr>
                <w:sz w:val="22"/>
                <w:szCs w:val="22"/>
                <w:lang w:val="en-CA"/>
              </w:rPr>
            </w:pPr>
            <w:r w:rsidRPr="00263384">
              <w:rPr>
                <w:sz w:val="22"/>
                <w:szCs w:val="22"/>
                <w:lang w:val="en-CA"/>
              </w:rPr>
              <w:t>1</w:t>
            </w:r>
            <w:r>
              <w:rPr>
                <w:sz w:val="22"/>
                <w:szCs w:val="22"/>
                <w:lang w:val="en-CA"/>
              </w:rPr>
              <w:t>6</w:t>
            </w:r>
          </w:p>
        </w:tc>
      </w:tr>
      <w:tr w:rsidR="004E4B81" w14:paraId="030B2076" w14:textId="77777777" w:rsidTr="000C795C">
        <w:tc>
          <w:tcPr>
            <w:tcW w:w="3375" w:type="dxa"/>
            <w:shd w:val="clear" w:color="auto" w:fill="auto"/>
          </w:tcPr>
          <w:p w14:paraId="734D31AC" w14:textId="77777777" w:rsidR="004E4B81" w:rsidRPr="00796B84" w:rsidRDefault="004E4B81" w:rsidP="004E4B81">
            <w:pPr>
              <w:rPr>
                <w:sz w:val="22"/>
                <w:lang w:val="en-CA"/>
              </w:rPr>
            </w:pPr>
            <w:r w:rsidRPr="00796B84">
              <w:rPr>
                <w:sz w:val="22"/>
                <w:lang w:val="en-CA"/>
              </w:rPr>
              <w:t xml:space="preserve">Polygraph </w:t>
            </w:r>
          </w:p>
        </w:tc>
        <w:tc>
          <w:tcPr>
            <w:tcW w:w="992" w:type="dxa"/>
            <w:shd w:val="clear" w:color="auto" w:fill="auto"/>
          </w:tcPr>
          <w:p w14:paraId="73778D17" w14:textId="77777777" w:rsidR="004E4B81" w:rsidRPr="00263384" w:rsidRDefault="004E4B81" w:rsidP="004E4B81">
            <w:pPr>
              <w:jc w:val="center"/>
              <w:rPr>
                <w:sz w:val="22"/>
                <w:szCs w:val="22"/>
                <w:lang w:val="en-CA"/>
              </w:rPr>
            </w:pPr>
          </w:p>
        </w:tc>
        <w:tc>
          <w:tcPr>
            <w:tcW w:w="1276" w:type="dxa"/>
            <w:shd w:val="clear" w:color="auto" w:fill="auto"/>
          </w:tcPr>
          <w:p w14:paraId="4C6CA411" w14:textId="77777777" w:rsidR="004E4B81" w:rsidRPr="00263384" w:rsidRDefault="004E4B81" w:rsidP="004E4B81">
            <w:pPr>
              <w:jc w:val="center"/>
              <w:rPr>
                <w:sz w:val="22"/>
                <w:szCs w:val="22"/>
                <w:lang w:val="en-CA"/>
              </w:rPr>
            </w:pPr>
          </w:p>
        </w:tc>
        <w:tc>
          <w:tcPr>
            <w:tcW w:w="289" w:type="dxa"/>
            <w:shd w:val="clear" w:color="auto" w:fill="auto"/>
          </w:tcPr>
          <w:p w14:paraId="7EDEEBA0" w14:textId="77777777" w:rsidR="004E4B81" w:rsidRPr="00263384" w:rsidRDefault="004E4B81" w:rsidP="004E4B81">
            <w:pPr>
              <w:jc w:val="center"/>
              <w:rPr>
                <w:sz w:val="22"/>
                <w:szCs w:val="22"/>
                <w:lang w:val="en-CA"/>
              </w:rPr>
            </w:pPr>
          </w:p>
        </w:tc>
        <w:tc>
          <w:tcPr>
            <w:tcW w:w="987" w:type="dxa"/>
            <w:shd w:val="clear" w:color="auto" w:fill="auto"/>
          </w:tcPr>
          <w:p w14:paraId="490255F5" w14:textId="77777777" w:rsidR="004E4B81" w:rsidRPr="00263384" w:rsidRDefault="004E4B81" w:rsidP="004E4B81">
            <w:pPr>
              <w:jc w:val="center"/>
              <w:rPr>
                <w:sz w:val="22"/>
                <w:szCs w:val="22"/>
                <w:lang w:val="en-CA"/>
              </w:rPr>
            </w:pPr>
          </w:p>
        </w:tc>
        <w:tc>
          <w:tcPr>
            <w:tcW w:w="1276" w:type="dxa"/>
            <w:shd w:val="clear" w:color="auto" w:fill="auto"/>
          </w:tcPr>
          <w:p w14:paraId="79A86327" w14:textId="77777777" w:rsidR="004E4B81" w:rsidRPr="00263384" w:rsidRDefault="004E4B81" w:rsidP="004E4B81">
            <w:pPr>
              <w:jc w:val="center"/>
              <w:rPr>
                <w:sz w:val="22"/>
                <w:szCs w:val="22"/>
                <w:lang w:val="en-CA"/>
              </w:rPr>
            </w:pPr>
          </w:p>
        </w:tc>
        <w:tc>
          <w:tcPr>
            <w:tcW w:w="1558" w:type="dxa"/>
            <w:shd w:val="clear" w:color="auto" w:fill="auto"/>
          </w:tcPr>
          <w:p w14:paraId="4BF0D67D" w14:textId="77777777" w:rsidR="004E4B81" w:rsidRPr="00263384" w:rsidRDefault="004E4B81" w:rsidP="004E4B81">
            <w:pPr>
              <w:ind w:left="284"/>
              <w:rPr>
                <w:sz w:val="22"/>
                <w:szCs w:val="22"/>
                <w:lang w:val="en-CA"/>
              </w:rPr>
            </w:pPr>
          </w:p>
        </w:tc>
        <w:tc>
          <w:tcPr>
            <w:tcW w:w="851" w:type="dxa"/>
            <w:shd w:val="clear" w:color="auto" w:fill="auto"/>
          </w:tcPr>
          <w:p w14:paraId="7161550B" w14:textId="77777777" w:rsidR="004E4B81" w:rsidRPr="00263384" w:rsidRDefault="004E4B81" w:rsidP="004E4B81">
            <w:pPr>
              <w:jc w:val="center"/>
              <w:rPr>
                <w:sz w:val="22"/>
                <w:szCs w:val="22"/>
                <w:lang w:val="en-CA"/>
              </w:rPr>
            </w:pPr>
          </w:p>
        </w:tc>
        <w:tc>
          <w:tcPr>
            <w:tcW w:w="1275" w:type="dxa"/>
            <w:shd w:val="clear" w:color="auto" w:fill="auto"/>
          </w:tcPr>
          <w:p w14:paraId="3E088CD2" w14:textId="77777777" w:rsidR="004E4B81" w:rsidRPr="00263384" w:rsidRDefault="004E4B81" w:rsidP="004E4B81">
            <w:pPr>
              <w:jc w:val="center"/>
              <w:rPr>
                <w:sz w:val="22"/>
                <w:szCs w:val="22"/>
                <w:lang w:val="en-CA"/>
              </w:rPr>
            </w:pPr>
          </w:p>
        </w:tc>
        <w:tc>
          <w:tcPr>
            <w:tcW w:w="1134" w:type="dxa"/>
            <w:shd w:val="clear" w:color="auto" w:fill="auto"/>
          </w:tcPr>
          <w:p w14:paraId="690F17A6" w14:textId="77777777" w:rsidR="004E4B81" w:rsidRPr="00263384" w:rsidRDefault="004E4B81" w:rsidP="004E4B81">
            <w:pPr>
              <w:jc w:val="center"/>
              <w:rPr>
                <w:sz w:val="22"/>
                <w:szCs w:val="22"/>
                <w:lang w:val="en-CA"/>
              </w:rPr>
            </w:pPr>
          </w:p>
        </w:tc>
      </w:tr>
      <w:tr w:rsidR="004E4B81" w14:paraId="1745F563" w14:textId="77777777" w:rsidTr="000C795C">
        <w:tc>
          <w:tcPr>
            <w:tcW w:w="3375" w:type="dxa"/>
            <w:shd w:val="clear" w:color="auto" w:fill="auto"/>
          </w:tcPr>
          <w:p w14:paraId="5CE90A95" w14:textId="77777777" w:rsidR="004E4B81" w:rsidRPr="00796B84" w:rsidRDefault="004E4B81" w:rsidP="004E4B81">
            <w:pPr>
              <w:rPr>
                <w:sz w:val="22"/>
                <w:lang w:val="en-CA"/>
              </w:rPr>
            </w:pPr>
            <w:r w:rsidRPr="00796B84">
              <w:rPr>
                <w:sz w:val="22"/>
                <w:lang w:val="en-CA"/>
              </w:rPr>
              <w:t xml:space="preserve">   No </w:t>
            </w:r>
          </w:p>
        </w:tc>
        <w:tc>
          <w:tcPr>
            <w:tcW w:w="992" w:type="dxa"/>
            <w:shd w:val="clear" w:color="auto" w:fill="auto"/>
          </w:tcPr>
          <w:p w14:paraId="7347ED6A" w14:textId="77777777" w:rsidR="004E4B81" w:rsidRPr="00263384" w:rsidRDefault="004E4B81" w:rsidP="004E4B81">
            <w:pPr>
              <w:jc w:val="center"/>
              <w:rPr>
                <w:sz w:val="22"/>
                <w:szCs w:val="22"/>
                <w:lang w:val="en-CA"/>
              </w:rPr>
            </w:pPr>
            <w:r w:rsidRPr="00263384">
              <w:rPr>
                <w:sz w:val="22"/>
                <w:szCs w:val="22"/>
                <w:lang w:val="en-CA"/>
              </w:rPr>
              <w:t>0.61</w:t>
            </w:r>
          </w:p>
        </w:tc>
        <w:tc>
          <w:tcPr>
            <w:tcW w:w="1276" w:type="dxa"/>
            <w:shd w:val="clear" w:color="auto" w:fill="auto"/>
          </w:tcPr>
          <w:p w14:paraId="296BF2F2" w14:textId="77777777" w:rsidR="004E4B81" w:rsidRPr="00263384" w:rsidRDefault="004E4B81" w:rsidP="004E4B81">
            <w:pPr>
              <w:jc w:val="center"/>
              <w:rPr>
                <w:sz w:val="22"/>
                <w:szCs w:val="22"/>
                <w:lang w:val="en-CA"/>
              </w:rPr>
            </w:pPr>
            <w:r w:rsidRPr="00263384">
              <w:rPr>
                <w:sz w:val="22"/>
                <w:szCs w:val="22"/>
                <w:lang w:val="en-CA"/>
              </w:rPr>
              <w:t>0.46, 0.81</w:t>
            </w:r>
          </w:p>
        </w:tc>
        <w:tc>
          <w:tcPr>
            <w:tcW w:w="289" w:type="dxa"/>
            <w:shd w:val="clear" w:color="auto" w:fill="auto"/>
          </w:tcPr>
          <w:p w14:paraId="2D53F612" w14:textId="77777777" w:rsidR="004E4B81" w:rsidRPr="00263384" w:rsidRDefault="004E4B81" w:rsidP="004E4B81">
            <w:pPr>
              <w:jc w:val="center"/>
              <w:rPr>
                <w:sz w:val="22"/>
                <w:szCs w:val="22"/>
                <w:lang w:val="en-CA"/>
              </w:rPr>
            </w:pPr>
          </w:p>
        </w:tc>
        <w:tc>
          <w:tcPr>
            <w:tcW w:w="987" w:type="dxa"/>
            <w:shd w:val="clear" w:color="auto" w:fill="auto"/>
          </w:tcPr>
          <w:p w14:paraId="0913E74F" w14:textId="77777777" w:rsidR="004E4B81" w:rsidRPr="00263384" w:rsidRDefault="004E4B81" w:rsidP="004E4B81">
            <w:pPr>
              <w:jc w:val="center"/>
              <w:rPr>
                <w:sz w:val="22"/>
                <w:szCs w:val="22"/>
                <w:lang w:val="en-CA"/>
              </w:rPr>
            </w:pPr>
            <w:r w:rsidRPr="00263384">
              <w:rPr>
                <w:sz w:val="22"/>
                <w:szCs w:val="22"/>
                <w:lang w:val="en-CA"/>
              </w:rPr>
              <w:t>0.66</w:t>
            </w:r>
          </w:p>
        </w:tc>
        <w:tc>
          <w:tcPr>
            <w:tcW w:w="1276" w:type="dxa"/>
            <w:shd w:val="clear" w:color="auto" w:fill="auto"/>
          </w:tcPr>
          <w:p w14:paraId="5B9D8236" w14:textId="77777777" w:rsidR="004E4B81" w:rsidRPr="00263384" w:rsidRDefault="004E4B81" w:rsidP="004E4B81">
            <w:pPr>
              <w:jc w:val="center"/>
              <w:rPr>
                <w:sz w:val="22"/>
                <w:szCs w:val="22"/>
                <w:lang w:val="en-CA"/>
              </w:rPr>
            </w:pPr>
            <w:r w:rsidRPr="00263384">
              <w:rPr>
                <w:sz w:val="22"/>
                <w:szCs w:val="22"/>
                <w:lang w:val="en-CA"/>
              </w:rPr>
              <w:t>0.57, 0.75</w:t>
            </w:r>
          </w:p>
        </w:tc>
        <w:tc>
          <w:tcPr>
            <w:tcW w:w="1558" w:type="dxa"/>
            <w:shd w:val="clear" w:color="auto" w:fill="auto"/>
          </w:tcPr>
          <w:p w14:paraId="44993A84" w14:textId="77777777" w:rsidR="004E4B81" w:rsidRPr="00263384" w:rsidRDefault="004E4B81" w:rsidP="004E4B81">
            <w:pPr>
              <w:ind w:left="284"/>
              <w:rPr>
                <w:sz w:val="22"/>
                <w:szCs w:val="22"/>
                <w:lang w:val="en-CA"/>
              </w:rPr>
            </w:pPr>
            <w:r w:rsidRPr="00263384">
              <w:rPr>
                <w:sz w:val="22"/>
                <w:szCs w:val="22"/>
                <w:lang w:val="en-CA"/>
              </w:rPr>
              <w:t xml:space="preserve">  82.11***</w:t>
            </w:r>
          </w:p>
        </w:tc>
        <w:tc>
          <w:tcPr>
            <w:tcW w:w="851" w:type="dxa"/>
            <w:shd w:val="clear" w:color="auto" w:fill="auto"/>
          </w:tcPr>
          <w:p w14:paraId="4566BF2E" w14:textId="77777777" w:rsidR="004E4B81" w:rsidRPr="00263384" w:rsidRDefault="004E4B81" w:rsidP="004E4B81">
            <w:pPr>
              <w:jc w:val="center"/>
              <w:rPr>
                <w:sz w:val="22"/>
                <w:szCs w:val="22"/>
                <w:lang w:val="en-CA"/>
              </w:rPr>
            </w:pPr>
            <w:r w:rsidRPr="00263384">
              <w:rPr>
                <w:sz w:val="22"/>
                <w:szCs w:val="22"/>
                <w:lang w:val="en-CA"/>
              </w:rPr>
              <w:t>73.21</w:t>
            </w:r>
          </w:p>
        </w:tc>
        <w:tc>
          <w:tcPr>
            <w:tcW w:w="1275" w:type="dxa"/>
            <w:shd w:val="clear" w:color="auto" w:fill="auto"/>
          </w:tcPr>
          <w:p w14:paraId="11C130C3" w14:textId="77777777" w:rsidR="004E4B81" w:rsidRPr="00263384" w:rsidRDefault="004E4B81" w:rsidP="004E4B81">
            <w:pPr>
              <w:jc w:val="center"/>
              <w:rPr>
                <w:sz w:val="22"/>
                <w:szCs w:val="22"/>
                <w:lang w:val="en-CA"/>
              </w:rPr>
            </w:pPr>
            <w:r w:rsidRPr="00263384">
              <w:rPr>
                <w:sz w:val="22"/>
                <w:szCs w:val="22"/>
                <w:lang w:val="en-CA"/>
              </w:rPr>
              <w:t>11,666</w:t>
            </w:r>
          </w:p>
        </w:tc>
        <w:tc>
          <w:tcPr>
            <w:tcW w:w="1134" w:type="dxa"/>
            <w:shd w:val="clear" w:color="auto" w:fill="auto"/>
          </w:tcPr>
          <w:p w14:paraId="3B7875A4" w14:textId="77777777" w:rsidR="004E4B81" w:rsidRPr="00263384" w:rsidRDefault="004E4B81" w:rsidP="004E4B81">
            <w:pPr>
              <w:jc w:val="center"/>
              <w:rPr>
                <w:sz w:val="22"/>
                <w:szCs w:val="22"/>
                <w:lang w:val="en-CA"/>
              </w:rPr>
            </w:pPr>
            <w:r w:rsidRPr="00263384">
              <w:rPr>
                <w:sz w:val="22"/>
                <w:szCs w:val="22"/>
                <w:lang w:val="en-CA"/>
              </w:rPr>
              <w:t>23</w:t>
            </w:r>
          </w:p>
        </w:tc>
      </w:tr>
      <w:tr w:rsidR="004E4B81" w14:paraId="0771984B" w14:textId="77777777" w:rsidTr="000C795C">
        <w:tc>
          <w:tcPr>
            <w:tcW w:w="3375" w:type="dxa"/>
            <w:shd w:val="clear" w:color="auto" w:fill="auto"/>
          </w:tcPr>
          <w:p w14:paraId="71E3A483" w14:textId="77777777" w:rsidR="004E4B81" w:rsidRPr="00796B84" w:rsidRDefault="004E4B81" w:rsidP="004E4B81">
            <w:pPr>
              <w:rPr>
                <w:sz w:val="22"/>
                <w:lang w:val="en-CA"/>
              </w:rPr>
            </w:pPr>
            <w:r w:rsidRPr="00796B84">
              <w:rPr>
                <w:sz w:val="22"/>
                <w:lang w:val="en-CA"/>
              </w:rPr>
              <w:t xml:space="preserve">      With outlier</w:t>
            </w:r>
          </w:p>
        </w:tc>
        <w:tc>
          <w:tcPr>
            <w:tcW w:w="992" w:type="dxa"/>
            <w:shd w:val="clear" w:color="auto" w:fill="auto"/>
          </w:tcPr>
          <w:p w14:paraId="452B35B8" w14:textId="77777777" w:rsidR="004E4B81" w:rsidRPr="00263384" w:rsidRDefault="004E4B81" w:rsidP="004E4B81">
            <w:pPr>
              <w:jc w:val="center"/>
              <w:rPr>
                <w:sz w:val="22"/>
                <w:szCs w:val="22"/>
                <w:lang w:val="en-CA"/>
              </w:rPr>
            </w:pPr>
            <w:r w:rsidRPr="00263384">
              <w:rPr>
                <w:sz w:val="22"/>
                <w:szCs w:val="22"/>
                <w:lang w:val="en-CA"/>
              </w:rPr>
              <w:t>0.64</w:t>
            </w:r>
          </w:p>
        </w:tc>
        <w:tc>
          <w:tcPr>
            <w:tcW w:w="1276" w:type="dxa"/>
            <w:shd w:val="clear" w:color="auto" w:fill="auto"/>
          </w:tcPr>
          <w:p w14:paraId="25B89EB3" w14:textId="77777777" w:rsidR="004E4B81" w:rsidRPr="00263384" w:rsidRDefault="004E4B81" w:rsidP="004E4B81">
            <w:pPr>
              <w:jc w:val="center"/>
              <w:rPr>
                <w:sz w:val="22"/>
                <w:szCs w:val="22"/>
                <w:lang w:val="en-CA"/>
              </w:rPr>
            </w:pPr>
            <w:r w:rsidRPr="00263384">
              <w:rPr>
                <w:sz w:val="22"/>
                <w:szCs w:val="22"/>
                <w:lang w:val="en-CA"/>
              </w:rPr>
              <w:t>0.47, 0.87</w:t>
            </w:r>
          </w:p>
        </w:tc>
        <w:tc>
          <w:tcPr>
            <w:tcW w:w="289" w:type="dxa"/>
            <w:shd w:val="clear" w:color="auto" w:fill="auto"/>
          </w:tcPr>
          <w:p w14:paraId="36ACFE1D" w14:textId="77777777" w:rsidR="004E4B81" w:rsidRPr="00263384" w:rsidRDefault="004E4B81" w:rsidP="004E4B81">
            <w:pPr>
              <w:jc w:val="center"/>
              <w:rPr>
                <w:sz w:val="22"/>
                <w:szCs w:val="22"/>
                <w:lang w:val="en-CA"/>
              </w:rPr>
            </w:pPr>
          </w:p>
        </w:tc>
        <w:tc>
          <w:tcPr>
            <w:tcW w:w="987" w:type="dxa"/>
            <w:shd w:val="clear" w:color="auto" w:fill="auto"/>
          </w:tcPr>
          <w:p w14:paraId="259D6425" w14:textId="77777777" w:rsidR="004E4B81" w:rsidRPr="00263384" w:rsidRDefault="004E4B81" w:rsidP="004E4B81">
            <w:pPr>
              <w:jc w:val="center"/>
              <w:rPr>
                <w:sz w:val="22"/>
                <w:szCs w:val="22"/>
                <w:lang w:val="en-CA"/>
              </w:rPr>
            </w:pPr>
            <w:r w:rsidRPr="00263384">
              <w:rPr>
                <w:sz w:val="22"/>
                <w:szCs w:val="22"/>
                <w:lang w:val="en-CA"/>
              </w:rPr>
              <w:t>0.96</w:t>
            </w:r>
          </w:p>
        </w:tc>
        <w:tc>
          <w:tcPr>
            <w:tcW w:w="1276" w:type="dxa"/>
            <w:shd w:val="clear" w:color="auto" w:fill="auto"/>
          </w:tcPr>
          <w:p w14:paraId="2217AF78" w14:textId="77777777" w:rsidR="004E4B81" w:rsidRPr="00263384" w:rsidRDefault="004E4B81" w:rsidP="004E4B81">
            <w:pPr>
              <w:jc w:val="center"/>
              <w:rPr>
                <w:sz w:val="22"/>
                <w:szCs w:val="22"/>
                <w:lang w:val="en-CA"/>
              </w:rPr>
            </w:pPr>
            <w:r w:rsidRPr="00263384">
              <w:rPr>
                <w:sz w:val="22"/>
                <w:szCs w:val="22"/>
                <w:lang w:val="en-CA"/>
              </w:rPr>
              <w:t>0.87, 1.06</w:t>
            </w:r>
          </w:p>
        </w:tc>
        <w:tc>
          <w:tcPr>
            <w:tcW w:w="1558" w:type="dxa"/>
            <w:shd w:val="clear" w:color="auto" w:fill="auto"/>
          </w:tcPr>
          <w:p w14:paraId="01B341C6" w14:textId="77777777" w:rsidR="004E4B81" w:rsidRPr="00263384" w:rsidRDefault="004E4B81" w:rsidP="004E4B81">
            <w:pPr>
              <w:ind w:left="284"/>
              <w:rPr>
                <w:sz w:val="22"/>
                <w:szCs w:val="22"/>
                <w:lang w:val="en-CA"/>
              </w:rPr>
            </w:pPr>
            <w:r w:rsidRPr="00263384">
              <w:rPr>
                <w:sz w:val="22"/>
                <w:szCs w:val="22"/>
                <w:lang w:val="en-CA"/>
              </w:rPr>
              <w:t>145.86***</w:t>
            </w:r>
          </w:p>
        </w:tc>
        <w:tc>
          <w:tcPr>
            <w:tcW w:w="851" w:type="dxa"/>
            <w:shd w:val="clear" w:color="auto" w:fill="auto"/>
          </w:tcPr>
          <w:p w14:paraId="54EEFEBA" w14:textId="77777777" w:rsidR="004E4B81" w:rsidRPr="00263384" w:rsidRDefault="004E4B81" w:rsidP="004E4B81">
            <w:pPr>
              <w:jc w:val="center"/>
              <w:rPr>
                <w:sz w:val="22"/>
                <w:szCs w:val="22"/>
                <w:lang w:val="en-CA"/>
              </w:rPr>
            </w:pPr>
            <w:r w:rsidRPr="00263384">
              <w:rPr>
                <w:sz w:val="22"/>
                <w:szCs w:val="22"/>
                <w:lang w:val="en-CA"/>
              </w:rPr>
              <w:t>84.23</w:t>
            </w:r>
          </w:p>
        </w:tc>
        <w:tc>
          <w:tcPr>
            <w:tcW w:w="1275" w:type="dxa"/>
            <w:shd w:val="clear" w:color="auto" w:fill="auto"/>
          </w:tcPr>
          <w:p w14:paraId="6FAF0F72" w14:textId="77777777" w:rsidR="004E4B81" w:rsidRPr="00263384" w:rsidRDefault="004E4B81" w:rsidP="004E4B81">
            <w:pPr>
              <w:jc w:val="center"/>
              <w:rPr>
                <w:sz w:val="22"/>
                <w:szCs w:val="22"/>
                <w:lang w:val="en-CA"/>
              </w:rPr>
            </w:pPr>
            <w:r w:rsidRPr="00263384">
              <w:rPr>
                <w:sz w:val="22"/>
                <w:szCs w:val="22"/>
                <w:lang w:val="en-CA"/>
              </w:rPr>
              <w:t>27,436</w:t>
            </w:r>
          </w:p>
        </w:tc>
        <w:tc>
          <w:tcPr>
            <w:tcW w:w="1134" w:type="dxa"/>
            <w:shd w:val="clear" w:color="auto" w:fill="auto"/>
          </w:tcPr>
          <w:p w14:paraId="29F06C25" w14:textId="77777777" w:rsidR="004E4B81" w:rsidRPr="00263384" w:rsidRDefault="004E4B81" w:rsidP="004E4B81">
            <w:pPr>
              <w:jc w:val="center"/>
              <w:rPr>
                <w:sz w:val="22"/>
                <w:szCs w:val="22"/>
                <w:lang w:val="en-CA"/>
              </w:rPr>
            </w:pPr>
            <w:r w:rsidRPr="00263384">
              <w:rPr>
                <w:sz w:val="22"/>
                <w:szCs w:val="22"/>
                <w:lang w:val="en-CA"/>
              </w:rPr>
              <w:t>24</w:t>
            </w:r>
          </w:p>
        </w:tc>
      </w:tr>
      <w:tr w:rsidR="004E4B81" w14:paraId="33FEDCB0" w14:textId="77777777" w:rsidTr="000C795C">
        <w:tc>
          <w:tcPr>
            <w:tcW w:w="3375" w:type="dxa"/>
            <w:shd w:val="clear" w:color="auto" w:fill="auto"/>
          </w:tcPr>
          <w:p w14:paraId="2BEC2859" w14:textId="77777777" w:rsidR="004E4B81" w:rsidRPr="00796B84" w:rsidRDefault="004E4B81" w:rsidP="004E4B81">
            <w:pPr>
              <w:rPr>
                <w:sz w:val="22"/>
                <w:lang w:val="en-CA"/>
              </w:rPr>
            </w:pPr>
            <w:r w:rsidRPr="00796B84">
              <w:rPr>
                <w:sz w:val="22"/>
                <w:lang w:val="en-CA"/>
              </w:rPr>
              <w:t xml:space="preserve">   Yes </w:t>
            </w:r>
          </w:p>
        </w:tc>
        <w:tc>
          <w:tcPr>
            <w:tcW w:w="992" w:type="dxa"/>
            <w:shd w:val="clear" w:color="auto" w:fill="auto"/>
          </w:tcPr>
          <w:p w14:paraId="1DD4B387" w14:textId="77777777" w:rsidR="004E4B81" w:rsidRPr="00263384" w:rsidRDefault="004E4B81" w:rsidP="004E4B81">
            <w:pPr>
              <w:jc w:val="center"/>
              <w:rPr>
                <w:sz w:val="22"/>
                <w:szCs w:val="22"/>
                <w:lang w:val="en-CA"/>
              </w:rPr>
            </w:pPr>
            <w:r w:rsidRPr="00263384">
              <w:rPr>
                <w:sz w:val="22"/>
                <w:szCs w:val="22"/>
                <w:lang w:val="en-CA"/>
              </w:rPr>
              <w:t>0.89</w:t>
            </w:r>
          </w:p>
        </w:tc>
        <w:tc>
          <w:tcPr>
            <w:tcW w:w="1276" w:type="dxa"/>
            <w:shd w:val="clear" w:color="auto" w:fill="auto"/>
          </w:tcPr>
          <w:p w14:paraId="03F809AE" w14:textId="77777777" w:rsidR="004E4B81" w:rsidRPr="00263384" w:rsidRDefault="004E4B81" w:rsidP="004E4B81">
            <w:pPr>
              <w:jc w:val="center"/>
              <w:rPr>
                <w:sz w:val="22"/>
                <w:szCs w:val="22"/>
                <w:lang w:val="en-CA"/>
              </w:rPr>
            </w:pPr>
            <w:r w:rsidRPr="00263384">
              <w:rPr>
                <w:sz w:val="22"/>
                <w:szCs w:val="22"/>
                <w:lang w:val="en-CA"/>
              </w:rPr>
              <w:t>0.62, 1.29</w:t>
            </w:r>
          </w:p>
        </w:tc>
        <w:tc>
          <w:tcPr>
            <w:tcW w:w="289" w:type="dxa"/>
            <w:shd w:val="clear" w:color="auto" w:fill="auto"/>
          </w:tcPr>
          <w:p w14:paraId="5D97FE33" w14:textId="77777777" w:rsidR="004E4B81" w:rsidRPr="00263384" w:rsidRDefault="004E4B81" w:rsidP="004E4B81">
            <w:pPr>
              <w:jc w:val="center"/>
              <w:rPr>
                <w:sz w:val="22"/>
                <w:szCs w:val="22"/>
                <w:lang w:val="en-CA"/>
              </w:rPr>
            </w:pPr>
          </w:p>
        </w:tc>
        <w:tc>
          <w:tcPr>
            <w:tcW w:w="987" w:type="dxa"/>
            <w:shd w:val="clear" w:color="auto" w:fill="auto"/>
          </w:tcPr>
          <w:p w14:paraId="2AFFC7E4" w14:textId="77777777" w:rsidR="004E4B81" w:rsidRPr="00263384" w:rsidRDefault="004E4B81" w:rsidP="004E4B81">
            <w:pPr>
              <w:jc w:val="center"/>
              <w:rPr>
                <w:sz w:val="22"/>
                <w:szCs w:val="22"/>
                <w:lang w:val="en-CA"/>
              </w:rPr>
            </w:pPr>
            <w:r w:rsidRPr="00263384">
              <w:rPr>
                <w:sz w:val="22"/>
                <w:szCs w:val="22"/>
                <w:lang w:val="en-CA"/>
              </w:rPr>
              <w:t>0.77</w:t>
            </w:r>
          </w:p>
        </w:tc>
        <w:tc>
          <w:tcPr>
            <w:tcW w:w="1276" w:type="dxa"/>
            <w:shd w:val="clear" w:color="auto" w:fill="auto"/>
          </w:tcPr>
          <w:p w14:paraId="31A435BE" w14:textId="77777777" w:rsidR="004E4B81" w:rsidRPr="00263384" w:rsidRDefault="004E4B81" w:rsidP="004E4B81">
            <w:pPr>
              <w:jc w:val="center"/>
              <w:rPr>
                <w:sz w:val="22"/>
                <w:szCs w:val="22"/>
                <w:lang w:val="en-CA"/>
              </w:rPr>
            </w:pPr>
            <w:r w:rsidRPr="00263384">
              <w:rPr>
                <w:sz w:val="22"/>
                <w:szCs w:val="22"/>
                <w:lang w:val="en-CA"/>
              </w:rPr>
              <w:t>0.64, 0.94</w:t>
            </w:r>
          </w:p>
        </w:tc>
        <w:tc>
          <w:tcPr>
            <w:tcW w:w="1558" w:type="dxa"/>
            <w:shd w:val="clear" w:color="auto" w:fill="auto"/>
          </w:tcPr>
          <w:p w14:paraId="03AE918B" w14:textId="77777777" w:rsidR="004E4B81" w:rsidRPr="00263384" w:rsidRDefault="004E4B81" w:rsidP="004E4B81">
            <w:pPr>
              <w:ind w:left="284"/>
              <w:rPr>
                <w:sz w:val="22"/>
                <w:szCs w:val="22"/>
                <w:lang w:val="en-CA"/>
              </w:rPr>
            </w:pPr>
            <w:r w:rsidRPr="00263384">
              <w:rPr>
                <w:sz w:val="22"/>
                <w:szCs w:val="22"/>
                <w:lang w:val="en-CA"/>
              </w:rPr>
              <w:t xml:space="preserve">  10.12</w:t>
            </w:r>
          </w:p>
        </w:tc>
        <w:tc>
          <w:tcPr>
            <w:tcW w:w="851" w:type="dxa"/>
            <w:shd w:val="clear" w:color="auto" w:fill="auto"/>
          </w:tcPr>
          <w:p w14:paraId="5B123AF7" w14:textId="77777777" w:rsidR="004E4B81" w:rsidRPr="00263384" w:rsidRDefault="004E4B81" w:rsidP="004E4B81">
            <w:pPr>
              <w:jc w:val="center"/>
              <w:rPr>
                <w:sz w:val="22"/>
                <w:szCs w:val="22"/>
                <w:lang w:val="en-CA"/>
              </w:rPr>
            </w:pPr>
            <w:r w:rsidRPr="00263384">
              <w:rPr>
                <w:sz w:val="22"/>
                <w:szCs w:val="22"/>
                <w:lang w:val="en-CA"/>
              </w:rPr>
              <w:t>50.61</w:t>
            </w:r>
          </w:p>
        </w:tc>
        <w:tc>
          <w:tcPr>
            <w:tcW w:w="1275" w:type="dxa"/>
            <w:shd w:val="clear" w:color="auto" w:fill="auto"/>
          </w:tcPr>
          <w:p w14:paraId="656CFBC8" w14:textId="77777777" w:rsidR="004E4B81" w:rsidRPr="00263384" w:rsidRDefault="004E4B81" w:rsidP="004E4B81">
            <w:pPr>
              <w:jc w:val="center"/>
              <w:rPr>
                <w:sz w:val="22"/>
                <w:szCs w:val="22"/>
                <w:lang w:val="en-CA"/>
              </w:rPr>
            </w:pPr>
            <w:r>
              <w:rPr>
                <w:sz w:val="22"/>
                <w:szCs w:val="22"/>
                <w:lang w:val="en-CA"/>
              </w:rPr>
              <w:t>4</w:t>
            </w:r>
            <w:r w:rsidRPr="00263384">
              <w:rPr>
                <w:sz w:val="22"/>
                <w:szCs w:val="22"/>
                <w:lang w:val="en-CA"/>
              </w:rPr>
              <w:t>,</w:t>
            </w:r>
            <w:r>
              <w:rPr>
                <w:sz w:val="22"/>
                <w:szCs w:val="22"/>
                <w:lang w:val="en-CA"/>
              </w:rPr>
              <w:t>200</w:t>
            </w:r>
          </w:p>
        </w:tc>
        <w:tc>
          <w:tcPr>
            <w:tcW w:w="1134" w:type="dxa"/>
            <w:shd w:val="clear" w:color="auto" w:fill="auto"/>
          </w:tcPr>
          <w:p w14:paraId="210410A2" w14:textId="77777777" w:rsidR="004E4B81" w:rsidRPr="00263384" w:rsidRDefault="004E4B81" w:rsidP="004E4B81">
            <w:pPr>
              <w:jc w:val="center"/>
              <w:rPr>
                <w:sz w:val="22"/>
                <w:szCs w:val="22"/>
                <w:lang w:val="en-CA"/>
              </w:rPr>
            </w:pPr>
            <w:r w:rsidRPr="00263384">
              <w:rPr>
                <w:sz w:val="22"/>
                <w:szCs w:val="22"/>
                <w:lang w:val="en-CA"/>
              </w:rPr>
              <w:t>6</w:t>
            </w:r>
          </w:p>
        </w:tc>
      </w:tr>
      <w:tr w:rsidR="004E4B81" w14:paraId="06240019" w14:textId="77777777" w:rsidTr="000C795C">
        <w:tc>
          <w:tcPr>
            <w:tcW w:w="3375" w:type="dxa"/>
            <w:shd w:val="clear" w:color="auto" w:fill="auto"/>
          </w:tcPr>
          <w:p w14:paraId="53650A80" w14:textId="77777777" w:rsidR="004E4B81" w:rsidRPr="00796B84" w:rsidRDefault="004E4B81" w:rsidP="004E4B81">
            <w:pPr>
              <w:ind w:left="170"/>
              <w:rPr>
                <w:sz w:val="22"/>
                <w:lang w:val="en-CA"/>
              </w:rPr>
            </w:pPr>
            <w:r w:rsidRPr="00796B84">
              <w:rPr>
                <w:sz w:val="22"/>
                <w:lang w:val="en-CA"/>
              </w:rPr>
              <w:t>Unknown</w:t>
            </w:r>
          </w:p>
        </w:tc>
        <w:tc>
          <w:tcPr>
            <w:tcW w:w="992" w:type="dxa"/>
            <w:shd w:val="clear" w:color="auto" w:fill="auto"/>
          </w:tcPr>
          <w:p w14:paraId="6650C40A" w14:textId="77777777" w:rsidR="004E4B81" w:rsidRPr="00263384" w:rsidRDefault="004E4B81" w:rsidP="004E4B81">
            <w:pPr>
              <w:jc w:val="center"/>
              <w:rPr>
                <w:sz w:val="22"/>
                <w:szCs w:val="22"/>
                <w:lang w:val="en-CA"/>
              </w:rPr>
            </w:pPr>
            <w:r w:rsidRPr="00263384">
              <w:rPr>
                <w:sz w:val="22"/>
                <w:szCs w:val="22"/>
                <w:lang w:val="en-CA"/>
              </w:rPr>
              <w:t>0.56</w:t>
            </w:r>
          </w:p>
        </w:tc>
        <w:tc>
          <w:tcPr>
            <w:tcW w:w="1276" w:type="dxa"/>
            <w:shd w:val="clear" w:color="auto" w:fill="auto"/>
          </w:tcPr>
          <w:p w14:paraId="437D90EB" w14:textId="77777777" w:rsidR="004E4B81" w:rsidRPr="00263384" w:rsidRDefault="004E4B81" w:rsidP="004E4B81">
            <w:pPr>
              <w:jc w:val="center"/>
              <w:rPr>
                <w:sz w:val="22"/>
                <w:szCs w:val="22"/>
                <w:lang w:val="en-CA"/>
              </w:rPr>
            </w:pPr>
            <w:r w:rsidRPr="00263384">
              <w:rPr>
                <w:sz w:val="22"/>
                <w:szCs w:val="22"/>
                <w:lang w:val="en-CA"/>
              </w:rPr>
              <w:t>0.44, 0.72</w:t>
            </w:r>
          </w:p>
        </w:tc>
        <w:tc>
          <w:tcPr>
            <w:tcW w:w="289" w:type="dxa"/>
            <w:shd w:val="clear" w:color="auto" w:fill="auto"/>
          </w:tcPr>
          <w:p w14:paraId="432D66AE" w14:textId="77777777" w:rsidR="004E4B81" w:rsidRPr="00263384" w:rsidRDefault="004E4B81" w:rsidP="004E4B81">
            <w:pPr>
              <w:jc w:val="center"/>
              <w:rPr>
                <w:sz w:val="22"/>
                <w:szCs w:val="22"/>
                <w:lang w:val="en-CA"/>
              </w:rPr>
            </w:pPr>
          </w:p>
        </w:tc>
        <w:tc>
          <w:tcPr>
            <w:tcW w:w="987" w:type="dxa"/>
            <w:shd w:val="clear" w:color="auto" w:fill="auto"/>
          </w:tcPr>
          <w:p w14:paraId="3FC8FCD9" w14:textId="77777777" w:rsidR="004E4B81" w:rsidRPr="00263384" w:rsidRDefault="004E4B81" w:rsidP="004E4B81">
            <w:pPr>
              <w:jc w:val="center"/>
              <w:rPr>
                <w:sz w:val="22"/>
                <w:szCs w:val="22"/>
                <w:lang w:val="en-CA"/>
              </w:rPr>
            </w:pPr>
            <w:r w:rsidRPr="00263384">
              <w:rPr>
                <w:sz w:val="22"/>
                <w:szCs w:val="22"/>
                <w:lang w:val="en-CA"/>
              </w:rPr>
              <w:t>0.55</w:t>
            </w:r>
          </w:p>
        </w:tc>
        <w:tc>
          <w:tcPr>
            <w:tcW w:w="1276" w:type="dxa"/>
            <w:shd w:val="clear" w:color="auto" w:fill="auto"/>
          </w:tcPr>
          <w:p w14:paraId="1C98F04B" w14:textId="77777777" w:rsidR="004E4B81" w:rsidRPr="00263384" w:rsidRDefault="004E4B81" w:rsidP="004E4B81">
            <w:pPr>
              <w:jc w:val="center"/>
              <w:rPr>
                <w:sz w:val="22"/>
                <w:szCs w:val="22"/>
                <w:lang w:val="en-CA"/>
              </w:rPr>
            </w:pPr>
            <w:r w:rsidRPr="00263384">
              <w:rPr>
                <w:sz w:val="22"/>
                <w:szCs w:val="22"/>
                <w:lang w:val="en-CA"/>
              </w:rPr>
              <w:t>0.46, 0.67</w:t>
            </w:r>
          </w:p>
        </w:tc>
        <w:tc>
          <w:tcPr>
            <w:tcW w:w="1558" w:type="dxa"/>
            <w:shd w:val="clear" w:color="auto" w:fill="auto"/>
          </w:tcPr>
          <w:p w14:paraId="32473075" w14:textId="77777777" w:rsidR="004E4B81" w:rsidRPr="00263384" w:rsidRDefault="004E4B81" w:rsidP="004E4B81">
            <w:pPr>
              <w:ind w:left="284"/>
              <w:rPr>
                <w:sz w:val="22"/>
                <w:szCs w:val="22"/>
                <w:lang w:val="en-CA"/>
              </w:rPr>
            </w:pPr>
            <w:r w:rsidRPr="00263384">
              <w:rPr>
                <w:sz w:val="22"/>
                <w:szCs w:val="22"/>
                <w:lang w:val="en-CA"/>
              </w:rPr>
              <w:t xml:space="preserve">  20.43</w:t>
            </w:r>
          </w:p>
        </w:tc>
        <w:tc>
          <w:tcPr>
            <w:tcW w:w="851" w:type="dxa"/>
            <w:shd w:val="clear" w:color="auto" w:fill="auto"/>
          </w:tcPr>
          <w:p w14:paraId="701ACFB8" w14:textId="77777777" w:rsidR="004E4B81" w:rsidRPr="00263384" w:rsidRDefault="004E4B81" w:rsidP="004E4B81">
            <w:pPr>
              <w:jc w:val="center"/>
              <w:rPr>
                <w:sz w:val="22"/>
                <w:szCs w:val="22"/>
                <w:lang w:val="en-CA"/>
              </w:rPr>
            </w:pPr>
            <w:r w:rsidRPr="00263384">
              <w:rPr>
                <w:sz w:val="22"/>
                <w:szCs w:val="22"/>
                <w:lang w:val="en-CA"/>
              </w:rPr>
              <w:t>36.36</w:t>
            </w:r>
          </w:p>
        </w:tc>
        <w:tc>
          <w:tcPr>
            <w:tcW w:w="1275" w:type="dxa"/>
            <w:shd w:val="clear" w:color="auto" w:fill="auto"/>
          </w:tcPr>
          <w:p w14:paraId="4F9FB02B" w14:textId="77777777" w:rsidR="004E4B81" w:rsidRPr="00263384" w:rsidRDefault="004E4B81" w:rsidP="004E4B81">
            <w:pPr>
              <w:jc w:val="center"/>
              <w:rPr>
                <w:sz w:val="22"/>
                <w:szCs w:val="22"/>
                <w:lang w:val="en-CA"/>
              </w:rPr>
            </w:pPr>
            <w:r>
              <w:rPr>
                <w:sz w:val="22"/>
                <w:szCs w:val="22"/>
                <w:lang w:val="en-CA"/>
              </w:rPr>
              <w:t>9,655</w:t>
            </w:r>
          </w:p>
        </w:tc>
        <w:tc>
          <w:tcPr>
            <w:tcW w:w="1134" w:type="dxa"/>
            <w:shd w:val="clear" w:color="auto" w:fill="auto"/>
          </w:tcPr>
          <w:p w14:paraId="3C3631DF" w14:textId="77777777" w:rsidR="004E4B81" w:rsidRPr="00263384" w:rsidRDefault="004E4B81" w:rsidP="004E4B81">
            <w:pPr>
              <w:jc w:val="center"/>
              <w:rPr>
                <w:sz w:val="22"/>
                <w:szCs w:val="22"/>
                <w:lang w:val="en-CA"/>
              </w:rPr>
            </w:pPr>
            <w:r w:rsidRPr="00263384">
              <w:rPr>
                <w:sz w:val="22"/>
                <w:szCs w:val="22"/>
                <w:lang w:val="en-CA"/>
              </w:rPr>
              <w:t>14</w:t>
            </w:r>
          </w:p>
        </w:tc>
      </w:tr>
      <w:tr w:rsidR="004E4B81" w14:paraId="1B5B6DAB" w14:textId="77777777" w:rsidTr="000C795C">
        <w:tc>
          <w:tcPr>
            <w:tcW w:w="3375" w:type="dxa"/>
            <w:shd w:val="clear" w:color="auto" w:fill="auto"/>
          </w:tcPr>
          <w:p w14:paraId="2E246885" w14:textId="77777777" w:rsidR="004E4B81" w:rsidRPr="00796B84" w:rsidRDefault="004E4B81" w:rsidP="004E4B81">
            <w:pPr>
              <w:rPr>
                <w:sz w:val="22"/>
                <w:lang w:val="en-CA"/>
              </w:rPr>
            </w:pPr>
            <w:r w:rsidRPr="00796B84">
              <w:rPr>
                <w:sz w:val="22"/>
                <w:lang w:val="en-CA"/>
              </w:rPr>
              <w:t>Country of Program</w:t>
            </w:r>
          </w:p>
        </w:tc>
        <w:tc>
          <w:tcPr>
            <w:tcW w:w="992" w:type="dxa"/>
            <w:shd w:val="clear" w:color="auto" w:fill="auto"/>
          </w:tcPr>
          <w:p w14:paraId="45CA7AF3" w14:textId="77777777" w:rsidR="004E4B81" w:rsidRPr="00263384" w:rsidRDefault="004E4B81" w:rsidP="004E4B81">
            <w:pPr>
              <w:jc w:val="center"/>
              <w:rPr>
                <w:sz w:val="22"/>
                <w:szCs w:val="22"/>
                <w:lang w:val="en-CA"/>
              </w:rPr>
            </w:pPr>
          </w:p>
        </w:tc>
        <w:tc>
          <w:tcPr>
            <w:tcW w:w="1276" w:type="dxa"/>
            <w:shd w:val="clear" w:color="auto" w:fill="auto"/>
          </w:tcPr>
          <w:p w14:paraId="03DBA4CE" w14:textId="77777777" w:rsidR="004E4B81" w:rsidRPr="00263384" w:rsidRDefault="004E4B81" w:rsidP="004E4B81">
            <w:pPr>
              <w:jc w:val="center"/>
              <w:rPr>
                <w:sz w:val="22"/>
                <w:szCs w:val="22"/>
                <w:lang w:val="en-CA"/>
              </w:rPr>
            </w:pPr>
          </w:p>
        </w:tc>
        <w:tc>
          <w:tcPr>
            <w:tcW w:w="289" w:type="dxa"/>
            <w:shd w:val="clear" w:color="auto" w:fill="auto"/>
          </w:tcPr>
          <w:p w14:paraId="1C4E353A" w14:textId="77777777" w:rsidR="004E4B81" w:rsidRPr="00263384" w:rsidRDefault="004E4B81" w:rsidP="004E4B81">
            <w:pPr>
              <w:jc w:val="center"/>
              <w:rPr>
                <w:sz w:val="22"/>
                <w:szCs w:val="22"/>
                <w:lang w:val="en-CA"/>
              </w:rPr>
            </w:pPr>
          </w:p>
        </w:tc>
        <w:tc>
          <w:tcPr>
            <w:tcW w:w="987" w:type="dxa"/>
            <w:shd w:val="clear" w:color="auto" w:fill="auto"/>
          </w:tcPr>
          <w:p w14:paraId="7F5CA2FF" w14:textId="77777777" w:rsidR="004E4B81" w:rsidRPr="00263384" w:rsidRDefault="004E4B81" w:rsidP="004E4B81">
            <w:pPr>
              <w:jc w:val="center"/>
              <w:rPr>
                <w:sz w:val="22"/>
                <w:szCs w:val="22"/>
                <w:lang w:val="en-CA"/>
              </w:rPr>
            </w:pPr>
          </w:p>
        </w:tc>
        <w:tc>
          <w:tcPr>
            <w:tcW w:w="1276" w:type="dxa"/>
            <w:shd w:val="clear" w:color="auto" w:fill="auto"/>
          </w:tcPr>
          <w:p w14:paraId="1FE601EE" w14:textId="77777777" w:rsidR="004E4B81" w:rsidRPr="00263384" w:rsidRDefault="004E4B81" w:rsidP="004E4B81">
            <w:pPr>
              <w:jc w:val="center"/>
              <w:rPr>
                <w:sz w:val="22"/>
                <w:szCs w:val="22"/>
                <w:lang w:val="en-CA"/>
              </w:rPr>
            </w:pPr>
          </w:p>
        </w:tc>
        <w:tc>
          <w:tcPr>
            <w:tcW w:w="1558" w:type="dxa"/>
            <w:shd w:val="clear" w:color="auto" w:fill="auto"/>
          </w:tcPr>
          <w:p w14:paraId="55E4D383" w14:textId="77777777" w:rsidR="004E4B81" w:rsidRPr="00263384" w:rsidRDefault="004E4B81" w:rsidP="004E4B81">
            <w:pPr>
              <w:ind w:left="284"/>
              <w:rPr>
                <w:sz w:val="22"/>
                <w:szCs w:val="22"/>
                <w:lang w:val="en-CA"/>
              </w:rPr>
            </w:pPr>
          </w:p>
        </w:tc>
        <w:tc>
          <w:tcPr>
            <w:tcW w:w="851" w:type="dxa"/>
            <w:shd w:val="clear" w:color="auto" w:fill="auto"/>
          </w:tcPr>
          <w:p w14:paraId="46933071" w14:textId="77777777" w:rsidR="004E4B81" w:rsidRPr="00263384" w:rsidRDefault="004E4B81" w:rsidP="004E4B81">
            <w:pPr>
              <w:jc w:val="center"/>
              <w:rPr>
                <w:sz w:val="22"/>
                <w:szCs w:val="22"/>
                <w:lang w:val="en-CA"/>
              </w:rPr>
            </w:pPr>
          </w:p>
        </w:tc>
        <w:tc>
          <w:tcPr>
            <w:tcW w:w="1275" w:type="dxa"/>
            <w:shd w:val="clear" w:color="auto" w:fill="auto"/>
          </w:tcPr>
          <w:p w14:paraId="17B62F74" w14:textId="77777777" w:rsidR="004E4B81" w:rsidRPr="00263384" w:rsidRDefault="004E4B81" w:rsidP="004E4B81">
            <w:pPr>
              <w:jc w:val="center"/>
              <w:rPr>
                <w:sz w:val="22"/>
                <w:szCs w:val="22"/>
                <w:lang w:val="en-CA"/>
              </w:rPr>
            </w:pPr>
          </w:p>
        </w:tc>
        <w:tc>
          <w:tcPr>
            <w:tcW w:w="1134" w:type="dxa"/>
            <w:shd w:val="clear" w:color="auto" w:fill="auto"/>
          </w:tcPr>
          <w:p w14:paraId="434724CC" w14:textId="77777777" w:rsidR="004E4B81" w:rsidRPr="00263384" w:rsidRDefault="004E4B81" w:rsidP="004E4B81">
            <w:pPr>
              <w:jc w:val="center"/>
              <w:rPr>
                <w:sz w:val="22"/>
                <w:szCs w:val="22"/>
                <w:lang w:val="en-CA"/>
              </w:rPr>
            </w:pPr>
          </w:p>
        </w:tc>
      </w:tr>
      <w:tr w:rsidR="004E4B81" w14:paraId="4BFBA90F" w14:textId="77777777" w:rsidTr="000C795C">
        <w:tc>
          <w:tcPr>
            <w:tcW w:w="3375" w:type="dxa"/>
            <w:shd w:val="clear" w:color="auto" w:fill="auto"/>
          </w:tcPr>
          <w:p w14:paraId="1D8AFE82" w14:textId="77777777" w:rsidR="004E4B81" w:rsidRPr="00796B84" w:rsidRDefault="004E4B81" w:rsidP="004E4B81">
            <w:pPr>
              <w:ind w:left="170"/>
              <w:rPr>
                <w:sz w:val="22"/>
                <w:lang w:val="en-CA"/>
              </w:rPr>
            </w:pPr>
            <w:r w:rsidRPr="00796B84">
              <w:rPr>
                <w:sz w:val="22"/>
                <w:lang w:val="en-CA"/>
              </w:rPr>
              <w:t>United Kingdom</w:t>
            </w:r>
          </w:p>
        </w:tc>
        <w:tc>
          <w:tcPr>
            <w:tcW w:w="992" w:type="dxa"/>
            <w:shd w:val="clear" w:color="auto" w:fill="auto"/>
          </w:tcPr>
          <w:p w14:paraId="78527C58" w14:textId="77777777" w:rsidR="004E4B81" w:rsidRPr="00263384" w:rsidRDefault="004E4B81" w:rsidP="004E4B81">
            <w:pPr>
              <w:jc w:val="center"/>
              <w:rPr>
                <w:sz w:val="22"/>
                <w:szCs w:val="22"/>
                <w:lang w:val="en-CA"/>
              </w:rPr>
            </w:pPr>
            <w:r w:rsidRPr="00263384">
              <w:rPr>
                <w:sz w:val="22"/>
                <w:szCs w:val="22"/>
                <w:lang w:val="en-CA"/>
              </w:rPr>
              <w:t>0.62</w:t>
            </w:r>
          </w:p>
        </w:tc>
        <w:tc>
          <w:tcPr>
            <w:tcW w:w="1276" w:type="dxa"/>
            <w:shd w:val="clear" w:color="auto" w:fill="auto"/>
          </w:tcPr>
          <w:p w14:paraId="0F7921E0" w14:textId="77777777" w:rsidR="004E4B81" w:rsidRPr="00263384" w:rsidRDefault="004E4B81" w:rsidP="004E4B81">
            <w:pPr>
              <w:jc w:val="center"/>
              <w:rPr>
                <w:sz w:val="22"/>
                <w:szCs w:val="22"/>
                <w:lang w:val="en-CA"/>
              </w:rPr>
            </w:pPr>
            <w:r w:rsidRPr="00263384">
              <w:rPr>
                <w:sz w:val="22"/>
                <w:szCs w:val="22"/>
                <w:lang w:val="en-CA"/>
              </w:rPr>
              <w:t>0.37, 1.04</w:t>
            </w:r>
          </w:p>
        </w:tc>
        <w:tc>
          <w:tcPr>
            <w:tcW w:w="289" w:type="dxa"/>
            <w:shd w:val="clear" w:color="auto" w:fill="auto"/>
          </w:tcPr>
          <w:p w14:paraId="3515430D" w14:textId="77777777" w:rsidR="004E4B81" w:rsidRPr="00263384" w:rsidRDefault="004E4B81" w:rsidP="004E4B81">
            <w:pPr>
              <w:jc w:val="center"/>
              <w:rPr>
                <w:sz w:val="22"/>
                <w:szCs w:val="22"/>
                <w:lang w:val="en-CA"/>
              </w:rPr>
            </w:pPr>
          </w:p>
        </w:tc>
        <w:tc>
          <w:tcPr>
            <w:tcW w:w="987" w:type="dxa"/>
            <w:shd w:val="clear" w:color="auto" w:fill="auto"/>
          </w:tcPr>
          <w:p w14:paraId="0BBA17CD" w14:textId="77777777" w:rsidR="004E4B81" w:rsidRPr="00263384" w:rsidRDefault="004E4B81" w:rsidP="004E4B81">
            <w:pPr>
              <w:jc w:val="center"/>
              <w:rPr>
                <w:sz w:val="22"/>
                <w:szCs w:val="22"/>
                <w:lang w:val="en-CA"/>
              </w:rPr>
            </w:pPr>
            <w:r w:rsidRPr="00263384">
              <w:rPr>
                <w:sz w:val="22"/>
                <w:szCs w:val="22"/>
                <w:lang w:val="en-CA"/>
              </w:rPr>
              <w:t>0.68</w:t>
            </w:r>
          </w:p>
        </w:tc>
        <w:tc>
          <w:tcPr>
            <w:tcW w:w="1276" w:type="dxa"/>
            <w:shd w:val="clear" w:color="auto" w:fill="auto"/>
          </w:tcPr>
          <w:p w14:paraId="7D2FD149" w14:textId="77777777" w:rsidR="004E4B81" w:rsidRPr="00263384" w:rsidRDefault="004E4B81" w:rsidP="004E4B81">
            <w:pPr>
              <w:jc w:val="center"/>
              <w:rPr>
                <w:sz w:val="22"/>
                <w:szCs w:val="22"/>
                <w:lang w:val="en-CA"/>
              </w:rPr>
            </w:pPr>
            <w:r w:rsidRPr="00263384">
              <w:rPr>
                <w:sz w:val="22"/>
                <w:szCs w:val="22"/>
                <w:lang w:val="en-CA"/>
              </w:rPr>
              <w:t>0.45, 1.02</w:t>
            </w:r>
          </w:p>
        </w:tc>
        <w:tc>
          <w:tcPr>
            <w:tcW w:w="1558" w:type="dxa"/>
            <w:shd w:val="clear" w:color="auto" w:fill="auto"/>
          </w:tcPr>
          <w:p w14:paraId="2E7CD81B" w14:textId="77777777" w:rsidR="004E4B81" w:rsidRPr="00263384" w:rsidRDefault="004E4B81" w:rsidP="004E4B81">
            <w:pPr>
              <w:ind w:left="397"/>
              <w:rPr>
                <w:sz w:val="22"/>
                <w:szCs w:val="22"/>
                <w:lang w:val="en-CA"/>
              </w:rPr>
            </w:pPr>
            <w:r w:rsidRPr="00263384">
              <w:rPr>
                <w:sz w:val="22"/>
                <w:szCs w:val="22"/>
                <w:lang w:val="en-CA"/>
              </w:rPr>
              <w:t xml:space="preserve">  5.07</w:t>
            </w:r>
          </w:p>
        </w:tc>
        <w:tc>
          <w:tcPr>
            <w:tcW w:w="851" w:type="dxa"/>
            <w:shd w:val="clear" w:color="auto" w:fill="auto"/>
          </w:tcPr>
          <w:p w14:paraId="067B3D95" w14:textId="77777777" w:rsidR="004E4B81" w:rsidRPr="00263384" w:rsidRDefault="004E4B81" w:rsidP="004E4B81">
            <w:pPr>
              <w:jc w:val="center"/>
              <w:rPr>
                <w:sz w:val="22"/>
                <w:szCs w:val="22"/>
                <w:lang w:val="en-CA"/>
              </w:rPr>
            </w:pPr>
            <w:r w:rsidRPr="00263384">
              <w:rPr>
                <w:sz w:val="22"/>
                <w:szCs w:val="22"/>
                <w:lang w:val="en-CA"/>
              </w:rPr>
              <w:t>21.17</w:t>
            </w:r>
          </w:p>
        </w:tc>
        <w:tc>
          <w:tcPr>
            <w:tcW w:w="1275" w:type="dxa"/>
            <w:shd w:val="clear" w:color="auto" w:fill="auto"/>
          </w:tcPr>
          <w:p w14:paraId="40F63254" w14:textId="77777777" w:rsidR="004E4B81" w:rsidRPr="00263384" w:rsidRDefault="004E4B81" w:rsidP="004E4B81">
            <w:pPr>
              <w:jc w:val="center"/>
              <w:rPr>
                <w:sz w:val="22"/>
                <w:szCs w:val="22"/>
                <w:lang w:val="en-CA"/>
              </w:rPr>
            </w:pPr>
            <w:r w:rsidRPr="00263384">
              <w:rPr>
                <w:sz w:val="22"/>
                <w:szCs w:val="22"/>
                <w:lang w:val="en-CA"/>
              </w:rPr>
              <w:t>3,304</w:t>
            </w:r>
          </w:p>
        </w:tc>
        <w:tc>
          <w:tcPr>
            <w:tcW w:w="1134" w:type="dxa"/>
            <w:shd w:val="clear" w:color="auto" w:fill="auto"/>
          </w:tcPr>
          <w:p w14:paraId="3FF59902" w14:textId="77777777" w:rsidR="004E4B81" w:rsidRPr="00263384" w:rsidRDefault="004E4B81" w:rsidP="004E4B81">
            <w:pPr>
              <w:jc w:val="center"/>
              <w:rPr>
                <w:sz w:val="22"/>
                <w:szCs w:val="22"/>
                <w:lang w:val="en-CA"/>
              </w:rPr>
            </w:pPr>
            <w:r w:rsidRPr="00263384">
              <w:rPr>
                <w:sz w:val="22"/>
                <w:szCs w:val="22"/>
                <w:lang w:val="en-CA"/>
              </w:rPr>
              <w:t>5</w:t>
            </w:r>
          </w:p>
        </w:tc>
      </w:tr>
      <w:tr w:rsidR="004E4B81" w14:paraId="051A6CF2" w14:textId="77777777" w:rsidTr="000C795C">
        <w:tc>
          <w:tcPr>
            <w:tcW w:w="3375" w:type="dxa"/>
            <w:shd w:val="clear" w:color="auto" w:fill="auto"/>
          </w:tcPr>
          <w:p w14:paraId="10917B4B" w14:textId="77777777" w:rsidR="004E4B81" w:rsidRPr="00796B84" w:rsidRDefault="004E4B81" w:rsidP="004E4B81">
            <w:pPr>
              <w:ind w:left="340"/>
              <w:rPr>
                <w:sz w:val="22"/>
                <w:lang w:val="en-CA"/>
              </w:rPr>
            </w:pPr>
            <w:r w:rsidRPr="00796B84">
              <w:rPr>
                <w:sz w:val="22"/>
                <w:lang w:val="en-CA"/>
              </w:rPr>
              <w:t xml:space="preserve">With outlier </w:t>
            </w:r>
          </w:p>
        </w:tc>
        <w:tc>
          <w:tcPr>
            <w:tcW w:w="992" w:type="dxa"/>
            <w:shd w:val="clear" w:color="auto" w:fill="auto"/>
          </w:tcPr>
          <w:p w14:paraId="3833B3BA" w14:textId="77777777" w:rsidR="004E4B81" w:rsidRPr="00263384" w:rsidRDefault="004E4B81" w:rsidP="004E4B81">
            <w:pPr>
              <w:jc w:val="center"/>
              <w:rPr>
                <w:sz w:val="22"/>
                <w:szCs w:val="22"/>
                <w:lang w:val="en-CA"/>
              </w:rPr>
            </w:pPr>
            <w:r w:rsidRPr="00263384">
              <w:rPr>
                <w:sz w:val="22"/>
                <w:szCs w:val="22"/>
                <w:lang w:val="en-CA"/>
              </w:rPr>
              <w:t>0.75</w:t>
            </w:r>
          </w:p>
        </w:tc>
        <w:tc>
          <w:tcPr>
            <w:tcW w:w="1276" w:type="dxa"/>
            <w:shd w:val="clear" w:color="auto" w:fill="auto"/>
          </w:tcPr>
          <w:p w14:paraId="3282CB5A" w14:textId="77777777" w:rsidR="004E4B81" w:rsidRPr="00263384" w:rsidRDefault="004E4B81" w:rsidP="004E4B81">
            <w:pPr>
              <w:jc w:val="center"/>
              <w:rPr>
                <w:sz w:val="22"/>
                <w:szCs w:val="22"/>
                <w:lang w:val="en-CA"/>
              </w:rPr>
            </w:pPr>
            <w:r w:rsidRPr="00263384">
              <w:rPr>
                <w:sz w:val="22"/>
                <w:szCs w:val="22"/>
                <w:lang w:val="en-CA"/>
              </w:rPr>
              <w:t>0.42, 1.35</w:t>
            </w:r>
          </w:p>
        </w:tc>
        <w:tc>
          <w:tcPr>
            <w:tcW w:w="289" w:type="dxa"/>
            <w:shd w:val="clear" w:color="auto" w:fill="auto"/>
          </w:tcPr>
          <w:p w14:paraId="5EBFFAEF" w14:textId="77777777" w:rsidR="004E4B81" w:rsidRPr="00263384" w:rsidRDefault="004E4B81" w:rsidP="004E4B81">
            <w:pPr>
              <w:jc w:val="center"/>
              <w:rPr>
                <w:sz w:val="22"/>
                <w:szCs w:val="22"/>
                <w:lang w:val="en-CA"/>
              </w:rPr>
            </w:pPr>
          </w:p>
        </w:tc>
        <w:tc>
          <w:tcPr>
            <w:tcW w:w="987" w:type="dxa"/>
            <w:shd w:val="clear" w:color="auto" w:fill="auto"/>
          </w:tcPr>
          <w:p w14:paraId="060A885B" w14:textId="77777777" w:rsidR="004E4B81" w:rsidRPr="00263384" w:rsidRDefault="004E4B81" w:rsidP="004E4B81">
            <w:pPr>
              <w:jc w:val="center"/>
              <w:rPr>
                <w:sz w:val="22"/>
                <w:szCs w:val="22"/>
                <w:lang w:val="en-CA"/>
              </w:rPr>
            </w:pPr>
            <w:r w:rsidRPr="00263384">
              <w:rPr>
                <w:sz w:val="22"/>
                <w:szCs w:val="22"/>
                <w:lang w:val="en-CA"/>
              </w:rPr>
              <w:t>1.36</w:t>
            </w:r>
          </w:p>
        </w:tc>
        <w:tc>
          <w:tcPr>
            <w:tcW w:w="1276" w:type="dxa"/>
            <w:shd w:val="clear" w:color="auto" w:fill="auto"/>
          </w:tcPr>
          <w:p w14:paraId="5D1DC341" w14:textId="77777777" w:rsidR="004E4B81" w:rsidRPr="00263384" w:rsidRDefault="004E4B81" w:rsidP="004E4B81">
            <w:pPr>
              <w:jc w:val="center"/>
              <w:rPr>
                <w:sz w:val="22"/>
                <w:szCs w:val="22"/>
                <w:lang w:val="en-CA"/>
              </w:rPr>
            </w:pPr>
            <w:r w:rsidRPr="00263384">
              <w:rPr>
                <w:sz w:val="22"/>
                <w:szCs w:val="22"/>
                <w:lang w:val="en-CA"/>
              </w:rPr>
              <w:t>1.19, 1.56</w:t>
            </w:r>
          </w:p>
        </w:tc>
        <w:tc>
          <w:tcPr>
            <w:tcW w:w="1558" w:type="dxa"/>
            <w:shd w:val="clear" w:color="auto" w:fill="auto"/>
          </w:tcPr>
          <w:p w14:paraId="59D8774B" w14:textId="77777777" w:rsidR="004E4B81" w:rsidRPr="00263384" w:rsidRDefault="004E4B81" w:rsidP="004E4B81">
            <w:pPr>
              <w:ind w:left="284"/>
              <w:rPr>
                <w:sz w:val="22"/>
                <w:szCs w:val="22"/>
                <w:lang w:val="en-CA"/>
              </w:rPr>
            </w:pPr>
            <w:r w:rsidRPr="00263384">
              <w:rPr>
                <w:sz w:val="22"/>
                <w:szCs w:val="22"/>
                <w:lang w:val="en-CA"/>
              </w:rPr>
              <w:t xml:space="preserve">  17.38**</w:t>
            </w:r>
          </w:p>
        </w:tc>
        <w:tc>
          <w:tcPr>
            <w:tcW w:w="851" w:type="dxa"/>
            <w:shd w:val="clear" w:color="auto" w:fill="auto"/>
          </w:tcPr>
          <w:p w14:paraId="60655A8D" w14:textId="77777777" w:rsidR="004E4B81" w:rsidRPr="00263384" w:rsidRDefault="004E4B81" w:rsidP="004E4B81">
            <w:pPr>
              <w:jc w:val="center"/>
              <w:rPr>
                <w:sz w:val="22"/>
                <w:szCs w:val="22"/>
                <w:lang w:val="en-CA"/>
              </w:rPr>
            </w:pPr>
            <w:r w:rsidRPr="00263384">
              <w:rPr>
                <w:sz w:val="22"/>
                <w:szCs w:val="22"/>
                <w:lang w:val="en-CA"/>
              </w:rPr>
              <w:t>71.23</w:t>
            </w:r>
          </w:p>
        </w:tc>
        <w:tc>
          <w:tcPr>
            <w:tcW w:w="1275" w:type="dxa"/>
            <w:shd w:val="clear" w:color="auto" w:fill="auto"/>
          </w:tcPr>
          <w:p w14:paraId="2B4FB90D" w14:textId="77777777" w:rsidR="004E4B81" w:rsidRPr="00263384" w:rsidRDefault="004E4B81" w:rsidP="004E4B81">
            <w:pPr>
              <w:jc w:val="center"/>
              <w:rPr>
                <w:sz w:val="22"/>
                <w:szCs w:val="22"/>
                <w:lang w:val="en-CA"/>
              </w:rPr>
            </w:pPr>
            <w:r w:rsidRPr="00263384">
              <w:rPr>
                <w:sz w:val="22"/>
                <w:szCs w:val="22"/>
                <w:lang w:val="en-CA"/>
              </w:rPr>
              <w:t>19,074</w:t>
            </w:r>
          </w:p>
        </w:tc>
        <w:tc>
          <w:tcPr>
            <w:tcW w:w="1134" w:type="dxa"/>
            <w:shd w:val="clear" w:color="auto" w:fill="auto"/>
          </w:tcPr>
          <w:p w14:paraId="2C7AFBCB" w14:textId="77777777" w:rsidR="004E4B81" w:rsidRPr="00263384" w:rsidRDefault="004E4B81" w:rsidP="004E4B81">
            <w:pPr>
              <w:jc w:val="center"/>
              <w:rPr>
                <w:sz w:val="22"/>
                <w:szCs w:val="22"/>
                <w:lang w:val="en-CA"/>
              </w:rPr>
            </w:pPr>
            <w:r w:rsidRPr="00263384">
              <w:rPr>
                <w:sz w:val="22"/>
                <w:szCs w:val="22"/>
                <w:lang w:val="en-CA"/>
              </w:rPr>
              <w:t>6</w:t>
            </w:r>
          </w:p>
        </w:tc>
      </w:tr>
      <w:tr w:rsidR="004E4B81" w14:paraId="66533FE8" w14:textId="77777777" w:rsidTr="000C795C">
        <w:tc>
          <w:tcPr>
            <w:tcW w:w="3375" w:type="dxa"/>
            <w:shd w:val="clear" w:color="auto" w:fill="auto"/>
          </w:tcPr>
          <w:p w14:paraId="61D23D5B" w14:textId="77777777" w:rsidR="004E4B81" w:rsidRPr="00796B84" w:rsidRDefault="004E4B81" w:rsidP="004E4B81">
            <w:pPr>
              <w:ind w:left="170"/>
              <w:rPr>
                <w:sz w:val="22"/>
                <w:lang w:val="en-CA"/>
              </w:rPr>
            </w:pPr>
            <w:r w:rsidRPr="00796B84">
              <w:rPr>
                <w:sz w:val="22"/>
                <w:lang w:val="en-CA"/>
              </w:rPr>
              <w:t>United States</w:t>
            </w:r>
          </w:p>
        </w:tc>
        <w:tc>
          <w:tcPr>
            <w:tcW w:w="992" w:type="dxa"/>
            <w:shd w:val="clear" w:color="auto" w:fill="auto"/>
          </w:tcPr>
          <w:p w14:paraId="5988A3CC" w14:textId="77777777" w:rsidR="004E4B81" w:rsidRPr="00263384" w:rsidRDefault="004E4B81" w:rsidP="004E4B81">
            <w:pPr>
              <w:jc w:val="center"/>
              <w:rPr>
                <w:sz w:val="22"/>
                <w:szCs w:val="22"/>
                <w:lang w:val="en-CA"/>
              </w:rPr>
            </w:pPr>
            <w:r w:rsidRPr="00263384">
              <w:rPr>
                <w:sz w:val="22"/>
                <w:szCs w:val="22"/>
                <w:lang w:val="en-CA"/>
              </w:rPr>
              <w:t>0.79</w:t>
            </w:r>
          </w:p>
        </w:tc>
        <w:tc>
          <w:tcPr>
            <w:tcW w:w="1276" w:type="dxa"/>
            <w:shd w:val="clear" w:color="auto" w:fill="auto"/>
          </w:tcPr>
          <w:p w14:paraId="6A00BDD8" w14:textId="77777777" w:rsidR="004E4B81" w:rsidRPr="00263384" w:rsidRDefault="004E4B81" w:rsidP="004E4B81">
            <w:pPr>
              <w:jc w:val="center"/>
              <w:rPr>
                <w:sz w:val="22"/>
                <w:szCs w:val="22"/>
                <w:lang w:val="en-CA"/>
              </w:rPr>
            </w:pPr>
            <w:r w:rsidRPr="00263384">
              <w:rPr>
                <w:sz w:val="22"/>
                <w:szCs w:val="22"/>
                <w:lang w:val="en-CA"/>
              </w:rPr>
              <w:t>0.65, 0.96</w:t>
            </w:r>
          </w:p>
        </w:tc>
        <w:tc>
          <w:tcPr>
            <w:tcW w:w="289" w:type="dxa"/>
            <w:shd w:val="clear" w:color="auto" w:fill="auto"/>
          </w:tcPr>
          <w:p w14:paraId="39800786" w14:textId="77777777" w:rsidR="004E4B81" w:rsidRPr="00263384" w:rsidRDefault="004E4B81" w:rsidP="004E4B81">
            <w:pPr>
              <w:jc w:val="center"/>
              <w:rPr>
                <w:sz w:val="22"/>
                <w:szCs w:val="22"/>
                <w:lang w:val="en-CA"/>
              </w:rPr>
            </w:pPr>
          </w:p>
        </w:tc>
        <w:tc>
          <w:tcPr>
            <w:tcW w:w="987" w:type="dxa"/>
            <w:shd w:val="clear" w:color="auto" w:fill="auto"/>
          </w:tcPr>
          <w:p w14:paraId="7FAD6369" w14:textId="77777777" w:rsidR="004E4B81" w:rsidRPr="00263384" w:rsidRDefault="004E4B81" w:rsidP="004E4B81">
            <w:pPr>
              <w:jc w:val="center"/>
              <w:rPr>
                <w:sz w:val="22"/>
                <w:szCs w:val="22"/>
                <w:lang w:val="en-CA"/>
              </w:rPr>
            </w:pPr>
            <w:r w:rsidRPr="00263384">
              <w:rPr>
                <w:sz w:val="22"/>
                <w:szCs w:val="22"/>
                <w:lang w:val="en-CA"/>
              </w:rPr>
              <w:t>0.78</w:t>
            </w:r>
          </w:p>
        </w:tc>
        <w:tc>
          <w:tcPr>
            <w:tcW w:w="1276" w:type="dxa"/>
            <w:shd w:val="clear" w:color="auto" w:fill="auto"/>
          </w:tcPr>
          <w:p w14:paraId="39CBBB24" w14:textId="77777777" w:rsidR="004E4B81" w:rsidRPr="00263384" w:rsidRDefault="004E4B81" w:rsidP="004E4B81">
            <w:pPr>
              <w:jc w:val="center"/>
              <w:rPr>
                <w:sz w:val="22"/>
                <w:szCs w:val="22"/>
                <w:lang w:val="en-CA"/>
              </w:rPr>
            </w:pPr>
            <w:r w:rsidRPr="00263384">
              <w:rPr>
                <w:sz w:val="22"/>
                <w:szCs w:val="22"/>
                <w:lang w:val="en-CA"/>
              </w:rPr>
              <w:t>0.69, 0.88</w:t>
            </w:r>
          </w:p>
        </w:tc>
        <w:tc>
          <w:tcPr>
            <w:tcW w:w="1558" w:type="dxa"/>
            <w:shd w:val="clear" w:color="auto" w:fill="auto"/>
          </w:tcPr>
          <w:p w14:paraId="57D721A1" w14:textId="77777777" w:rsidR="004E4B81" w:rsidRPr="00263384" w:rsidRDefault="004E4B81" w:rsidP="004E4B81">
            <w:pPr>
              <w:ind w:left="284"/>
              <w:rPr>
                <w:sz w:val="22"/>
                <w:szCs w:val="22"/>
                <w:lang w:val="en-CA"/>
              </w:rPr>
            </w:pPr>
            <w:r w:rsidRPr="00263384">
              <w:rPr>
                <w:sz w:val="22"/>
                <w:szCs w:val="22"/>
                <w:lang w:val="en-CA"/>
              </w:rPr>
              <w:t xml:space="preserve">  35.02*</w:t>
            </w:r>
          </w:p>
        </w:tc>
        <w:tc>
          <w:tcPr>
            <w:tcW w:w="851" w:type="dxa"/>
            <w:shd w:val="clear" w:color="auto" w:fill="auto"/>
          </w:tcPr>
          <w:p w14:paraId="7331F740" w14:textId="77777777" w:rsidR="004E4B81" w:rsidRPr="00263384" w:rsidRDefault="004E4B81" w:rsidP="004E4B81">
            <w:pPr>
              <w:jc w:val="center"/>
              <w:rPr>
                <w:sz w:val="22"/>
                <w:szCs w:val="22"/>
                <w:lang w:val="en-CA"/>
              </w:rPr>
            </w:pPr>
            <w:r w:rsidRPr="00263384">
              <w:rPr>
                <w:sz w:val="22"/>
                <w:szCs w:val="22"/>
                <w:lang w:val="en-CA"/>
              </w:rPr>
              <w:t>42.89</w:t>
            </w:r>
          </w:p>
        </w:tc>
        <w:tc>
          <w:tcPr>
            <w:tcW w:w="1275" w:type="dxa"/>
            <w:shd w:val="clear" w:color="auto" w:fill="auto"/>
          </w:tcPr>
          <w:p w14:paraId="5EE74351" w14:textId="77777777" w:rsidR="004E4B81" w:rsidRPr="00263384" w:rsidRDefault="004E4B81" w:rsidP="004E4B81">
            <w:pPr>
              <w:jc w:val="center"/>
              <w:rPr>
                <w:sz w:val="22"/>
                <w:szCs w:val="22"/>
                <w:lang w:val="en-CA"/>
              </w:rPr>
            </w:pPr>
            <w:r w:rsidRPr="00263384">
              <w:rPr>
                <w:sz w:val="22"/>
                <w:szCs w:val="22"/>
                <w:lang w:val="en-CA"/>
              </w:rPr>
              <w:t>15,173</w:t>
            </w:r>
          </w:p>
        </w:tc>
        <w:tc>
          <w:tcPr>
            <w:tcW w:w="1134" w:type="dxa"/>
            <w:shd w:val="clear" w:color="auto" w:fill="auto"/>
          </w:tcPr>
          <w:p w14:paraId="690E5802" w14:textId="77777777" w:rsidR="004E4B81" w:rsidRPr="00263384" w:rsidRDefault="004E4B81" w:rsidP="004E4B81">
            <w:pPr>
              <w:jc w:val="center"/>
              <w:rPr>
                <w:sz w:val="22"/>
                <w:szCs w:val="22"/>
                <w:lang w:val="en-CA"/>
              </w:rPr>
            </w:pPr>
            <w:r w:rsidRPr="00263384">
              <w:rPr>
                <w:sz w:val="22"/>
                <w:szCs w:val="22"/>
                <w:lang w:val="en-CA"/>
              </w:rPr>
              <w:t>21</w:t>
            </w:r>
          </w:p>
        </w:tc>
      </w:tr>
      <w:tr w:rsidR="004E4B81" w14:paraId="36D46B5D" w14:textId="77777777" w:rsidTr="000C795C">
        <w:tc>
          <w:tcPr>
            <w:tcW w:w="3375" w:type="dxa"/>
          </w:tcPr>
          <w:p w14:paraId="22C798CD" w14:textId="77777777" w:rsidR="004E4B81" w:rsidRPr="00796B84" w:rsidRDefault="004E4B81" w:rsidP="004E4B81">
            <w:pPr>
              <w:ind w:left="170"/>
              <w:rPr>
                <w:sz w:val="22"/>
                <w:lang w:val="en-CA"/>
              </w:rPr>
            </w:pPr>
            <w:r w:rsidRPr="00796B84">
              <w:rPr>
                <w:sz w:val="22"/>
                <w:lang w:val="en-CA"/>
              </w:rPr>
              <w:t>Canada</w:t>
            </w:r>
          </w:p>
        </w:tc>
        <w:tc>
          <w:tcPr>
            <w:tcW w:w="992" w:type="dxa"/>
          </w:tcPr>
          <w:p w14:paraId="5E3DAB11" w14:textId="77777777" w:rsidR="004E4B81" w:rsidRPr="00263384" w:rsidRDefault="004E4B81" w:rsidP="004E4B81">
            <w:pPr>
              <w:jc w:val="center"/>
              <w:rPr>
                <w:sz w:val="22"/>
                <w:szCs w:val="22"/>
                <w:lang w:val="en-CA"/>
              </w:rPr>
            </w:pPr>
            <w:r w:rsidRPr="00263384">
              <w:rPr>
                <w:sz w:val="22"/>
                <w:szCs w:val="22"/>
                <w:lang w:val="en-CA"/>
              </w:rPr>
              <w:t>0.50</w:t>
            </w:r>
          </w:p>
        </w:tc>
        <w:tc>
          <w:tcPr>
            <w:tcW w:w="1276" w:type="dxa"/>
          </w:tcPr>
          <w:p w14:paraId="7ED886A9" w14:textId="77777777" w:rsidR="004E4B81" w:rsidRPr="00263384" w:rsidRDefault="004E4B81" w:rsidP="004E4B81">
            <w:pPr>
              <w:jc w:val="center"/>
              <w:rPr>
                <w:sz w:val="22"/>
                <w:szCs w:val="22"/>
                <w:lang w:val="en-CA"/>
              </w:rPr>
            </w:pPr>
            <w:r w:rsidRPr="00263384">
              <w:rPr>
                <w:sz w:val="22"/>
                <w:szCs w:val="22"/>
                <w:lang w:val="en-CA"/>
              </w:rPr>
              <w:t>0.33, 0.76</w:t>
            </w:r>
          </w:p>
        </w:tc>
        <w:tc>
          <w:tcPr>
            <w:tcW w:w="289" w:type="dxa"/>
          </w:tcPr>
          <w:p w14:paraId="53B2F947" w14:textId="77777777" w:rsidR="004E4B81" w:rsidRPr="00263384" w:rsidRDefault="004E4B81" w:rsidP="004E4B81">
            <w:pPr>
              <w:jc w:val="center"/>
              <w:rPr>
                <w:sz w:val="22"/>
                <w:szCs w:val="22"/>
                <w:lang w:val="en-CA"/>
              </w:rPr>
            </w:pPr>
          </w:p>
        </w:tc>
        <w:tc>
          <w:tcPr>
            <w:tcW w:w="987" w:type="dxa"/>
          </w:tcPr>
          <w:p w14:paraId="14120A9D" w14:textId="77777777" w:rsidR="004E4B81" w:rsidRPr="00263384" w:rsidRDefault="004E4B81" w:rsidP="004E4B81">
            <w:pPr>
              <w:jc w:val="center"/>
              <w:rPr>
                <w:sz w:val="22"/>
                <w:szCs w:val="22"/>
                <w:lang w:val="en-CA"/>
              </w:rPr>
            </w:pPr>
            <w:r w:rsidRPr="00263384">
              <w:rPr>
                <w:sz w:val="22"/>
                <w:szCs w:val="22"/>
                <w:lang w:val="en-CA"/>
              </w:rPr>
              <w:t>0.50</w:t>
            </w:r>
          </w:p>
        </w:tc>
        <w:tc>
          <w:tcPr>
            <w:tcW w:w="1276" w:type="dxa"/>
          </w:tcPr>
          <w:p w14:paraId="132DD924" w14:textId="77777777" w:rsidR="004E4B81" w:rsidRPr="00263384" w:rsidRDefault="004E4B81" w:rsidP="004E4B81">
            <w:pPr>
              <w:jc w:val="center"/>
              <w:rPr>
                <w:sz w:val="22"/>
                <w:szCs w:val="22"/>
                <w:lang w:val="en-CA"/>
              </w:rPr>
            </w:pPr>
            <w:r w:rsidRPr="00263384">
              <w:rPr>
                <w:sz w:val="22"/>
                <w:szCs w:val="22"/>
                <w:lang w:val="en-CA"/>
              </w:rPr>
              <w:t>0.41, 0.60</w:t>
            </w:r>
          </w:p>
        </w:tc>
        <w:tc>
          <w:tcPr>
            <w:tcW w:w="1558" w:type="dxa"/>
          </w:tcPr>
          <w:p w14:paraId="60F00514" w14:textId="77777777" w:rsidR="004E4B81" w:rsidRPr="00263384" w:rsidRDefault="004E4B81" w:rsidP="004E4B81">
            <w:pPr>
              <w:ind w:left="284"/>
              <w:rPr>
                <w:sz w:val="22"/>
                <w:szCs w:val="22"/>
                <w:lang w:val="en-CA"/>
              </w:rPr>
            </w:pPr>
            <w:r w:rsidRPr="00263384">
              <w:rPr>
                <w:sz w:val="22"/>
                <w:szCs w:val="22"/>
                <w:lang w:val="en-CA"/>
              </w:rPr>
              <w:t xml:space="preserve">  36.62***</w:t>
            </w:r>
          </w:p>
        </w:tc>
        <w:tc>
          <w:tcPr>
            <w:tcW w:w="851" w:type="dxa"/>
          </w:tcPr>
          <w:p w14:paraId="72FFC9A6" w14:textId="77777777" w:rsidR="004E4B81" w:rsidRPr="00263384" w:rsidRDefault="004E4B81" w:rsidP="004E4B81">
            <w:pPr>
              <w:jc w:val="center"/>
              <w:rPr>
                <w:sz w:val="22"/>
                <w:szCs w:val="22"/>
                <w:lang w:val="en-CA"/>
              </w:rPr>
            </w:pPr>
            <w:r w:rsidRPr="00263384">
              <w:rPr>
                <w:sz w:val="22"/>
                <w:szCs w:val="22"/>
                <w:lang w:val="en-CA"/>
              </w:rPr>
              <w:t>75.42</w:t>
            </w:r>
          </w:p>
        </w:tc>
        <w:tc>
          <w:tcPr>
            <w:tcW w:w="1275" w:type="dxa"/>
          </w:tcPr>
          <w:p w14:paraId="59E7C908" w14:textId="77777777" w:rsidR="004E4B81" w:rsidRPr="00263384" w:rsidRDefault="004E4B81" w:rsidP="004E4B81">
            <w:pPr>
              <w:jc w:val="center"/>
              <w:rPr>
                <w:sz w:val="22"/>
                <w:szCs w:val="22"/>
                <w:lang w:val="en-CA"/>
              </w:rPr>
            </w:pPr>
            <w:r w:rsidRPr="00263384">
              <w:rPr>
                <w:sz w:val="22"/>
                <w:szCs w:val="22"/>
                <w:lang w:val="en-CA"/>
              </w:rPr>
              <w:t>4,359</w:t>
            </w:r>
          </w:p>
        </w:tc>
        <w:tc>
          <w:tcPr>
            <w:tcW w:w="1134" w:type="dxa"/>
          </w:tcPr>
          <w:p w14:paraId="2C182F1E" w14:textId="77777777" w:rsidR="004E4B81" w:rsidRPr="00263384" w:rsidRDefault="004E4B81" w:rsidP="004E4B81">
            <w:pPr>
              <w:jc w:val="center"/>
              <w:rPr>
                <w:sz w:val="22"/>
                <w:szCs w:val="22"/>
                <w:lang w:val="en-CA"/>
              </w:rPr>
            </w:pPr>
            <w:r w:rsidRPr="00263384">
              <w:rPr>
                <w:sz w:val="22"/>
                <w:szCs w:val="22"/>
                <w:lang w:val="en-CA"/>
              </w:rPr>
              <w:t>10</w:t>
            </w:r>
          </w:p>
        </w:tc>
      </w:tr>
      <w:tr w:rsidR="004E4B81" w14:paraId="307FC8E9" w14:textId="77777777" w:rsidTr="000C795C">
        <w:tc>
          <w:tcPr>
            <w:tcW w:w="3375" w:type="dxa"/>
          </w:tcPr>
          <w:p w14:paraId="0E27A3FB" w14:textId="77777777" w:rsidR="004E4B81" w:rsidRPr="00796B84" w:rsidRDefault="004E4B81" w:rsidP="004E4B81">
            <w:pPr>
              <w:ind w:left="170"/>
              <w:rPr>
                <w:sz w:val="22"/>
                <w:lang w:val="en-CA"/>
              </w:rPr>
            </w:pPr>
            <w:r w:rsidRPr="00796B84">
              <w:rPr>
                <w:sz w:val="22"/>
                <w:lang w:val="en-CA"/>
              </w:rPr>
              <w:t>New Zealand/Australia</w:t>
            </w:r>
          </w:p>
        </w:tc>
        <w:tc>
          <w:tcPr>
            <w:tcW w:w="992" w:type="dxa"/>
          </w:tcPr>
          <w:p w14:paraId="21CA9BD1" w14:textId="77777777" w:rsidR="004E4B81" w:rsidRPr="00263384" w:rsidRDefault="004E4B81" w:rsidP="004E4B81">
            <w:pPr>
              <w:jc w:val="center"/>
              <w:rPr>
                <w:sz w:val="22"/>
                <w:szCs w:val="22"/>
                <w:lang w:val="en-CA"/>
              </w:rPr>
            </w:pPr>
            <w:r w:rsidRPr="00263384">
              <w:rPr>
                <w:sz w:val="22"/>
                <w:szCs w:val="22"/>
                <w:lang w:val="en-CA"/>
              </w:rPr>
              <w:t>0.39</w:t>
            </w:r>
          </w:p>
        </w:tc>
        <w:tc>
          <w:tcPr>
            <w:tcW w:w="1276" w:type="dxa"/>
          </w:tcPr>
          <w:p w14:paraId="74C86D46" w14:textId="77777777" w:rsidR="004E4B81" w:rsidRPr="00263384" w:rsidRDefault="004E4B81" w:rsidP="004E4B81">
            <w:pPr>
              <w:jc w:val="center"/>
              <w:rPr>
                <w:sz w:val="22"/>
                <w:szCs w:val="22"/>
                <w:lang w:val="en-CA"/>
              </w:rPr>
            </w:pPr>
            <w:r w:rsidRPr="00263384">
              <w:rPr>
                <w:sz w:val="22"/>
                <w:szCs w:val="22"/>
                <w:lang w:val="en-CA"/>
              </w:rPr>
              <w:t>0.27, 0.55</w:t>
            </w:r>
          </w:p>
        </w:tc>
        <w:tc>
          <w:tcPr>
            <w:tcW w:w="289" w:type="dxa"/>
          </w:tcPr>
          <w:p w14:paraId="48151A27" w14:textId="77777777" w:rsidR="004E4B81" w:rsidRPr="00263384" w:rsidRDefault="004E4B81" w:rsidP="004E4B81">
            <w:pPr>
              <w:jc w:val="center"/>
              <w:rPr>
                <w:sz w:val="22"/>
                <w:szCs w:val="22"/>
                <w:lang w:val="en-CA"/>
              </w:rPr>
            </w:pPr>
          </w:p>
        </w:tc>
        <w:tc>
          <w:tcPr>
            <w:tcW w:w="987" w:type="dxa"/>
          </w:tcPr>
          <w:p w14:paraId="6C993098" w14:textId="77777777" w:rsidR="004E4B81" w:rsidRPr="00263384" w:rsidRDefault="004E4B81" w:rsidP="004E4B81">
            <w:pPr>
              <w:jc w:val="center"/>
              <w:rPr>
                <w:sz w:val="22"/>
                <w:szCs w:val="22"/>
                <w:lang w:val="en-CA"/>
              </w:rPr>
            </w:pPr>
            <w:r w:rsidRPr="00263384">
              <w:rPr>
                <w:sz w:val="22"/>
                <w:szCs w:val="22"/>
                <w:lang w:val="en-CA"/>
              </w:rPr>
              <w:t>0.38</w:t>
            </w:r>
          </w:p>
        </w:tc>
        <w:tc>
          <w:tcPr>
            <w:tcW w:w="1276" w:type="dxa"/>
          </w:tcPr>
          <w:p w14:paraId="4BEA1CAC" w14:textId="77777777" w:rsidR="004E4B81" w:rsidRPr="00263384" w:rsidRDefault="004E4B81" w:rsidP="004E4B81">
            <w:pPr>
              <w:jc w:val="center"/>
              <w:rPr>
                <w:sz w:val="22"/>
                <w:szCs w:val="22"/>
                <w:lang w:val="en-CA"/>
              </w:rPr>
            </w:pPr>
            <w:r w:rsidRPr="00263384">
              <w:rPr>
                <w:sz w:val="22"/>
                <w:szCs w:val="22"/>
                <w:lang w:val="en-CA"/>
              </w:rPr>
              <w:t>0.28, 0.51</w:t>
            </w:r>
          </w:p>
        </w:tc>
        <w:tc>
          <w:tcPr>
            <w:tcW w:w="1558" w:type="dxa"/>
          </w:tcPr>
          <w:p w14:paraId="6F5ACA39" w14:textId="77777777" w:rsidR="004E4B81" w:rsidRPr="00263384" w:rsidRDefault="004E4B81" w:rsidP="004E4B81">
            <w:pPr>
              <w:ind w:left="397"/>
              <w:rPr>
                <w:sz w:val="22"/>
                <w:szCs w:val="22"/>
                <w:lang w:val="en-CA"/>
              </w:rPr>
            </w:pPr>
            <w:r w:rsidRPr="00263384">
              <w:rPr>
                <w:sz w:val="22"/>
                <w:szCs w:val="22"/>
                <w:lang w:val="en-CA"/>
              </w:rPr>
              <w:t xml:space="preserve">  6.52</w:t>
            </w:r>
          </w:p>
        </w:tc>
        <w:tc>
          <w:tcPr>
            <w:tcW w:w="851" w:type="dxa"/>
          </w:tcPr>
          <w:p w14:paraId="090CE173" w14:textId="77777777" w:rsidR="004E4B81" w:rsidRPr="00263384" w:rsidRDefault="004E4B81" w:rsidP="004E4B81">
            <w:pPr>
              <w:jc w:val="center"/>
              <w:rPr>
                <w:sz w:val="22"/>
                <w:szCs w:val="22"/>
                <w:lang w:val="en-CA"/>
              </w:rPr>
            </w:pPr>
            <w:r w:rsidRPr="00263384">
              <w:rPr>
                <w:sz w:val="22"/>
                <w:szCs w:val="22"/>
                <w:lang w:val="en-CA"/>
              </w:rPr>
              <w:t>23.34</w:t>
            </w:r>
          </w:p>
        </w:tc>
        <w:tc>
          <w:tcPr>
            <w:tcW w:w="1275" w:type="dxa"/>
          </w:tcPr>
          <w:p w14:paraId="4E31AC41" w14:textId="77777777" w:rsidR="004E4B81" w:rsidRPr="00263384" w:rsidRDefault="004E4B81" w:rsidP="004E4B81">
            <w:pPr>
              <w:jc w:val="center"/>
              <w:rPr>
                <w:sz w:val="22"/>
                <w:szCs w:val="22"/>
                <w:lang w:val="en-CA"/>
              </w:rPr>
            </w:pPr>
            <w:r w:rsidRPr="00263384">
              <w:rPr>
                <w:sz w:val="22"/>
                <w:szCs w:val="22"/>
                <w:lang w:val="en-CA"/>
              </w:rPr>
              <w:t>2,419</w:t>
            </w:r>
          </w:p>
        </w:tc>
        <w:tc>
          <w:tcPr>
            <w:tcW w:w="1134" w:type="dxa"/>
          </w:tcPr>
          <w:p w14:paraId="62AA0B49" w14:textId="77777777" w:rsidR="004E4B81" w:rsidRPr="00263384" w:rsidRDefault="004E4B81" w:rsidP="004E4B81">
            <w:pPr>
              <w:jc w:val="center"/>
              <w:rPr>
                <w:sz w:val="22"/>
                <w:szCs w:val="22"/>
                <w:lang w:val="en-CA"/>
              </w:rPr>
            </w:pPr>
            <w:r w:rsidRPr="00263384">
              <w:rPr>
                <w:sz w:val="22"/>
                <w:szCs w:val="22"/>
                <w:lang w:val="en-CA"/>
              </w:rPr>
              <w:t>6</w:t>
            </w:r>
          </w:p>
        </w:tc>
      </w:tr>
      <w:tr w:rsidR="004E4B81" w14:paraId="6C5C03A2" w14:textId="77777777" w:rsidTr="000C795C">
        <w:tc>
          <w:tcPr>
            <w:tcW w:w="3375" w:type="dxa"/>
            <w:tcBorders>
              <w:bottom w:val="nil"/>
            </w:tcBorders>
          </w:tcPr>
          <w:p w14:paraId="314B60DF" w14:textId="77777777" w:rsidR="004E4B81" w:rsidRPr="00796B84" w:rsidRDefault="004E4B81" w:rsidP="004E4B81">
            <w:pPr>
              <w:ind w:left="170"/>
              <w:rPr>
                <w:sz w:val="22"/>
                <w:lang w:val="en-CA"/>
              </w:rPr>
            </w:pPr>
            <w:r w:rsidRPr="00796B84">
              <w:rPr>
                <w:sz w:val="22"/>
                <w:lang w:val="en-CA"/>
              </w:rPr>
              <w:t>Other international</w:t>
            </w:r>
          </w:p>
        </w:tc>
        <w:tc>
          <w:tcPr>
            <w:tcW w:w="992" w:type="dxa"/>
            <w:tcBorders>
              <w:bottom w:val="nil"/>
            </w:tcBorders>
          </w:tcPr>
          <w:p w14:paraId="33D016C4" w14:textId="77777777" w:rsidR="004E4B81" w:rsidRPr="00263384" w:rsidRDefault="004E4B81" w:rsidP="004E4B81">
            <w:pPr>
              <w:jc w:val="center"/>
              <w:rPr>
                <w:sz w:val="22"/>
                <w:szCs w:val="22"/>
                <w:lang w:val="en-CA"/>
              </w:rPr>
            </w:pPr>
            <w:r w:rsidRPr="00263384">
              <w:rPr>
                <w:sz w:val="22"/>
                <w:szCs w:val="22"/>
                <w:lang w:val="en-CA"/>
              </w:rPr>
              <w:t>1.75</w:t>
            </w:r>
          </w:p>
        </w:tc>
        <w:tc>
          <w:tcPr>
            <w:tcW w:w="1276" w:type="dxa"/>
            <w:tcBorders>
              <w:bottom w:val="nil"/>
            </w:tcBorders>
          </w:tcPr>
          <w:p w14:paraId="5106292E" w14:textId="77777777" w:rsidR="004E4B81" w:rsidRPr="00263384" w:rsidRDefault="004E4B81" w:rsidP="004E4B81">
            <w:pPr>
              <w:jc w:val="center"/>
              <w:rPr>
                <w:sz w:val="22"/>
                <w:szCs w:val="22"/>
                <w:lang w:val="en-CA"/>
              </w:rPr>
            </w:pPr>
            <w:r w:rsidRPr="00263384">
              <w:rPr>
                <w:sz w:val="22"/>
                <w:szCs w:val="22"/>
                <w:lang w:val="en-CA"/>
              </w:rPr>
              <w:t>0.88, 3.46</w:t>
            </w:r>
          </w:p>
        </w:tc>
        <w:tc>
          <w:tcPr>
            <w:tcW w:w="289" w:type="dxa"/>
            <w:tcBorders>
              <w:bottom w:val="nil"/>
            </w:tcBorders>
          </w:tcPr>
          <w:p w14:paraId="7466AA97" w14:textId="77777777" w:rsidR="004E4B81" w:rsidRPr="00263384" w:rsidRDefault="004E4B81" w:rsidP="004E4B81">
            <w:pPr>
              <w:jc w:val="center"/>
              <w:rPr>
                <w:sz w:val="22"/>
                <w:szCs w:val="22"/>
                <w:lang w:val="en-CA"/>
              </w:rPr>
            </w:pPr>
          </w:p>
        </w:tc>
        <w:tc>
          <w:tcPr>
            <w:tcW w:w="987" w:type="dxa"/>
            <w:tcBorders>
              <w:bottom w:val="nil"/>
            </w:tcBorders>
          </w:tcPr>
          <w:p w14:paraId="21AB5DBD" w14:textId="77777777" w:rsidR="004E4B81" w:rsidRPr="00263384" w:rsidRDefault="004E4B81" w:rsidP="004E4B81">
            <w:pPr>
              <w:jc w:val="center"/>
              <w:rPr>
                <w:sz w:val="22"/>
                <w:szCs w:val="22"/>
                <w:lang w:val="en-CA"/>
              </w:rPr>
            </w:pPr>
            <w:r w:rsidRPr="00263384">
              <w:rPr>
                <w:sz w:val="22"/>
                <w:szCs w:val="22"/>
                <w:lang w:val="en-CA"/>
              </w:rPr>
              <w:t>1.75</w:t>
            </w:r>
          </w:p>
        </w:tc>
        <w:tc>
          <w:tcPr>
            <w:tcW w:w="1276" w:type="dxa"/>
            <w:tcBorders>
              <w:bottom w:val="nil"/>
            </w:tcBorders>
          </w:tcPr>
          <w:p w14:paraId="4637F14E" w14:textId="77777777" w:rsidR="004E4B81" w:rsidRPr="00263384" w:rsidRDefault="004E4B81" w:rsidP="004E4B81">
            <w:pPr>
              <w:jc w:val="center"/>
              <w:rPr>
                <w:sz w:val="22"/>
                <w:szCs w:val="22"/>
                <w:lang w:val="en-CA"/>
              </w:rPr>
            </w:pPr>
            <w:r w:rsidRPr="00263384">
              <w:rPr>
                <w:sz w:val="22"/>
                <w:szCs w:val="22"/>
                <w:lang w:val="en-CA"/>
              </w:rPr>
              <w:t>0.88, 3.46</w:t>
            </w:r>
          </w:p>
        </w:tc>
        <w:tc>
          <w:tcPr>
            <w:tcW w:w="1558" w:type="dxa"/>
            <w:tcBorders>
              <w:bottom w:val="nil"/>
            </w:tcBorders>
          </w:tcPr>
          <w:p w14:paraId="6B310869" w14:textId="77777777" w:rsidR="004E4B81" w:rsidRPr="00263384" w:rsidRDefault="004E4B81" w:rsidP="004E4B81">
            <w:pPr>
              <w:ind w:left="397"/>
              <w:rPr>
                <w:sz w:val="22"/>
                <w:szCs w:val="22"/>
                <w:lang w:val="en-CA"/>
              </w:rPr>
            </w:pPr>
            <w:r w:rsidRPr="00263384">
              <w:rPr>
                <w:sz w:val="22"/>
                <w:szCs w:val="22"/>
                <w:lang w:val="en-CA"/>
              </w:rPr>
              <w:t xml:space="preserve">  0.00</w:t>
            </w:r>
          </w:p>
        </w:tc>
        <w:tc>
          <w:tcPr>
            <w:tcW w:w="851" w:type="dxa"/>
            <w:tcBorders>
              <w:bottom w:val="nil"/>
            </w:tcBorders>
          </w:tcPr>
          <w:p w14:paraId="531CA47F" w14:textId="77777777" w:rsidR="004E4B81" w:rsidRPr="00263384" w:rsidRDefault="004E4B81" w:rsidP="004E4B81">
            <w:pPr>
              <w:jc w:val="center"/>
              <w:rPr>
                <w:sz w:val="22"/>
                <w:szCs w:val="22"/>
                <w:lang w:val="en-CA"/>
              </w:rPr>
            </w:pPr>
            <w:r w:rsidRPr="00263384">
              <w:rPr>
                <w:sz w:val="22"/>
                <w:szCs w:val="22"/>
                <w:lang w:val="en-CA"/>
              </w:rPr>
              <w:t>0.00</w:t>
            </w:r>
          </w:p>
        </w:tc>
        <w:tc>
          <w:tcPr>
            <w:tcW w:w="1275" w:type="dxa"/>
            <w:tcBorders>
              <w:bottom w:val="nil"/>
            </w:tcBorders>
          </w:tcPr>
          <w:p w14:paraId="0CDF7BD3" w14:textId="77777777" w:rsidR="004E4B81" w:rsidRPr="00263384" w:rsidRDefault="004E4B81" w:rsidP="004E4B81">
            <w:pPr>
              <w:jc w:val="center"/>
              <w:rPr>
                <w:sz w:val="22"/>
                <w:szCs w:val="22"/>
                <w:lang w:val="en-CA"/>
              </w:rPr>
            </w:pPr>
            <w:r w:rsidRPr="00263384">
              <w:rPr>
                <w:sz w:val="22"/>
                <w:szCs w:val="22"/>
                <w:lang w:val="en-CA"/>
              </w:rPr>
              <w:t>266</w:t>
            </w:r>
          </w:p>
        </w:tc>
        <w:tc>
          <w:tcPr>
            <w:tcW w:w="1134" w:type="dxa"/>
            <w:tcBorders>
              <w:bottom w:val="nil"/>
            </w:tcBorders>
          </w:tcPr>
          <w:p w14:paraId="749DFF67" w14:textId="77777777" w:rsidR="004E4B81" w:rsidRPr="00263384" w:rsidRDefault="004E4B81" w:rsidP="004E4B81">
            <w:pPr>
              <w:jc w:val="center"/>
              <w:rPr>
                <w:sz w:val="22"/>
                <w:szCs w:val="22"/>
                <w:lang w:val="en-CA"/>
              </w:rPr>
            </w:pPr>
            <w:r w:rsidRPr="00263384">
              <w:rPr>
                <w:sz w:val="22"/>
                <w:szCs w:val="22"/>
                <w:lang w:val="en-CA"/>
              </w:rPr>
              <w:t>1</w:t>
            </w:r>
          </w:p>
        </w:tc>
      </w:tr>
      <w:tr w:rsidR="004E4B81" w14:paraId="4784FF5C" w14:textId="77777777" w:rsidTr="000C795C">
        <w:tc>
          <w:tcPr>
            <w:tcW w:w="3375" w:type="dxa"/>
            <w:tcBorders>
              <w:top w:val="nil"/>
              <w:left w:val="nil"/>
              <w:bottom w:val="nil"/>
              <w:right w:val="nil"/>
            </w:tcBorders>
          </w:tcPr>
          <w:p w14:paraId="21044960" w14:textId="77777777" w:rsidR="004E4B81" w:rsidRPr="00796B84" w:rsidRDefault="004E4B81" w:rsidP="004E4B81">
            <w:pPr>
              <w:rPr>
                <w:sz w:val="22"/>
                <w:lang w:val="en-CA"/>
              </w:rPr>
            </w:pPr>
            <w:r>
              <w:rPr>
                <w:sz w:val="22"/>
                <w:lang w:val="en-CA"/>
              </w:rPr>
              <w:t>Recidivism Quality</w:t>
            </w:r>
          </w:p>
        </w:tc>
        <w:tc>
          <w:tcPr>
            <w:tcW w:w="992" w:type="dxa"/>
            <w:tcBorders>
              <w:top w:val="nil"/>
              <w:left w:val="nil"/>
              <w:bottom w:val="nil"/>
              <w:right w:val="nil"/>
            </w:tcBorders>
          </w:tcPr>
          <w:p w14:paraId="3C7FB487" w14:textId="77777777" w:rsidR="004E4B81" w:rsidRPr="00263384" w:rsidRDefault="004E4B81" w:rsidP="004E4B81">
            <w:pPr>
              <w:jc w:val="center"/>
              <w:rPr>
                <w:sz w:val="22"/>
                <w:szCs w:val="22"/>
                <w:lang w:val="en-CA"/>
              </w:rPr>
            </w:pPr>
          </w:p>
        </w:tc>
        <w:tc>
          <w:tcPr>
            <w:tcW w:w="1276" w:type="dxa"/>
            <w:tcBorders>
              <w:top w:val="nil"/>
              <w:left w:val="nil"/>
              <w:bottom w:val="nil"/>
              <w:right w:val="nil"/>
            </w:tcBorders>
          </w:tcPr>
          <w:p w14:paraId="0A3D71EB" w14:textId="77777777" w:rsidR="004E4B81" w:rsidRPr="00263384" w:rsidRDefault="004E4B81" w:rsidP="004E4B81">
            <w:pPr>
              <w:jc w:val="center"/>
              <w:rPr>
                <w:sz w:val="22"/>
                <w:szCs w:val="22"/>
                <w:lang w:val="en-CA"/>
              </w:rPr>
            </w:pPr>
          </w:p>
        </w:tc>
        <w:tc>
          <w:tcPr>
            <w:tcW w:w="289" w:type="dxa"/>
            <w:tcBorders>
              <w:top w:val="nil"/>
              <w:left w:val="nil"/>
              <w:bottom w:val="nil"/>
              <w:right w:val="nil"/>
            </w:tcBorders>
          </w:tcPr>
          <w:p w14:paraId="7247F3CC" w14:textId="77777777" w:rsidR="004E4B81" w:rsidRPr="00263384" w:rsidRDefault="004E4B81" w:rsidP="004E4B81">
            <w:pPr>
              <w:jc w:val="center"/>
              <w:rPr>
                <w:sz w:val="22"/>
                <w:szCs w:val="22"/>
                <w:lang w:val="en-CA"/>
              </w:rPr>
            </w:pPr>
          </w:p>
        </w:tc>
        <w:tc>
          <w:tcPr>
            <w:tcW w:w="987" w:type="dxa"/>
            <w:tcBorders>
              <w:top w:val="nil"/>
              <w:left w:val="nil"/>
              <w:bottom w:val="nil"/>
              <w:right w:val="nil"/>
            </w:tcBorders>
          </w:tcPr>
          <w:p w14:paraId="4D60D87D" w14:textId="77777777" w:rsidR="004E4B81" w:rsidRPr="00263384" w:rsidRDefault="004E4B81" w:rsidP="004E4B81">
            <w:pPr>
              <w:jc w:val="center"/>
              <w:rPr>
                <w:sz w:val="22"/>
                <w:szCs w:val="22"/>
                <w:lang w:val="en-CA"/>
              </w:rPr>
            </w:pPr>
          </w:p>
        </w:tc>
        <w:tc>
          <w:tcPr>
            <w:tcW w:w="1276" w:type="dxa"/>
            <w:tcBorders>
              <w:top w:val="nil"/>
              <w:left w:val="nil"/>
              <w:bottom w:val="nil"/>
              <w:right w:val="nil"/>
            </w:tcBorders>
          </w:tcPr>
          <w:p w14:paraId="175E0529" w14:textId="77777777" w:rsidR="004E4B81" w:rsidRPr="00263384" w:rsidRDefault="004E4B81" w:rsidP="004E4B81">
            <w:pPr>
              <w:jc w:val="center"/>
              <w:rPr>
                <w:sz w:val="22"/>
                <w:szCs w:val="22"/>
                <w:lang w:val="en-CA"/>
              </w:rPr>
            </w:pPr>
          </w:p>
        </w:tc>
        <w:tc>
          <w:tcPr>
            <w:tcW w:w="1558" w:type="dxa"/>
            <w:tcBorders>
              <w:top w:val="nil"/>
              <w:left w:val="nil"/>
              <w:bottom w:val="nil"/>
              <w:right w:val="nil"/>
            </w:tcBorders>
          </w:tcPr>
          <w:p w14:paraId="0CF8AFE4" w14:textId="77777777" w:rsidR="004E4B81" w:rsidRPr="00263384" w:rsidRDefault="004E4B81" w:rsidP="004E4B81">
            <w:pPr>
              <w:ind w:left="397"/>
              <w:rPr>
                <w:sz w:val="22"/>
                <w:szCs w:val="22"/>
                <w:lang w:val="en-CA"/>
              </w:rPr>
            </w:pPr>
          </w:p>
        </w:tc>
        <w:tc>
          <w:tcPr>
            <w:tcW w:w="851" w:type="dxa"/>
            <w:tcBorders>
              <w:top w:val="nil"/>
              <w:left w:val="nil"/>
              <w:bottom w:val="nil"/>
              <w:right w:val="nil"/>
            </w:tcBorders>
          </w:tcPr>
          <w:p w14:paraId="3B8087EF" w14:textId="77777777" w:rsidR="004E4B81" w:rsidRPr="00263384" w:rsidRDefault="004E4B81" w:rsidP="004E4B81">
            <w:pPr>
              <w:jc w:val="center"/>
              <w:rPr>
                <w:sz w:val="22"/>
                <w:szCs w:val="22"/>
                <w:lang w:val="en-CA"/>
              </w:rPr>
            </w:pPr>
          </w:p>
        </w:tc>
        <w:tc>
          <w:tcPr>
            <w:tcW w:w="1275" w:type="dxa"/>
            <w:tcBorders>
              <w:top w:val="nil"/>
              <w:left w:val="nil"/>
              <w:bottom w:val="nil"/>
              <w:right w:val="nil"/>
            </w:tcBorders>
          </w:tcPr>
          <w:p w14:paraId="4CEBA7F3" w14:textId="77777777" w:rsidR="004E4B81" w:rsidRPr="00263384" w:rsidRDefault="004E4B81" w:rsidP="004E4B81">
            <w:pPr>
              <w:jc w:val="center"/>
              <w:rPr>
                <w:sz w:val="22"/>
                <w:szCs w:val="22"/>
                <w:lang w:val="en-CA"/>
              </w:rPr>
            </w:pPr>
          </w:p>
        </w:tc>
        <w:tc>
          <w:tcPr>
            <w:tcW w:w="1134" w:type="dxa"/>
            <w:tcBorders>
              <w:top w:val="nil"/>
              <w:left w:val="nil"/>
              <w:bottom w:val="nil"/>
              <w:right w:val="nil"/>
            </w:tcBorders>
          </w:tcPr>
          <w:p w14:paraId="0797041A" w14:textId="77777777" w:rsidR="004E4B81" w:rsidRPr="00263384" w:rsidRDefault="004E4B81" w:rsidP="004E4B81">
            <w:pPr>
              <w:jc w:val="center"/>
              <w:rPr>
                <w:sz w:val="22"/>
                <w:szCs w:val="22"/>
                <w:lang w:val="en-CA"/>
              </w:rPr>
            </w:pPr>
          </w:p>
        </w:tc>
      </w:tr>
      <w:tr w:rsidR="004E4B81" w14:paraId="32BFDA7F" w14:textId="77777777" w:rsidTr="000C795C">
        <w:tc>
          <w:tcPr>
            <w:tcW w:w="3375" w:type="dxa"/>
            <w:tcBorders>
              <w:top w:val="nil"/>
              <w:left w:val="nil"/>
              <w:bottom w:val="nil"/>
              <w:right w:val="nil"/>
            </w:tcBorders>
          </w:tcPr>
          <w:p w14:paraId="544542D0" w14:textId="77777777" w:rsidR="004E4B81" w:rsidRPr="00796B84" w:rsidRDefault="004E4B81" w:rsidP="004E4B81">
            <w:pPr>
              <w:ind w:left="170"/>
              <w:rPr>
                <w:sz w:val="22"/>
                <w:lang w:val="en-CA"/>
              </w:rPr>
            </w:pPr>
            <w:r>
              <w:rPr>
                <w:sz w:val="22"/>
                <w:lang w:val="en-CA"/>
              </w:rPr>
              <w:t>Fair-moderate</w:t>
            </w:r>
          </w:p>
        </w:tc>
        <w:tc>
          <w:tcPr>
            <w:tcW w:w="992" w:type="dxa"/>
            <w:tcBorders>
              <w:top w:val="nil"/>
              <w:left w:val="nil"/>
              <w:bottom w:val="nil"/>
              <w:right w:val="nil"/>
            </w:tcBorders>
          </w:tcPr>
          <w:p w14:paraId="00210FF7" w14:textId="77777777" w:rsidR="004E4B81" w:rsidRPr="00263384" w:rsidRDefault="004E4B81" w:rsidP="004E4B81">
            <w:pPr>
              <w:jc w:val="center"/>
              <w:rPr>
                <w:sz w:val="22"/>
                <w:szCs w:val="22"/>
                <w:lang w:val="en-CA"/>
              </w:rPr>
            </w:pPr>
            <w:r>
              <w:rPr>
                <w:sz w:val="22"/>
                <w:szCs w:val="22"/>
                <w:lang w:val="en-CA"/>
              </w:rPr>
              <w:t>1.54</w:t>
            </w:r>
          </w:p>
        </w:tc>
        <w:tc>
          <w:tcPr>
            <w:tcW w:w="1276" w:type="dxa"/>
            <w:tcBorders>
              <w:top w:val="nil"/>
              <w:left w:val="nil"/>
              <w:bottom w:val="nil"/>
              <w:right w:val="nil"/>
            </w:tcBorders>
          </w:tcPr>
          <w:p w14:paraId="0F6E2783" w14:textId="77777777" w:rsidR="004E4B81" w:rsidRPr="00263384" w:rsidRDefault="004E4B81" w:rsidP="004E4B81">
            <w:pPr>
              <w:jc w:val="center"/>
              <w:rPr>
                <w:sz w:val="22"/>
                <w:szCs w:val="22"/>
                <w:lang w:val="en-CA"/>
              </w:rPr>
            </w:pPr>
            <w:r>
              <w:rPr>
                <w:sz w:val="22"/>
                <w:szCs w:val="22"/>
                <w:lang w:val="en-CA"/>
              </w:rPr>
              <w:t>0.71, 3.36</w:t>
            </w:r>
          </w:p>
        </w:tc>
        <w:tc>
          <w:tcPr>
            <w:tcW w:w="289" w:type="dxa"/>
            <w:tcBorders>
              <w:top w:val="nil"/>
              <w:left w:val="nil"/>
              <w:bottom w:val="nil"/>
              <w:right w:val="nil"/>
            </w:tcBorders>
          </w:tcPr>
          <w:p w14:paraId="0FEE8996" w14:textId="77777777" w:rsidR="004E4B81" w:rsidRPr="00263384" w:rsidRDefault="004E4B81" w:rsidP="004E4B81">
            <w:pPr>
              <w:jc w:val="center"/>
              <w:rPr>
                <w:sz w:val="22"/>
                <w:szCs w:val="22"/>
                <w:lang w:val="en-CA"/>
              </w:rPr>
            </w:pPr>
          </w:p>
        </w:tc>
        <w:tc>
          <w:tcPr>
            <w:tcW w:w="987" w:type="dxa"/>
            <w:tcBorders>
              <w:top w:val="nil"/>
              <w:left w:val="nil"/>
              <w:bottom w:val="nil"/>
              <w:right w:val="nil"/>
            </w:tcBorders>
          </w:tcPr>
          <w:p w14:paraId="4D20FBCA" w14:textId="77777777" w:rsidR="004E4B81" w:rsidRPr="00263384" w:rsidRDefault="004E4B81" w:rsidP="004E4B81">
            <w:pPr>
              <w:jc w:val="center"/>
              <w:rPr>
                <w:sz w:val="22"/>
                <w:szCs w:val="22"/>
                <w:lang w:val="en-CA"/>
              </w:rPr>
            </w:pPr>
            <w:r>
              <w:rPr>
                <w:sz w:val="22"/>
                <w:szCs w:val="22"/>
                <w:lang w:val="en-CA"/>
              </w:rPr>
              <w:t>1.54</w:t>
            </w:r>
          </w:p>
        </w:tc>
        <w:tc>
          <w:tcPr>
            <w:tcW w:w="1276" w:type="dxa"/>
            <w:tcBorders>
              <w:top w:val="nil"/>
              <w:left w:val="nil"/>
              <w:bottom w:val="nil"/>
              <w:right w:val="nil"/>
            </w:tcBorders>
          </w:tcPr>
          <w:p w14:paraId="05685E8B" w14:textId="77777777" w:rsidR="004E4B81" w:rsidRPr="00263384" w:rsidRDefault="004E4B81" w:rsidP="004E4B81">
            <w:pPr>
              <w:jc w:val="center"/>
              <w:rPr>
                <w:sz w:val="22"/>
                <w:szCs w:val="22"/>
                <w:lang w:val="en-CA"/>
              </w:rPr>
            </w:pPr>
            <w:r>
              <w:rPr>
                <w:sz w:val="22"/>
                <w:szCs w:val="22"/>
                <w:lang w:val="en-CA"/>
              </w:rPr>
              <w:t>0.71, 3.36</w:t>
            </w:r>
          </w:p>
        </w:tc>
        <w:tc>
          <w:tcPr>
            <w:tcW w:w="1558" w:type="dxa"/>
            <w:tcBorders>
              <w:top w:val="nil"/>
              <w:left w:val="nil"/>
              <w:bottom w:val="nil"/>
              <w:right w:val="nil"/>
            </w:tcBorders>
          </w:tcPr>
          <w:p w14:paraId="0FFF9E3D" w14:textId="77777777" w:rsidR="004E4B81" w:rsidRPr="00263384" w:rsidRDefault="004E4B81" w:rsidP="004E4B81">
            <w:pPr>
              <w:ind w:left="397"/>
              <w:rPr>
                <w:sz w:val="22"/>
                <w:szCs w:val="22"/>
                <w:lang w:val="en-CA"/>
              </w:rPr>
            </w:pPr>
            <w:r>
              <w:rPr>
                <w:sz w:val="22"/>
                <w:szCs w:val="22"/>
                <w:lang w:val="en-CA"/>
              </w:rPr>
              <w:t xml:space="preserve">  0.20</w:t>
            </w:r>
          </w:p>
        </w:tc>
        <w:tc>
          <w:tcPr>
            <w:tcW w:w="851" w:type="dxa"/>
            <w:tcBorders>
              <w:top w:val="nil"/>
              <w:left w:val="nil"/>
              <w:bottom w:val="nil"/>
              <w:right w:val="nil"/>
            </w:tcBorders>
          </w:tcPr>
          <w:p w14:paraId="5C665649" w14:textId="77777777" w:rsidR="004E4B81" w:rsidRPr="00263384" w:rsidRDefault="004E4B81" w:rsidP="004E4B81">
            <w:pPr>
              <w:jc w:val="center"/>
              <w:rPr>
                <w:sz w:val="22"/>
                <w:szCs w:val="22"/>
                <w:lang w:val="en-CA"/>
              </w:rPr>
            </w:pPr>
            <w:r>
              <w:rPr>
                <w:sz w:val="22"/>
                <w:szCs w:val="22"/>
                <w:lang w:val="en-CA"/>
              </w:rPr>
              <w:t>0.00</w:t>
            </w:r>
          </w:p>
        </w:tc>
        <w:tc>
          <w:tcPr>
            <w:tcW w:w="1275" w:type="dxa"/>
            <w:tcBorders>
              <w:top w:val="nil"/>
              <w:left w:val="nil"/>
              <w:bottom w:val="nil"/>
              <w:right w:val="nil"/>
            </w:tcBorders>
          </w:tcPr>
          <w:p w14:paraId="5D091D56" w14:textId="77777777" w:rsidR="004E4B81" w:rsidRPr="00263384" w:rsidRDefault="004E4B81" w:rsidP="004E4B81">
            <w:pPr>
              <w:jc w:val="center"/>
              <w:rPr>
                <w:sz w:val="22"/>
                <w:szCs w:val="22"/>
                <w:lang w:val="en-CA"/>
              </w:rPr>
            </w:pPr>
            <w:r>
              <w:rPr>
                <w:sz w:val="22"/>
                <w:szCs w:val="22"/>
                <w:lang w:val="en-CA"/>
              </w:rPr>
              <w:t>293</w:t>
            </w:r>
          </w:p>
        </w:tc>
        <w:tc>
          <w:tcPr>
            <w:tcW w:w="1134" w:type="dxa"/>
            <w:tcBorders>
              <w:top w:val="nil"/>
              <w:left w:val="nil"/>
              <w:bottom w:val="nil"/>
              <w:right w:val="nil"/>
            </w:tcBorders>
          </w:tcPr>
          <w:p w14:paraId="41B75EE2" w14:textId="77777777" w:rsidR="004E4B81" w:rsidRPr="00263384" w:rsidRDefault="004E4B81" w:rsidP="004E4B81">
            <w:pPr>
              <w:jc w:val="center"/>
              <w:rPr>
                <w:sz w:val="22"/>
                <w:szCs w:val="22"/>
                <w:lang w:val="en-CA"/>
              </w:rPr>
            </w:pPr>
            <w:r>
              <w:rPr>
                <w:sz w:val="22"/>
                <w:szCs w:val="22"/>
                <w:lang w:val="en-CA"/>
              </w:rPr>
              <w:t>2</w:t>
            </w:r>
          </w:p>
        </w:tc>
      </w:tr>
      <w:tr w:rsidR="004E4B81" w14:paraId="3C919D97" w14:textId="77777777" w:rsidTr="000C795C">
        <w:tc>
          <w:tcPr>
            <w:tcW w:w="3375" w:type="dxa"/>
            <w:tcBorders>
              <w:top w:val="nil"/>
              <w:left w:val="nil"/>
              <w:bottom w:val="nil"/>
              <w:right w:val="nil"/>
            </w:tcBorders>
          </w:tcPr>
          <w:p w14:paraId="052DFE2D" w14:textId="77777777" w:rsidR="004E4B81" w:rsidRPr="00796B84" w:rsidRDefault="004E4B81" w:rsidP="004E4B81">
            <w:pPr>
              <w:ind w:left="170"/>
              <w:rPr>
                <w:sz w:val="22"/>
                <w:lang w:val="en-CA"/>
              </w:rPr>
            </w:pPr>
            <w:r>
              <w:rPr>
                <w:sz w:val="22"/>
                <w:lang w:val="en-CA"/>
              </w:rPr>
              <w:t>High</w:t>
            </w:r>
          </w:p>
        </w:tc>
        <w:tc>
          <w:tcPr>
            <w:tcW w:w="992" w:type="dxa"/>
            <w:tcBorders>
              <w:top w:val="nil"/>
              <w:left w:val="nil"/>
              <w:bottom w:val="nil"/>
              <w:right w:val="nil"/>
            </w:tcBorders>
          </w:tcPr>
          <w:p w14:paraId="507CB520" w14:textId="77777777" w:rsidR="004E4B81" w:rsidRPr="00263384" w:rsidRDefault="004E4B81" w:rsidP="004E4B81">
            <w:pPr>
              <w:jc w:val="center"/>
              <w:rPr>
                <w:sz w:val="22"/>
                <w:szCs w:val="22"/>
                <w:lang w:val="en-CA"/>
              </w:rPr>
            </w:pPr>
            <w:r>
              <w:rPr>
                <w:sz w:val="22"/>
                <w:szCs w:val="22"/>
                <w:lang w:val="en-CA"/>
              </w:rPr>
              <w:t>0.61</w:t>
            </w:r>
          </w:p>
        </w:tc>
        <w:tc>
          <w:tcPr>
            <w:tcW w:w="1276" w:type="dxa"/>
            <w:tcBorders>
              <w:top w:val="nil"/>
              <w:left w:val="nil"/>
              <w:bottom w:val="nil"/>
              <w:right w:val="nil"/>
            </w:tcBorders>
          </w:tcPr>
          <w:p w14:paraId="5B3D6FFB" w14:textId="77777777" w:rsidR="004E4B81" w:rsidRPr="00263384" w:rsidRDefault="004E4B81" w:rsidP="004E4B81">
            <w:pPr>
              <w:jc w:val="center"/>
              <w:rPr>
                <w:sz w:val="22"/>
                <w:szCs w:val="22"/>
                <w:lang w:val="en-CA"/>
              </w:rPr>
            </w:pPr>
            <w:r>
              <w:rPr>
                <w:sz w:val="22"/>
                <w:szCs w:val="22"/>
                <w:lang w:val="en-CA"/>
              </w:rPr>
              <w:t>0.48, 0.78</w:t>
            </w:r>
          </w:p>
        </w:tc>
        <w:tc>
          <w:tcPr>
            <w:tcW w:w="289" w:type="dxa"/>
            <w:tcBorders>
              <w:top w:val="nil"/>
              <w:left w:val="nil"/>
              <w:bottom w:val="nil"/>
              <w:right w:val="nil"/>
            </w:tcBorders>
          </w:tcPr>
          <w:p w14:paraId="5EFDC47A" w14:textId="77777777" w:rsidR="004E4B81" w:rsidRPr="00263384" w:rsidRDefault="004E4B81" w:rsidP="004E4B81">
            <w:pPr>
              <w:jc w:val="center"/>
              <w:rPr>
                <w:sz w:val="22"/>
                <w:szCs w:val="22"/>
                <w:lang w:val="en-CA"/>
              </w:rPr>
            </w:pPr>
          </w:p>
        </w:tc>
        <w:tc>
          <w:tcPr>
            <w:tcW w:w="987" w:type="dxa"/>
            <w:tcBorders>
              <w:top w:val="nil"/>
              <w:left w:val="nil"/>
              <w:bottom w:val="nil"/>
              <w:right w:val="nil"/>
            </w:tcBorders>
          </w:tcPr>
          <w:p w14:paraId="4867636C" w14:textId="77777777" w:rsidR="004E4B81" w:rsidRPr="00263384" w:rsidRDefault="004E4B81" w:rsidP="004E4B81">
            <w:pPr>
              <w:jc w:val="center"/>
              <w:rPr>
                <w:sz w:val="22"/>
                <w:szCs w:val="22"/>
                <w:lang w:val="en-CA"/>
              </w:rPr>
            </w:pPr>
            <w:r>
              <w:rPr>
                <w:sz w:val="22"/>
                <w:szCs w:val="22"/>
                <w:lang w:val="en-CA"/>
              </w:rPr>
              <w:t>0.66</w:t>
            </w:r>
          </w:p>
        </w:tc>
        <w:tc>
          <w:tcPr>
            <w:tcW w:w="1276" w:type="dxa"/>
            <w:tcBorders>
              <w:top w:val="nil"/>
              <w:left w:val="nil"/>
              <w:bottom w:val="nil"/>
              <w:right w:val="nil"/>
            </w:tcBorders>
          </w:tcPr>
          <w:p w14:paraId="415DFDAD" w14:textId="77777777" w:rsidR="004E4B81" w:rsidRPr="00263384" w:rsidRDefault="004E4B81" w:rsidP="004E4B81">
            <w:pPr>
              <w:jc w:val="center"/>
              <w:rPr>
                <w:sz w:val="22"/>
                <w:szCs w:val="22"/>
                <w:lang w:val="en-CA"/>
              </w:rPr>
            </w:pPr>
            <w:r>
              <w:rPr>
                <w:sz w:val="22"/>
                <w:szCs w:val="22"/>
                <w:lang w:val="en-CA"/>
              </w:rPr>
              <w:t>0.58, 0.76</w:t>
            </w:r>
          </w:p>
        </w:tc>
        <w:tc>
          <w:tcPr>
            <w:tcW w:w="1558" w:type="dxa"/>
            <w:tcBorders>
              <w:top w:val="nil"/>
              <w:left w:val="nil"/>
              <w:bottom w:val="nil"/>
              <w:right w:val="nil"/>
            </w:tcBorders>
          </w:tcPr>
          <w:p w14:paraId="4DD9AEB6" w14:textId="77777777" w:rsidR="004E4B81" w:rsidRPr="00263384" w:rsidRDefault="004E4B81" w:rsidP="004E4B81">
            <w:pPr>
              <w:ind w:left="397"/>
              <w:rPr>
                <w:sz w:val="22"/>
                <w:szCs w:val="22"/>
                <w:lang w:val="en-CA"/>
              </w:rPr>
            </w:pPr>
            <w:r>
              <w:rPr>
                <w:sz w:val="22"/>
                <w:szCs w:val="22"/>
                <w:lang w:val="en-CA"/>
              </w:rPr>
              <w:t>66.77***</w:t>
            </w:r>
          </w:p>
        </w:tc>
        <w:tc>
          <w:tcPr>
            <w:tcW w:w="851" w:type="dxa"/>
            <w:tcBorders>
              <w:top w:val="nil"/>
              <w:left w:val="nil"/>
              <w:bottom w:val="nil"/>
              <w:right w:val="nil"/>
            </w:tcBorders>
          </w:tcPr>
          <w:p w14:paraId="3310664B" w14:textId="77777777" w:rsidR="004E4B81" w:rsidRPr="00263384" w:rsidRDefault="004E4B81" w:rsidP="004E4B81">
            <w:pPr>
              <w:jc w:val="center"/>
              <w:rPr>
                <w:sz w:val="22"/>
                <w:szCs w:val="22"/>
                <w:lang w:val="en-CA"/>
              </w:rPr>
            </w:pPr>
            <w:r>
              <w:rPr>
                <w:sz w:val="22"/>
                <w:szCs w:val="22"/>
                <w:lang w:val="en-CA"/>
              </w:rPr>
              <w:t>65.56</w:t>
            </w:r>
          </w:p>
        </w:tc>
        <w:tc>
          <w:tcPr>
            <w:tcW w:w="1275" w:type="dxa"/>
            <w:tcBorders>
              <w:top w:val="nil"/>
              <w:left w:val="nil"/>
              <w:bottom w:val="nil"/>
              <w:right w:val="nil"/>
            </w:tcBorders>
          </w:tcPr>
          <w:p w14:paraId="17310D7C" w14:textId="77777777" w:rsidR="004E4B81" w:rsidRPr="00263384" w:rsidRDefault="004E4B81" w:rsidP="004E4B81">
            <w:pPr>
              <w:jc w:val="center"/>
              <w:rPr>
                <w:sz w:val="22"/>
                <w:szCs w:val="22"/>
                <w:lang w:val="en-CA"/>
              </w:rPr>
            </w:pPr>
            <w:r>
              <w:rPr>
                <w:sz w:val="22"/>
                <w:szCs w:val="22"/>
                <w:lang w:val="en-CA"/>
              </w:rPr>
              <w:t>15,712</w:t>
            </w:r>
          </w:p>
        </w:tc>
        <w:tc>
          <w:tcPr>
            <w:tcW w:w="1134" w:type="dxa"/>
            <w:tcBorders>
              <w:top w:val="nil"/>
              <w:left w:val="nil"/>
              <w:bottom w:val="nil"/>
              <w:right w:val="nil"/>
            </w:tcBorders>
          </w:tcPr>
          <w:p w14:paraId="4FDF1767" w14:textId="77777777" w:rsidR="004E4B81" w:rsidRPr="00263384" w:rsidRDefault="004E4B81" w:rsidP="004E4B81">
            <w:pPr>
              <w:jc w:val="center"/>
              <w:rPr>
                <w:sz w:val="22"/>
                <w:szCs w:val="22"/>
                <w:lang w:val="en-CA"/>
              </w:rPr>
            </w:pPr>
            <w:r>
              <w:rPr>
                <w:sz w:val="22"/>
                <w:szCs w:val="22"/>
                <w:lang w:val="en-CA"/>
              </w:rPr>
              <w:t>24</w:t>
            </w:r>
          </w:p>
        </w:tc>
      </w:tr>
      <w:tr w:rsidR="004E4B81" w14:paraId="79607EA6" w14:textId="77777777" w:rsidTr="000C795C">
        <w:tc>
          <w:tcPr>
            <w:tcW w:w="3375" w:type="dxa"/>
            <w:tcBorders>
              <w:top w:val="nil"/>
              <w:left w:val="nil"/>
              <w:bottom w:val="nil"/>
              <w:right w:val="nil"/>
            </w:tcBorders>
          </w:tcPr>
          <w:p w14:paraId="39577529" w14:textId="77777777" w:rsidR="004E4B81" w:rsidRPr="00796B84" w:rsidRDefault="004E4B81" w:rsidP="004E4B81">
            <w:pPr>
              <w:ind w:left="170"/>
              <w:rPr>
                <w:sz w:val="22"/>
                <w:lang w:val="en-CA"/>
              </w:rPr>
            </w:pPr>
            <w:r>
              <w:rPr>
                <w:sz w:val="22"/>
                <w:lang w:val="en-CA"/>
              </w:rPr>
              <w:t>Very high</w:t>
            </w:r>
          </w:p>
        </w:tc>
        <w:tc>
          <w:tcPr>
            <w:tcW w:w="992" w:type="dxa"/>
            <w:tcBorders>
              <w:top w:val="nil"/>
              <w:left w:val="nil"/>
              <w:bottom w:val="nil"/>
              <w:right w:val="nil"/>
            </w:tcBorders>
          </w:tcPr>
          <w:p w14:paraId="6B366E6C" w14:textId="77777777" w:rsidR="004E4B81" w:rsidRPr="00263384" w:rsidRDefault="004E4B81" w:rsidP="004E4B81">
            <w:pPr>
              <w:jc w:val="center"/>
              <w:rPr>
                <w:sz w:val="22"/>
                <w:szCs w:val="22"/>
                <w:lang w:val="en-CA"/>
              </w:rPr>
            </w:pPr>
            <w:r>
              <w:rPr>
                <w:sz w:val="22"/>
                <w:szCs w:val="22"/>
                <w:lang w:val="en-CA"/>
              </w:rPr>
              <w:t>0.61</w:t>
            </w:r>
          </w:p>
        </w:tc>
        <w:tc>
          <w:tcPr>
            <w:tcW w:w="1276" w:type="dxa"/>
            <w:tcBorders>
              <w:top w:val="nil"/>
              <w:left w:val="nil"/>
              <w:bottom w:val="nil"/>
              <w:right w:val="nil"/>
            </w:tcBorders>
          </w:tcPr>
          <w:p w14:paraId="22371ED8" w14:textId="77777777" w:rsidR="004E4B81" w:rsidRPr="00263384" w:rsidRDefault="004E4B81" w:rsidP="004E4B81">
            <w:pPr>
              <w:jc w:val="center"/>
              <w:rPr>
                <w:sz w:val="22"/>
                <w:szCs w:val="22"/>
                <w:lang w:val="en-CA"/>
              </w:rPr>
            </w:pPr>
            <w:r>
              <w:rPr>
                <w:sz w:val="22"/>
                <w:szCs w:val="22"/>
                <w:lang w:val="en-CA"/>
              </w:rPr>
              <w:t>0.47, 0.80</w:t>
            </w:r>
          </w:p>
        </w:tc>
        <w:tc>
          <w:tcPr>
            <w:tcW w:w="289" w:type="dxa"/>
            <w:tcBorders>
              <w:top w:val="nil"/>
              <w:left w:val="nil"/>
              <w:bottom w:val="nil"/>
              <w:right w:val="nil"/>
            </w:tcBorders>
          </w:tcPr>
          <w:p w14:paraId="37A716D1" w14:textId="77777777" w:rsidR="004E4B81" w:rsidRPr="00263384" w:rsidRDefault="004E4B81" w:rsidP="004E4B81">
            <w:pPr>
              <w:jc w:val="center"/>
              <w:rPr>
                <w:sz w:val="22"/>
                <w:szCs w:val="22"/>
                <w:lang w:val="en-CA"/>
              </w:rPr>
            </w:pPr>
          </w:p>
        </w:tc>
        <w:tc>
          <w:tcPr>
            <w:tcW w:w="987" w:type="dxa"/>
            <w:tcBorders>
              <w:top w:val="nil"/>
              <w:left w:val="nil"/>
              <w:bottom w:val="nil"/>
              <w:right w:val="nil"/>
            </w:tcBorders>
          </w:tcPr>
          <w:p w14:paraId="20231B4E" w14:textId="77777777" w:rsidR="004E4B81" w:rsidRPr="00263384" w:rsidRDefault="004E4B81" w:rsidP="004E4B81">
            <w:pPr>
              <w:jc w:val="center"/>
              <w:rPr>
                <w:sz w:val="22"/>
                <w:szCs w:val="22"/>
                <w:lang w:val="en-CA"/>
              </w:rPr>
            </w:pPr>
            <w:r>
              <w:rPr>
                <w:sz w:val="22"/>
                <w:szCs w:val="22"/>
                <w:lang w:val="en-CA"/>
              </w:rPr>
              <w:t>0.62</w:t>
            </w:r>
          </w:p>
        </w:tc>
        <w:tc>
          <w:tcPr>
            <w:tcW w:w="1276" w:type="dxa"/>
            <w:tcBorders>
              <w:top w:val="nil"/>
              <w:left w:val="nil"/>
              <w:bottom w:val="nil"/>
              <w:right w:val="nil"/>
            </w:tcBorders>
          </w:tcPr>
          <w:p w14:paraId="7DDB4ED5" w14:textId="77777777" w:rsidR="004E4B81" w:rsidRPr="00263384" w:rsidRDefault="004E4B81" w:rsidP="004E4B81">
            <w:pPr>
              <w:jc w:val="center"/>
              <w:rPr>
                <w:sz w:val="22"/>
                <w:szCs w:val="22"/>
                <w:lang w:val="en-CA"/>
              </w:rPr>
            </w:pPr>
            <w:r>
              <w:rPr>
                <w:sz w:val="22"/>
                <w:szCs w:val="22"/>
                <w:lang w:val="en-CA"/>
              </w:rPr>
              <w:t>0.54, 0.71</w:t>
            </w:r>
          </w:p>
        </w:tc>
        <w:tc>
          <w:tcPr>
            <w:tcW w:w="1558" w:type="dxa"/>
            <w:tcBorders>
              <w:top w:val="nil"/>
              <w:left w:val="nil"/>
              <w:bottom w:val="nil"/>
              <w:right w:val="nil"/>
            </w:tcBorders>
          </w:tcPr>
          <w:p w14:paraId="616C36DD" w14:textId="77777777" w:rsidR="004E4B81" w:rsidRPr="00263384" w:rsidRDefault="004E4B81" w:rsidP="004E4B81">
            <w:pPr>
              <w:ind w:left="397"/>
              <w:rPr>
                <w:sz w:val="22"/>
                <w:szCs w:val="22"/>
                <w:lang w:val="en-CA"/>
              </w:rPr>
            </w:pPr>
            <w:r>
              <w:rPr>
                <w:sz w:val="22"/>
                <w:szCs w:val="22"/>
                <w:lang w:val="en-CA"/>
              </w:rPr>
              <w:t>44.79***</w:t>
            </w:r>
          </w:p>
        </w:tc>
        <w:tc>
          <w:tcPr>
            <w:tcW w:w="851" w:type="dxa"/>
            <w:tcBorders>
              <w:top w:val="nil"/>
              <w:left w:val="nil"/>
              <w:bottom w:val="nil"/>
              <w:right w:val="nil"/>
            </w:tcBorders>
          </w:tcPr>
          <w:p w14:paraId="0F81B54C" w14:textId="77777777" w:rsidR="004E4B81" w:rsidRPr="00263384" w:rsidRDefault="004E4B81" w:rsidP="004E4B81">
            <w:pPr>
              <w:jc w:val="center"/>
              <w:rPr>
                <w:sz w:val="22"/>
                <w:szCs w:val="22"/>
                <w:lang w:val="en-CA"/>
              </w:rPr>
            </w:pPr>
            <w:r>
              <w:rPr>
                <w:sz w:val="22"/>
                <w:szCs w:val="22"/>
                <w:lang w:val="en-CA"/>
              </w:rPr>
              <w:t>66.51</w:t>
            </w:r>
          </w:p>
        </w:tc>
        <w:tc>
          <w:tcPr>
            <w:tcW w:w="1275" w:type="dxa"/>
            <w:tcBorders>
              <w:top w:val="nil"/>
              <w:left w:val="nil"/>
              <w:bottom w:val="nil"/>
              <w:right w:val="nil"/>
            </w:tcBorders>
          </w:tcPr>
          <w:p w14:paraId="7E14E57E" w14:textId="77777777" w:rsidR="004E4B81" w:rsidRPr="00263384" w:rsidRDefault="004E4B81" w:rsidP="004E4B81">
            <w:pPr>
              <w:jc w:val="center"/>
              <w:rPr>
                <w:sz w:val="22"/>
                <w:szCs w:val="22"/>
                <w:lang w:val="en-CA"/>
              </w:rPr>
            </w:pPr>
            <w:r>
              <w:rPr>
                <w:sz w:val="22"/>
                <w:szCs w:val="22"/>
                <w:lang w:val="en-CA"/>
              </w:rPr>
              <w:t>9,230</w:t>
            </w:r>
          </w:p>
        </w:tc>
        <w:tc>
          <w:tcPr>
            <w:tcW w:w="1134" w:type="dxa"/>
            <w:tcBorders>
              <w:top w:val="nil"/>
              <w:left w:val="nil"/>
              <w:bottom w:val="nil"/>
              <w:right w:val="nil"/>
            </w:tcBorders>
          </w:tcPr>
          <w:p w14:paraId="02B51E85" w14:textId="77777777" w:rsidR="004E4B81" w:rsidRPr="00263384" w:rsidRDefault="004E4B81" w:rsidP="004E4B81">
            <w:pPr>
              <w:jc w:val="center"/>
              <w:rPr>
                <w:sz w:val="22"/>
                <w:szCs w:val="22"/>
                <w:lang w:val="en-CA"/>
              </w:rPr>
            </w:pPr>
            <w:r>
              <w:rPr>
                <w:sz w:val="22"/>
                <w:szCs w:val="22"/>
                <w:lang w:val="en-CA"/>
              </w:rPr>
              <w:t>16</w:t>
            </w:r>
          </w:p>
        </w:tc>
      </w:tr>
      <w:tr w:rsidR="004E4B81" w14:paraId="702BAD5E" w14:textId="77777777" w:rsidTr="000C795C">
        <w:tc>
          <w:tcPr>
            <w:tcW w:w="3375" w:type="dxa"/>
            <w:tcBorders>
              <w:top w:val="nil"/>
              <w:left w:val="nil"/>
              <w:bottom w:val="nil"/>
              <w:right w:val="nil"/>
            </w:tcBorders>
          </w:tcPr>
          <w:p w14:paraId="05E79834" w14:textId="77777777" w:rsidR="004E4B81" w:rsidRDefault="004E4B81" w:rsidP="004E4B81">
            <w:pPr>
              <w:ind w:left="340"/>
              <w:rPr>
                <w:sz w:val="22"/>
                <w:lang w:val="en-CA"/>
              </w:rPr>
            </w:pPr>
            <w:r>
              <w:rPr>
                <w:sz w:val="22"/>
                <w:lang w:val="en-CA"/>
              </w:rPr>
              <w:t>With outlier</w:t>
            </w:r>
          </w:p>
        </w:tc>
        <w:tc>
          <w:tcPr>
            <w:tcW w:w="992" w:type="dxa"/>
            <w:tcBorders>
              <w:top w:val="nil"/>
              <w:left w:val="nil"/>
              <w:bottom w:val="nil"/>
              <w:right w:val="nil"/>
            </w:tcBorders>
          </w:tcPr>
          <w:p w14:paraId="20C6AAAE" w14:textId="77777777" w:rsidR="004E4B81" w:rsidRPr="00263384" w:rsidRDefault="004E4B81" w:rsidP="004E4B81">
            <w:pPr>
              <w:jc w:val="center"/>
              <w:rPr>
                <w:sz w:val="22"/>
                <w:szCs w:val="22"/>
                <w:lang w:val="en-CA"/>
              </w:rPr>
            </w:pPr>
            <w:r>
              <w:rPr>
                <w:sz w:val="22"/>
                <w:szCs w:val="22"/>
                <w:lang w:val="en-CA"/>
              </w:rPr>
              <w:t>0.66</w:t>
            </w:r>
          </w:p>
        </w:tc>
        <w:tc>
          <w:tcPr>
            <w:tcW w:w="1276" w:type="dxa"/>
            <w:tcBorders>
              <w:top w:val="nil"/>
              <w:left w:val="nil"/>
              <w:bottom w:val="nil"/>
              <w:right w:val="nil"/>
            </w:tcBorders>
          </w:tcPr>
          <w:p w14:paraId="008E9A00" w14:textId="77777777" w:rsidR="004E4B81" w:rsidRPr="00263384" w:rsidRDefault="004E4B81" w:rsidP="004E4B81">
            <w:pPr>
              <w:jc w:val="center"/>
              <w:rPr>
                <w:sz w:val="22"/>
                <w:szCs w:val="22"/>
                <w:lang w:val="en-CA"/>
              </w:rPr>
            </w:pPr>
            <w:r>
              <w:rPr>
                <w:sz w:val="22"/>
                <w:szCs w:val="22"/>
                <w:lang w:val="en-CA"/>
              </w:rPr>
              <w:t>0.47, 0.92</w:t>
            </w:r>
          </w:p>
        </w:tc>
        <w:tc>
          <w:tcPr>
            <w:tcW w:w="289" w:type="dxa"/>
            <w:tcBorders>
              <w:top w:val="nil"/>
              <w:left w:val="nil"/>
              <w:bottom w:val="nil"/>
              <w:right w:val="nil"/>
            </w:tcBorders>
          </w:tcPr>
          <w:p w14:paraId="79B69BBB" w14:textId="77777777" w:rsidR="004E4B81" w:rsidRPr="00263384" w:rsidRDefault="004E4B81" w:rsidP="004E4B81">
            <w:pPr>
              <w:jc w:val="center"/>
              <w:rPr>
                <w:sz w:val="22"/>
                <w:szCs w:val="22"/>
                <w:lang w:val="en-CA"/>
              </w:rPr>
            </w:pPr>
          </w:p>
        </w:tc>
        <w:tc>
          <w:tcPr>
            <w:tcW w:w="987" w:type="dxa"/>
            <w:tcBorders>
              <w:top w:val="nil"/>
              <w:left w:val="nil"/>
              <w:bottom w:val="nil"/>
              <w:right w:val="nil"/>
            </w:tcBorders>
          </w:tcPr>
          <w:p w14:paraId="6D815BCE" w14:textId="77777777" w:rsidR="004E4B81" w:rsidRPr="00263384" w:rsidRDefault="004E4B81" w:rsidP="004E4B81">
            <w:pPr>
              <w:jc w:val="center"/>
              <w:rPr>
                <w:sz w:val="22"/>
                <w:szCs w:val="22"/>
                <w:lang w:val="en-CA"/>
              </w:rPr>
            </w:pPr>
            <w:r>
              <w:rPr>
                <w:sz w:val="22"/>
                <w:szCs w:val="22"/>
                <w:lang w:val="en-CA"/>
              </w:rPr>
              <w:t>0.94</w:t>
            </w:r>
          </w:p>
        </w:tc>
        <w:tc>
          <w:tcPr>
            <w:tcW w:w="1276" w:type="dxa"/>
            <w:tcBorders>
              <w:top w:val="nil"/>
              <w:left w:val="nil"/>
              <w:bottom w:val="nil"/>
              <w:right w:val="nil"/>
            </w:tcBorders>
          </w:tcPr>
          <w:p w14:paraId="16ABD16B" w14:textId="77777777" w:rsidR="004E4B81" w:rsidRPr="00263384" w:rsidRDefault="004E4B81" w:rsidP="004E4B81">
            <w:pPr>
              <w:jc w:val="center"/>
              <w:rPr>
                <w:sz w:val="22"/>
                <w:szCs w:val="22"/>
                <w:lang w:val="en-CA"/>
              </w:rPr>
            </w:pPr>
            <w:r>
              <w:rPr>
                <w:sz w:val="22"/>
                <w:szCs w:val="22"/>
                <w:lang w:val="en-CA"/>
              </w:rPr>
              <w:t>0.85, 1.04</w:t>
            </w:r>
          </w:p>
        </w:tc>
        <w:tc>
          <w:tcPr>
            <w:tcW w:w="1558" w:type="dxa"/>
            <w:tcBorders>
              <w:top w:val="nil"/>
              <w:left w:val="nil"/>
              <w:bottom w:val="nil"/>
              <w:right w:val="nil"/>
            </w:tcBorders>
          </w:tcPr>
          <w:p w14:paraId="588DB8C8" w14:textId="77777777" w:rsidR="004E4B81" w:rsidRPr="00263384" w:rsidRDefault="004E4B81" w:rsidP="004E4B81">
            <w:pPr>
              <w:rPr>
                <w:sz w:val="22"/>
                <w:szCs w:val="22"/>
                <w:lang w:val="en-CA"/>
              </w:rPr>
            </w:pPr>
            <w:r>
              <w:rPr>
                <w:sz w:val="22"/>
                <w:szCs w:val="22"/>
                <w:lang w:val="en-CA"/>
              </w:rPr>
              <w:t xml:space="preserve">     116.85***</w:t>
            </w:r>
          </w:p>
        </w:tc>
        <w:tc>
          <w:tcPr>
            <w:tcW w:w="851" w:type="dxa"/>
            <w:tcBorders>
              <w:top w:val="nil"/>
              <w:left w:val="nil"/>
              <w:bottom w:val="nil"/>
              <w:right w:val="nil"/>
            </w:tcBorders>
          </w:tcPr>
          <w:p w14:paraId="4FF6B25D" w14:textId="77777777" w:rsidR="004E4B81" w:rsidRPr="00263384" w:rsidRDefault="004E4B81" w:rsidP="004E4B81">
            <w:pPr>
              <w:jc w:val="center"/>
              <w:rPr>
                <w:sz w:val="22"/>
                <w:szCs w:val="22"/>
                <w:lang w:val="en-CA"/>
              </w:rPr>
            </w:pPr>
            <w:r>
              <w:rPr>
                <w:sz w:val="22"/>
                <w:szCs w:val="22"/>
                <w:lang w:val="en-CA"/>
              </w:rPr>
              <w:t>86.31</w:t>
            </w:r>
          </w:p>
        </w:tc>
        <w:tc>
          <w:tcPr>
            <w:tcW w:w="1275" w:type="dxa"/>
            <w:tcBorders>
              <w:top w:val="nil"/>
              <w:left w:val="nil"/>
              <w:bottom w:val="nil"/>
              <w:right w:val="nil"/>
            </w:tcBorders>
          </w:tcPr>
          <w:p w14:paraId="46256E3B" w14:textId="77777777" w:rsidR="004E4B81" w:rsidRPr="00263384" w:rsidRDefault="004E4B81" w:rsidP="004E4B81">
            <w:pPr>
              <w:jc w:val="center"/>
              <w:rPr>
                <w:sz w:val="22"/>
                <w:szCs w:val="22"/>
                <w:lang w:val="en-CA"/>
              </w:rPr>
            </w:pPr>
            <w:r>
              <w:rPr>
                <w:sz w:val="22"/>
                <w:szCs w:val="22"/>
                <w:lang w:val="en-CA"/>
              </w:rPr>
              <w:t>25,000</w:t>
            </w:r>
          </w:p>
        </w:tc>
        <w:tc>
          <w:tcPr>
            <w:tcW w:w="1134" w:type="dxa"/>
            <w:tcBorders>
              <w:top w:val="nil"/>
              <w:left w:val="nil"/>
              <w:bottom w:val="nil"/>
              <w:right w:val="nil"/>
            </w:tcBorders>
          </w:tcPr>
          <w:p w14:paraId="25029C1C" w14:textId="77777777" w:rsidR="004E4B81" w:rsidRPr="00263384" w:rsidRDefault="004E4B81" w:rsidP="004E4B81">
            <w:pPr>
              <w:jc w:val="center"/>
              <w:rPr>
                <w:sz w:val="22"/>
                <w:szCs w:val="22"/>
                <w:lang w:val="en-CA"/>
              </w:rPr>
            </w:pPr>
            <w:r>
              <w:rPr>
                <w:sz w:val="22"/>
                <w:szCs w:val="22"/>
                <w:lang w:val="en-CA"/>
              </w:rPr>
              <w:t>17</w:t>
            </w:r>
          </w:p>
        </w:tc>
      </w:tr>
      <w:tr w:rsidR="004E4B81" w14:paraId="60C4B119" w14:textId="77777777" w:rsidTr="000C795C">
        <w:tc>
          <w:tcPr>
            <w:tcW w:w="3375" w:type="dxa"/>
            <w:tcBorders>
              <w:top w:val="nil"/>
              <w:left w:val="nil"/>
              <w:bottom w:val="nil"/>
              <w:right w:val="nil"/>
            </w:tcBorders>
          </w:tcPr>
          <w:p w14:paraId="56A6EF20" w14:textId="77777777" w:rsidR="004E4B81" w:rsidRDefault="004E4B81" w:rsidP="004E4B81">
            <w:pPr>
              <w:rPr>
                <w:sz w:val="22"/>
                <w:lang w:val="en-CA"/>
              </w:rPr>
            </w:pPr>
            <w:r>
              <w:rPr>
                <w:sz w:val="22"/>
                <w:lang w:val="en-CA"/>
              </w:rPr>
              <w:t>Matching Employed</w:t>
            </w:r>
          </w:p>
        </w:tc>
        <w:tc>
          <w:tcPr>
            <w:tcW w:w="992" w:type="dxa"/>
            <w:tcBorders>
              <w:top w:val="nil"/>
              <w:left w:val="nil"/>
              <w:bottom w:val="nil"/>
              <w:right w:val="nil"/>
            </w:tcBorders>
          </w:tcPr>
          <w:p w14:paraId="5D3081C1" w14:textId="77777777" w:rsidR="004E4B81" w:rsidRPr="00263384" w:rsidRDefault="004E4B81" w:rsidP="004E4B81">
            <w:pPr>
              <w:jc w:val="center"/>
              <w:rPr>
                <w:sz w:val="22"/>
                <w:szCs w:val="22"/>
                <w:lang w:val="en-CA"/>
              </w:rPr>
            </w:pPr>
          </w:p>
        </w:tc>
        <w:tc>
          <w:tcPr>
            <w:tcW w:w="1276" w:type="dxa"/>
            <w:tcBorders>
              <w:top w:val="nil"/>
              <w:left w:val="nil"/>
              <w:bottom w:val="nil"/>
              <w:right w:val="nil"/>
            </w:tcBorders>
          </w:tcPr>
          <w:p w14:paraId="28EEAEDE" w14:textId="77777777" w:rsidR="004E4B81" w:rsidRPr="00263384" w:rsidRDefault="004E4B81" w:rsidP="004E4B81">
            <w:pPr>
              <w:jc w:val="center"/>
              <w:rPr>
                <w:sz w:val="22"/>
                <w:szCs w:val="22"/>
                <w:lang w:val="en-CA"/>
              </w:rPr>
            </w:pPr>
          </w:p>
        </w:tc>
        <w:tc>
          <w:tcPr>
            <w:tcW w:w="289" w:type="dxa"/>
            <w:tcBorders>
              <w:top w:val="nil"/>
              <w:left w:val="nil"/>
              <w:bottom w:val="nil"/>
              <w:right w:val="nil"/>
            </w:tcBorders>
          </w:tcPr>
          <w:p w14:paraId="67B747BF" w14:textId="77777777" w:rsidR="004E4B81" w:rsidRPr="00263384" w:rsidRDefault="004E4B81" w:rsidP="004E4B81">
            <w:pPr>
              <w:jc w:val="center"/>
              <w:rPr>
                <w:sz w:val="22"/>
                <w:szCs w:val="22"/>
                <w:lang w:val="en-CA"/>
              </w:rPr>
            </w:pPr>
          </w:p>
        </w:tc>
        <w:tc>
          <w:tcPr>
            <w:tcW w:w="987" w:type="dxa"/>
            <w:tcBorders>
              <w:top w:val="nil"/>
              <w:left w:val="nil"/>
              <w:bottom w:val="nil"/>
              <w:right w:val="nil"/>
            </w:tcBorders>
          </w:tcPr>
          <w:p w14:paraId="7D486710" w14:textId="77777777" w:rsidR="004E4B81" w:rsidRPr="00263384" w:rsidRDefault="004E4B81" w:rsidP="004E4B81">
            <w:pPr>
              <w:jc w:val="center"/>
              <w:rPr>
                <w:sz w:val="22"/>
                <w:szCs w:val="22"/>
                <w:lang w:val="en-CA"/>
              </w:rPr>
            </w:pPr>
          </w:p>
        </w:tc>
        <w:tc>
          <w:tcPr>
            <w:tcW w:w="1276" w:type="dxa"/>
            <w:tcBorders>
              <w:top w:val="nil"/>
              <w:left w:val="nil"/>
              <w:bottom w:val="nil"/>
              <w:right w:val="nil"/>
            </w:tcBorders>
          </w:tcPr>
          <w:p w14:paraId="5DA6DA9B" w14:textId="77777777" w:rsidR="004E4B81" w:rsidRPr="00263384" w:rsidRDefault="004E4B81" w:rsidP="004E4B81">
            <w:pPr>
              <w:jc w:val="center"/>
              <w:rPr>
                <w:sz w:val="22"/>
                <w:szCs w:val="22"/>
                <w:lang w:val="en-CA"/>
              </w:rPr>
            </w:pPr>
          </w:p>
        </w:tc>
        <w:tc>
          <w:tcPr>
            <w:tcW w:w="1558" w:type="dxa"/>
            <w:tcBorders>
              <w:top w:val="nil"/>
              <w:left w:val="nil"/>
              <w:bottom w:val="nil"/>
              <w:right w:val="nil"/>
            </w:tcBorders>
          </w:tcPr>
          <w:p w14:paraId="651D47A5" w14:textId="77777777" w:rsidR="004E4B81" w:rsidRPr="00263384" w:rsidRDefault="004E4B81" w:rsidP="004E4B81">
            <w:pPr>
              <w:ind w:left="397"/>
              <w:rPr>
                <w:sz w:val="22"/>
                <w:szCs w:val="22"/>
                <w:lang w:val="en-CA"/>
              </w:rPr>
            </w:pPr>
          </w:p>
        </w:tc>
        <w:tc>
          <w:tcPr>
            <w:tcW w:w="851" w:type="dxa"/>
            <w:tcBorders>
              <w:top w:val="nil"/>
              <w:left w:val="nil"/>
              <w:bottom w:val="nil"/>
              <w:right w:val="nil"/>
            </w:tcBorders>
          </w:tcPr>
          <w:p w14:paraId="2F526EE4" w14:textId="77777777" w:rsidR="004E4B81" w:rsidRPr="00263384" w:rsidRDefault="004E4B81" w:rsidP="004E4B81">
            <w:pPr>
              <w:jc w:val="center"/>
              <w:rPr>
                <w:sz w:val="22"/>
                <w:szCs w:val="22"/>
                <w:lang w:val="en-CA"/>
              </w:rPr>
            </w:pPr>
          </w:p>
        </w:tc>
        <w:tc>
          <w:tcPr>
            <w:tcW w:w="1275" w:type="dxa"/>
            <w:tcBorders>
              <w:top w:val="nil"/>
              <w:left w:val="nil"/>
              <w:bottom w:val="nil"/>
              <w:right w:val="nil"/>
            </w:tcBorders>
          </w:tcPr>
          <w:p w14:paraId="0874F487" w14:textId="77777777" w:rsidR="004E4B81" w:rsidRPr="00263384" w:rsidRDefault="004E4B81" w:rsidP="004E4B81">
            <w:pPr>
              <w:jc w:val="center"/>
              <w:rPr>
                <w:sz w:val="22"/>
                <w:szCs w:val="22"/>
                <w:lang w:val="en-CA"/>
              </w:rPr>
            </w:pPr>
          </w:p>
        </w:tc>
        <w:tc>
          <w:tcPr>
            <w:tcW w:w="1134" w:type="dxa"/>
            <w:tcBorders>
              <w:top w:val="nil"/>
              <w:left w:val="nil"/>
              <w:bottom w:val="nil"/>
              <w:right w:val="nil"/>
            </w:tcBorders>
          </w:tcPr>
          <w:p w14:paraId="09D58E67" w14:textId="77777777" w:rsidR="004E4B81" w:rsidRPr="00263384" w:rsidRDefault="004E4B81" w:rsidP="004E4B81">
            <w:pPr>
              <w:jc w:val="center"/>
              <w:rPr>
                <w:sz w:val="22"/>
                <w:szCs w:val="22"/>
                <w:lang w:val="en-CA"/>
              </w:rPr>
            </w:pPr>
          </w:p>
        </w:tc>
      </w:tr>
      <w:tr w:rsidR="004E4B81" w14:paraId="341914AF" w14:textId="77777777" w:rsidTr="000C795C">
        <w:tc>
          <w:tcPr>
            <w:tcW w:w="3375" w:type="dxa"/>
            <w:tcBorders>
              <w:top w:val="nil"/>
              <w:left w:val="nil"/>
              <w:bottom w:val="nil"/>
              <w:right w:val="nil"/>
            </w:tcBorders>
          </w:tcPr>
          <w:p w14:paraId="74CB084F" w14:textId="77777777" w:rsidR="004E4B81" w:rsidRDefault="004E4B81" w:rsidP="004E4B81">
            <w:pPr>
              <w:ind w:left="170"/>
              <w:rPr>
                <w:sz w:val="22"/>
                <w:lang w:val="en-CA"/>
              </w:rPr>
            </w:pPr>
            <w:r>
              <w:rPr>
                <w:sz w:val="22"/>
                <w:lang w:val="en-CA"/>
              </w:rPr>
              <w:t>No</w:t>
            </w:r>
          </w:p>
        </w:tc>
        <w:tc>
          <w:tcPr>
            <w:tcW w:w="992" w:type="dxa"/>
            <w:tcBorders>
              <w:top w:val="nil"/>
              <w:left w:val="nil"/>
              <w:bottom w:val="nil"/>
              <w:right w:val="nil"/>
            </w:tcBorders>
          </w:tcPr>
          <w:p w14:paraId="2C0AC50C" w14:textId="77777777" w:rsidR="004E4B81" w:rsidRPr="00263384" w:rsidRDefault="004E4B81" w:rsidP="004E4B81">
            <w:pPr>
              <w:jc w:val="center"/>
              <w:rPr>
                <w:sz w:val="22"/>
                <w:szCs w:val="22"/>
                <w:lang w:val="en-CA"/>
              </w:rPr>
            </w:pPr>
            <w:r>
              <w:rPr>
                <w:sz w:val="22"/>
                <w:szCs w:val="22"/>
                <w:lang w:val="en-CA"/>
              </w:rPr>
              <w:t>0.59</w:t>
            </w:r>
          </w:p>
        </w:tc>
        <w:tc>
          <w:tcPr>
            <w:tcW w:w="1276" w:type="dxa"/>
            <w:tcBorders>
              <w:top w:val="nil"/>
              <w:left w:val="nil"/>
              <w:bottom w:val="nil"/>
              <w:right w:val="nil"/>
            </w:tcBorders>
          </w:tcPr>
          <w:p w14:paraId="34362B10" w14:textId="77777777" w:rsidR="004E4B81" w:rsidRPr="00263384" w:rsidRDefault="004E4B81" w:rsidP="004E4B81">
            <w:pPr>
              <w:jc w:val="center"/>
              <w:rPr>
                <w:sz w:val="22"/>
                <w:szCs w:val="22"/>
                <w:lang w:val="en-CA"/>
              </w:rPr>
            </w:pPr>
            <w:r>
              <w:rPr>
                <w:sz w:val="22"/>
                <w:szCs w:val="22"/>
                <w:lang w:val="en-CA"/>
              </w:rPr>
              <w:t>0.48, 0.74</w:t>
            </w:r>
          </w:p>
        </w:tc>
        <w:tc>
          <w:tcPr>
            <w:tcW w:w="289" w:type="dxa"/>
            <w:tcBorders>
              <w:top w:val="nil"/>
              <w:left w:val="nil"/>
              <w:bottom w:val="nil"/>
              <w:right w:val="nil"/>
            </w:tcBorders>
          </w:tcPr>
          <w:p w14:paraId="1D1EC627" w14:textId="77777777" w:rsidR="004E4B81" w:rsidRPr="00263384" w:rsidRDefault="004E4B81" w:rsidP="004E4B81">
            <w:pPr>
              <w:jc w:val="center"/>
              <w:rPr>
                <w:sz w:val="22"/>
                <w:szCs w:val="22"/>
                <w:lang w:val="en-CA"/>
              </w:rPr>
            </w:pPr>
          </w:p>
        </w:tc>
        <w:tc>
          <w:tcPr>
            <w:tcW w:w="987" w:type="dxa"/>
            <w:tcBorders>
              <w:top w:val="nil"/>
              <w:left w:val="nil"/>
              <w:bottom w:val="nil"/>
              <w:right w:val="nil"/>
            </w:tcBorders>
          </w:tcPr>
          <w:p w14:paraId="40A488A1" w14:textId="77777777" w:rsidR="004E4B81" w:rsidRPr="00263384" w:rsidRDefault="004E4B81" w:rsidP="004E4B81">
            <w:pPr>
              <w:jc w:val="center"/>
              <w:rPr>
                <w:sz w:val="22"/>
                <w:szCs w:val="22"/>
                <w:lang w:val="en-CA"/>
              </w:rPr>
            </w:pPr>
            <w:r>
              <w:rPr>
                <w:sz w:val="22"/>
                <w:szCs w:val="22"/>
                <w:lang w:val="en-CA"/>
              </w:rPr>
              <w:t>0.58</w:t>
            </w:r>
          </w:p>
        </w:tc>
        <w:tc>
          <w:tcPr>
            <w:tcW w:w="1276" w:type="dxa"/>
            <w:tcBorders>
              <w:top w:val="nil"/>
              <w:left w:val="nil"/>
              <w:bottom w:val="nil"/>
              <w:right w:val="nil"/>
            </w:tcBorders>
          </w:tcPr>
          <w:p w14:paraId="031A66C1" w14:textId="77777777" w:rsidR="004E4B81" w:rsidRPr="00263384" w:rsidRDefault="004E4B81" w:rsidP="004E4B81">
            <w:pPr>
              <w:jc w:val="center"/>
              <w:rPr>
                <w:sz w:val="22"/>
                <w:szCs w:val="22"/>
                <w:lang w:val="en-CA"/>
              </w:rPr>
            </w:pPr>
            <w:r>
              <w:rPr>
                <w:sz w:val="22"/>
                <w:szCs w:val="22"/>
                <w:lang w:val="en-CA"/>
              </w:rPr>
              <w:t>0.52, 0.66</w:t>
            </w:r>
          </w:p>
        </w:tc>
        <w:tc>
          <w:tcPr>
            <w:tcW w:w="1558" w:type="dxa"/>
            <w:tcBorders>
              <w:top w:val="nil"/>
              <w:left w:val="nil"/>
              <w:bottom w:val="nil"/>
              <w:right w:val="nil"/>
            </w:tcBorders>
          </w:tcPr>
          <w:p w14:paraId="26E49A8F" w14:textId="77777777" w:rsidR="004E4B81" w:rsidRPr="00263384" w:rsidRDefault="004E4B81" w:rsidP="004E4B81">
            <w:pPr>
              <w:ind w:left="397"/>
              <w:rPr>
                <w:sz w:val="22"/>
                <w:szCs w:val="22"/>
                <w:lang w:val="en-CA"/>
              </w:rPr>
            </w:pPr>
            <w:r>
              <w:rPr>
                <w:sz w:val="22"/>
                <w:szCs w:val="22"/>
                <w:lang w:val="en-CA"/>
              </w:rPr>
              <w:t>82.33***</w:t>
            </w:r>
          </w:p>
        </w:tc>
        <w:tc>
          <w:tcPr>
            <w:tcW w:w="851" w:type="dxa"/>
            <w:tcBorders>
              <w:top w:val="nil"/>
              <w:left w:val="nil"/>
              <w:bottom w:val="nil"/>
              <w:right w:val="nil"/>
            </w:tcBorders>
          </w:tcPr>
          <w:p w14:paraId="2B0A2C61" w14:textId="77777777" w:rsidR="004E4B81" w:rsidRPr="00263384" w:rsidRDefault="004E4B81" w:rsidP="004E4B81">
            <w:pPr>
              <w:jc w:val="center"/>
              <w:rPr>
                <w:sz w:val="22"/>
                <w:szCs w:val="22"/>
                <w:lang w:val="en-CA"/>
              </w:rPr>
            </w:pPr>
            <w:r>
              <w:rPr>
                <w:sz w:val="22"/>
                <w:szCs w:val="22"/>
                <w:lang w:val="en-CA"/>
              </w:rPr>
              <w:t>63.56</w:t>
            </w:r>
          </w:p>
        </w:tc>
        <w:tc>
          <w:tcPr>
            <w:tcW w:w="1275" w:type="dxa"/>
            <w:tcBorders>
              <w:top w:val="nil"/>
              <w:left w:val="nil"/>
              <w:bottom w:val="nil"/>
              <w:right w:val="nil"/>
            </w:tcBorders>
          </w:tcPr>
          <w:p w14:paraId="40555A35" w14:textId="77777777" w:rsidR="004E4B81" w:rsidRPr="00263384" w:rsidRDefault="004E4B81" w:rsidP="004E4B81">
            <w:pPr>
              <w:jc w:val="center"/>
              <w:rPr>
                <w:sz w:val="22"/>
                <w:szCs w:val="22"/>
                <w:lang w:val="en-CA"/>
              </w:rPr>
            </w:pPr>
            <w:r>
              <w:rPr>
                <w:sz w:val="22"/>
                <w:szCs w:val="22"/>
                <w:lang w:val="en-CA"/>
              </w:rPr>
              <w:t>17,041</w:t>
            </w:r>
          </w:p>
        </w:tc>
        <w:tc>
          <w:tcPr>
            <w:tcW w:w="1134" w:type="dxa"/>
            <w:tcBorders>
              <w:top w:val="nil"/>
              <w:left w:val="nil"/>
              <w:bottom w:val="nil"/>
              <w:right w:val="nil"/>
            </w:tcBorders>
          </w:tcPr>
          <w:p w14:paraId="25727C58" w14:textId="77777777" w:rsidR="004E4B81" w:rsidRPr="00263384" w:rsidRDefault="004E4B81" w:rsidP="004E4B81">
            <w:pPr>
              <w:jc w:val="center"/>
              <w:rPr>
                <w:sz w:val="22"/>
                <w:szCs w:val="22"/>
                <w:lang w:val="en-CA"/>
              </w:rPr>
            </w:pPr>
            <w:r>
              <w:rPr>
                <w:sz w:val="22"/>
                <w:szCs w:val="22"/>
                <w:lang w:val="en-CA"/>
              </w:rPr>
              <w:t>31</w:t>
            </w:r>
          </w:p>
        </w:tc>
      </w:tr>
      <w:tr w:rsidR="004E4B81" w14:paraId="054EE383" w14:textId="77777777" w:rsidTr="000C795C">
        <w:tc>
          <w:tcPr>
            <w:tcW w:w="3375" w:type="dxa"/>
            <w:tcBorders>
              <w:top w:val="nil"/>
              <w:left w:val="nil"/>
              <w:bottom w:val="nil"/>
              <w:right w:val="nil"/>
            </w:tcBorders>
          </w:tcPr>
          <w:p w14:paraId="413B59D0" w14:textId="77777777" w:rsidR="004E4B81" w:rsidRDefault="004E4B81" w:rsidP="004E4B81">
            <w:pPr>
              <w:ind w:left="170"/>
              <w:rPr>
                <w:sz w:val="22"/>
                <w:lang w:val="en-CA"/>
              </w:rPr>
            </w:pPr>
            <w:r>
              <w:rPr>
                <w:sz w:val="22"/>
                <w:lang w:val="en-CA"/>
              </w:rPr>
              <w:t>Yes</w:t>
            </w:r>
          </w:p>
        </w:tc>
        <w:tc>
          <w:tcPr>
            <w:tcW w:w="992" w:type="dxa"/>
            <w:tcBorders>
              <w:top w:val="nil"/>
              <w:left w:val="nil"/>
              <w:bottom w:val="nil"/>
              <w:right w:val="nil"/>
            </w:tcBorders>
          </w:tcPr>
          <w:p w14:paraId="1CF14B0B" w14:textId="77777777" w:rsidR="004E4B81" w:rsidRPr="00263384" w:rsidRDefault="004E4B81" w:rsidP="004E4B81">
            <w:pPr>
              <w:jc w:val="center"/>
              <w:rPr>
                <w:sz w:val="22"/>
                <w:szCs w:val="22"/>
                <w:lang w:val="en-CA"/>
              </w:rPr>
            </w:pPr>
            <w:r>
              <w:rPr>
                <w:sz w:val="22"/>
                <w:szCs w:val="22"/>
                <w:lang w:val="en-CA"/>
              </w:rPr>
              <w:t>0.76</w:t>
            </w:r>
          </w:p>
        </w:tc>
        <w:tc>
          <w:tcPr>
            <w:tcW w:w="1276" w:type="dxa"/>
            <w:tcBorders>
              <w:top w:val="nil"/>
              <w:left w:val="nil"/>
              <w:bottom w:val="nil"/>
              <w:right w:val="nil"/>
            </w:tcBorders>
          </w:tcPr>
          <w:p w14:paraId="6FD8AD99" w14:textId="77777777" w:rsidR="004E4B81" w:rsidRPr="00263384" w:rsidRDefault="004E4B81" w:rsidP="004E4B81">
            <w:pPr>
              <w:jc w:val="center"/>
              <w:rPr>
                <w:sz w:val="22"/>
                <w:szCs w:val="22"/>
                <w:lang w:val="en-CA"/>
              </w:rPr>
            </w:pPr>
            <w:r>
              <w:rPr>
                <w:sz w:val="22"/>
                <w:szCs w:val="22"/>
                <w:lang w:val="en-CA"/>
              </w:rPr>
              <w:t>0.57, 1.02</w:t>
            </w:r>
          </w:p>
        </w:tc>
        <w:tc>
          <w:tcPr>
            <w:tcW w:w="289" w:type="dxa"/>
            <w:tcBorders>
              <w:top w:val="nil"/>
              <w:left w:val="nil"/>
              <w:bottom w:val="nil"/>
              <w:right w:val="nil"/>
            </w:tcBorders>
          </w:tcPr>
          <w:p w14:paraId="6688C728" w14:textId="77777777" w:rsidR="004E4B81" w:rsidRPr="00263384" w:rsidRDefault="004E4B81" w:rsidP="004E4B81">
            <w:pPr>
              <w:jc w:val="center"/>
              <w:rPr>
                <w:sz w:val="22"/>
                <w:szCs w:val="22"/>
                <w:lang w:val="en-CA"/>
              </w:rPr>
            </w:pPr>
          </w:p>
        </w:tc>
        <w:tc>
          <w:tcPr>
            <w:tcW w:w="987" w:type="dxa"/>
            <w:tcBorders>
              <w:top w:val="nil"/>
              <w:left w:val="nil"/>
              <w:bottom w:val="nil"/>
              <w:right w:val="nil"/>
            </w:tcBorders>
          </w:tcPr>
          <w:p w14:paraId="284D3E0C" w14:textId="77777777" w:rsidR="004E4B81" w:rsidRPr="00263384" w:rsidRDefault="004E4B81" w:rsidP="004E4B81">
            <w:pPr>
              <w:jc w:val="center"/>
              <w:rPr>
                <w:sz w:val="22"/>
                <w:szCs w:val="22"/>
                <w:lang w:val="en-CA"/>
              </w:rPr>
            </w:pPr>
            <w:r>
              <w:rPr>
                <w:sz w:val="22"/>
                <w:szCs w:val="22"/>
                <w:lang w:val="en-CA"/>
              </w:rPr>
              <w:t>0.78</w:t>
            </w:r>
          </w:p>
        </w:tc>
        <w:tc>
          <w:tcPr>
            <w:tcW w:w="1276" w:type="dxa"/>
            <w:tcBorders>
              <w:top w:val="nil"/>
              <w:left w:val="nil"/>
              <w:bottom w:val="nil"/>
              <w:right w:val="nil"/>
            </w:tcBorders>
          </w:tcPr>
          <w:p w14:paraId="36521725" w14:textId="77777777" w:rsidR="004E4B81" w:rsidRPr="00263384" w:rsidRDefault="004E4B81" w:rsidP="004E4B81">
            <w:pPr>
              <w:jc w:val="center"/>
              <w:rPr>
                <w:sz w:val="22"/>
                <w:szCs w:val="22"/>
                <w:lang w:val="en-CA"/>
              </w:rPr>
            </w:pPr>
            <w:r>
              <w:rPr>
                <w:sz w:val="22"/>
                <w:szCs w:val="22"/>
                <w:lang w:val="en-CA"/>
              </w:rPr>
              <w:t>0.67, 0.91</w:t>
            </w:r>
          </w:p>
        </w:tc>
        <w:tc>
          <w:tcPr>
            <w:tcW w:w="1558" w:type="dxa"/>
            <w:tcBorders>
              <w:top w:val="nil"/>
              <w:left w:val="nil"/>
              <w:bottom w:val="nil"/>
              <w:right w:val="nil"/>
            </w:tcBorders>
          </w:tcPr>
          <w:p w14:paraId="064EB68B" w14:textId="77777777" w:rsidR="004E4B81" w:rsidRPr="00263384" w:rsidRDefault="004E4B81" w:rsidP="004E4B81">
            <w:pPr>
              <w:ind w:left="397"/>
              <w:rPr>
                <w:sz w:val="22"/>
                <w:szCs w:val="22"/>
                <w:lang w:val="en-CA"/>
              </w:rPr>
            </w:pPr>
            <w:r>
              <w:rPr>
                <w:sz w:val="22"/>
                <w:szCs w:val="22"/>
                <w:lang w:val="en-CA"/>
              </w:rPr>
              <w:t>28.11**</w:t>
            </w:r>
          </w:p>
        </w:tc>
        <w:tc>
          <w:tcPr>
            <w:tcW w:w="851" w:type="dxa"/>
            <w:tcBorders>
              <w:top w:val="nil"/>
              <w:left w:val="nil"/>
              <w:bottom w:val="nil"/>
              <w:right w:val="nil"/>
            </w:tcBorders>
          </w:tcPr>
          <w:p w14:paraId="14BDACA5" w14:textId="77777777" w:rsidR="004E4B81" w:rsidRPr="00263384" w:rsidRDefault="004E4B81" w:rsidP="004E4B81">
            <w:pPr>
              <w:jc w:val="center"/>
              <w:rPr>
                <w:sz w:val="22"/>
                <w:szCs w:val="22"/>
                <w:lang w:val="en-CA"/>
              </w:rPr>
            </w:pPr>
            <w:r>
              <w:rPr>
                <w:sz w:val="22"/>
                <w:szCs w:val="22"/>
                <w:lang w:val="en-CA"/>
              </w:rPr>
              <w:t>60.87</w:t>
            </w:r>
          </w:p>
        </w:tc>
        <w:tc>
          <w:tcPr>
            <w:tcW w:w="1275" w:type="dxa"/>
            <w:tcBorders>
              <w:top w:val="nil"/>
              <w:left w:val="nil"/>
              <w:bottom w:val="nil"/>
              <w:right w:val="nil"/>
            </w:tcBorders>
          </w:tcPr>
          <w:p w14:paraId="4B94E79E" w14:textId="77777777" w:rsidR="004E4B81" w:rsidRPr="00263384" w:rsidRDefault="004E4B81" w:rsidP="004E4B81">
            <w:pPr>
              <w:jc w:val="center"/>
              <w:rPr>
                <w:sz w:val="22"/>
                <w:szCs w:val="22"/>
                <w:lang w:val="en-CA"/>
              </w:rPr>
            </w:pPr>
            <w:r>
              <w:rPr>
                <w:sz w:val="22"/>
                <w:szCs w:val="22"/>
                <w:lang w:val="en-CA"/>
              </w:rPr>
              <w:t>8,480</w:t>
            </w:r>
          </w:p>
        </w:tc>
        <w:tc>
          <w:tcPr>
            <w:tcW w:w="1134" w:type="dxa"/>
            <w:tcBorders>
              <w:top w:val="nil"/>
              <w:left w:val="nil"/>
              <w:bottom w:val="nil"/>
              <w:right w:val="nil"/>
            </w:tcBorders>
          </w:tcPr>
          <w:p w14:paraId="2A8682A6" w14:textId="77777777" w:rsidR="004E4B81" w:rsidRPr="00263384" w:rsidRDefault="004E4B81" w:rsidP="004E4B81">
            <w:pPr>
              <w:jc w:val="center"/>
              <w:rPr>
                <w:sz w:val="22"/>
                <w:szCs w:val="22"/>
                <w:lang w:val="en-CA"/>
              </w:rPr>
            </w:pPr>
            <w:r>
              <w:rPr>
                <w:sz w:val="22"/>
                <w:szCs w:val="22"/>
                <w:lang w:val="en-CA"/>
              </w:rPr>
              <w:t>12</w:t>
            </w:r>
          </w:p>
        </w:tc>
      </w:tr>
      <w:tr w:rsidR="004E4B81" w14:paraId="2EEF27AC" w14:textId="77777777" w:rsidTr="000C795C">
        <w:tc>
          <w:tcPr>
            <w:tcW w:w="3375" w:type="dxa"/>
            <w:tcBorders>
              <w:top w:val="nil"/>
              <w:left w:val="nil"/>
              <w:bottom w:val="nil"/>
              <w:right w:val="nil"/>
            </w:tcBorders>
          </w:tcPr>
          <w:p w14:paraId="3E7ADDD3" w14:textId="77777777" w:rsidR="004E4B81" w:rsidRDefault="004E4B81" w:rsidP="004E4B81">
            <w:pPr>
              <w:ind w:left="340"/>
              <w:rPr>
                <w:sz w:val="22"/>
                <w:lang w:val="en-CA"/>
              </w:rPr>
            </w:pPr>
            <w:r>
              <w:rPr>
                <w:sz w:val="22"/>
                <w:lang w:val="en-CA"/>
              </w:rPr>
              <w:t>With outlier</w:t>
            </w:r>
          </w:p>
        </w:tc>
        <w:tc>
          <w:tcPr>
            <w:tcW w:w="992" w:type="dxa"/>
            <w:tcBorders>
              <w:top w:val="nil"/>
              <w:left w:val="nil"/>
              <w:bottom w:val="nil"/>
              <w:right w:val="nil"/>
            </w:tcBorders>
          </w:tcPr>
          <w:p w14:paraId="0A9CBB33" w14:textId="77777777" w:rsidR="004E4B81" w:rsidRPr="00263384" w:rsidRDefault="004E4B81" w:rsidP="004E4B81">
            <w:pPr>
              <w:jc w:val="center"/>
              <w:rPr>
                <w:sz w:val="22"/>
                <w:szCs w:val="22"/>
                <w:lang w:val="en-CA"/>
              </w:rPr>
            </w:pPr>
            <w:r>
              <w:rPr>
                <w:sz w:val="22"/>
                <w:szCs w:val="22"/>
                <w:lang w:val="en-CA"/>
              </w:rPr>
              <w:t>0.82</w:t>
            </w:r>
          </w:p>
        </w:tc>
        <w:tc>
          <w:tcPr>
            <w:tcW w:w="1276" w:type="dxa"/>
            <w:tcBorders>
              <w:top w:val="nil"/>
              <w:left w:val="nil"/>
              <w:bottom w:val="nil"/>
              <w:right w:val="nil"/>
            </w:tcBorders>
          </w:tcPr>
          <w:p w14:paraId="39C65B4F" w14:textId="77777777" w:rsidR="004E4B81" w:rsidRPr="00263384" w:rsidRDefault="004E4B81" w:rsidP="004E4B81">
            <w:pPr>
              <w:jc w:val="center"/>
              <w:rPr>
                <w:sz w:val="22"/>
                <w:szCs w:val="22"/>
                <w:lang w:val="en-CA"/>
              </w:rPr>
            </w:pPr>
            <w:r>
              <w:rPr>
                <w:sz w:val="22"/>
                <w:szCs w:val="22"/>
                <w:lang w:val="en-CA"/>
              </w:rPr>
              <w:t>0.59, 1.13</w:t>
            </w:r>
          </w:p>
        </w:tc>
        <w:tc>
          <w:tcPr>
            <w:tcW w:w="289" w:type="dxa"/>
            <w:tcBorders>
              <w:top w:val="nil"/>
              <w:left w:val="nil"/>
              <w:bottom w:val="nil"/>
              <w:right w:val="nil"/>
            </w:tcBorders>
          </w:tcPr>
          <w:p w14:paraId="09A9BFFE" w14:textId="77777777" w:rsidR="004E4B81" w:rsidRPr="00263384" w:rsidRDefault="004E4B81" w:rsidP="004E4B81">
            <w:pPr>
              <w:jc w:val="center"/>
              <w:rPr>
                <w:sz w:val="22"/>
                <w:szCs w:val="22"/>
                <w:lang w:val="en-CA"/>
              </w:rPr>
            </w:pPr>
          </w:p>
        </w:tc>
        <w:tc>
          <w:tcPr>
            <w:tcW w:w="987" w:type="dxa"/>
            <w:tcBorders>
              <w:top w:val="nil"/>
              <w:left w:val="nil"/>
              <w:bottom w:val="nil"/>
              <w:right w:val="nil"/>
            </w:tcBorders>
          </w:tcPr>
          <w:p w14:paraId="50372207" w14:textId="77777777" w:rsidR="004E4B81" w:rsidRPr="00263384" w:rsidRDefault="004E4B81" w:rsidP="004E4B81">
            <w:pPr>
              <w:jc w:val="center"/>
              <w:rPr>
                <w:sz w:val="22"/>
                <w:szCs w:val="22"/>
                <w:lang w:val="en-CA"/>
              </w:rPr>
            </w:pPr>
            <w:r>
              <w:rPr>
                <w:sz w:val="22"/>
                <w:szCs w:val="22"/>
                <w:lang w:val="en-CA"/>
              </w:rPr>
              <w:t>1.09</w:t>
            </w:r>
          </w:p>
        </w:tc>
        <w:tc>
          <w:tcPr>
            <w:tcW w:w="1276" w:type="dxa"/>
            <w:tcBorders>
              <w:top w:val="nil"/>
              <w:left w:val="nil"/>
              <w:bottom w:val="nil"/>
              <w:right w:val="nil"/>
            </w:tcBorders>
          </w:tcPr>
          <w:p w14:paraId="6E214D91" w14:textId="77777777" w:rsidR="004E4B81" w:rsidRPr="00263384" w:rsidRDefault="004E4B81" w:rsidP="004E4B81">
            <w:pPr>
              <w:jc w:val="center"/>
              <w:rPr>
                <w:sz w:val="22"/>
                <w:szCs w:val="22"/>
                <w:lang w:val="en-CA"/>
              </w:rPr>
            </w:pPr>
            <w:r>
              <w:rPr>
                <w:sz w:val="22"/>
                <w:szCs w:val="22"/>
                <w:lang w:val="en-CA"/>
              </w:rPr>
              <w:t>0.98, 1.21</w:t>
            </w:r>
          </w:p>
        </w:tc>
        <w:tc>
          <w:tcPr>
            <w:tcW w:w="1558" w:type="dxa"/>
            <w:tcBorders>
              <w:top w:val="nil"/>
              <w:left w:val="nil"/>
              <w:bottom w:val="nil"/>
              <w:right w:val="nil"/>
            </w:tcBorders>
          </w:tcPr>
          <w:p w14:paraId="0EA9AA84" w14:textId="77777777" w:rsidR="004E4B81" w:rsidRPr="00263384" w:rsidRDefault="004E4B81" w:rsidP="004E4B81">
            <w:pPr>
              <w:ind w:left="397"/>
              <w:rPr>
                <w:sz w:val="22"/>
                <w:szCs w:val="22"/>
                <w:lang w:val="en-CA"/>
              </w:rPr>
            </w:pPr>
            <w:r>
              <w:rPr>
                <w:sz w:val="22"/>
                <w:szCs w:val="22"/>
                <w:lang w:val="en-CA"/>
              </w:rPr>
              <w:t>63.80***</w:t>
            </w:r>
          </w:p>
        </w:tc>
        <w:tc>
          <w:tcPr>
            <w:tcW w:w="851" w:type="dxa"/>
            <w:tcBorders>
              <w:top w:val="nil"/>
              <w:left w:val="nil"/>
              <w:bottom w:val="nil"/>
              <w:right w:val="nil"/>
            </w:tcBorders>
          </w:tcPr>
          <w:p w14:paraId="1DFF40BA" w14:textId="77777777" w:rsidR="004E4B81" w:rsidRPr="00263384" w:rsidRDefault="004E4B81" w:rsidP="004E4B81">
            <w:pPr>
              <w:jc w:val="center"/>
              <w:rPr>
                <w:sz w:val="22"/>
                <w:szCs w:val="22"/>
                <w:lang w:val="en-CA"/>
              </w:rPr>
            </w:pPr>
            <w:r>
              <w:rPr>
                <w:sz w:val="22"/>
                <w:szCs w:val="22"/>
                <w:lang w:val="en-CA"/>
              </w:rPr>
              <w:t>81.19</w:t>
            </w:r>
          </w:p>
        </w:tc>
        <w:tc>
          <w:tcPr>
            <w:tcW w:w="1275" w:type="dxa"/>
            <w:tcBorders>
              <w:top w:val="nil"/>
              <w:left w:val="nil"/>
              <w:bottom w:val="nil"/>
              <w:right w:val="nil"/>
            </w:tcBorders>
          </w:tcPr>
          <w:p w14:paraId="6462F0F1" w14:textId="77777777" w:rsidR="004E4B81" w:rsidRPr="00263384" w:rsidRDefault="004E4B81" w:rsidP="004E4B81">
            <w:pPr>
              <w:jc w:val="center"/>
              <w:rPr>
                <w:sz w:val="22"/>
                <w:szCs w:val="22"/>
                <w:lang w:val="en-CA"/>
              </w:rPr>
            </w:pPr>
            <w:r>
              <w:rPr>
                <w:sz w:val="22"/>
                <w:szCs w:val="22"/>
                <w:lang w:val="en-CA"/>
              </w:rPr>
              <w:t>24,250</w:t>
            </w:r>
          </w:p>
        </w:tc>
        <w:tc>
          <w:tcPr>
            <w:tcW w:w="1134" w:type="dxa"/>
            <w:tcBorders>
              <w:top w:val="nil"/>
              <w:left w:val="nil"/>
              <w:bottom w:val="nil"/>
              <w:right w:val="nil"/>
            </w:tcBorders>
          </w:tcPr>
          <w:p w14:paraId="42C2316E" w14:textId="77777777" w:rsidR="004E4B81" w:rsidRPr="00263384" w:rsidRDefault="004E4B81" w:rsidP="004E4B81">
            <w:pPr>
              <w:jc w:val="center"/>
              <w:rPr>
                <w:sz w:val="22"/>
                <w:szCs w:val="22"/>
                <w:lang w:val="en-CA"/>
              </w:rPr>
            </w:pPr>
            <w:r>
              <w:rPr>
                <w:sz w:val="22"/>
                <w:szCs w:val="22"/>
                <w:lang w:val="en-CA"/>
              </w:rPr>
              <w:t>13</w:t>
            </w:r>
          </w:p>
        </w:tc>
      </w:tr>
      <w:tr w:rsidR="004E4B81" w14:paraId="0A3F27C1" w14:textId="77777777" w:rsidTr="000C795C">
        <w:tc>
          <w:tcPr>
            <w:tcW w:w="3375" w:type="dxa"/>
            <w:tcBorders>
              <w:top w:val="nil"/>
              <w:left w:val="nil"/>
              <w:bottom w:val="nil"/>
              <w:right w:val="nil"/>
            </w:tcBorders>
          </w:tcPr>
          <w:p w14:paraId="27D1BBBD" w14:textId="77777777" w:rsidR="004E4B81" w:rsidRDefault="004E4B81" w:rsidP="004E4B81">
            <w:pPr>
              <w:rPr>
                <w:sz w:val="22"/>
                <w:lang w:val="en-CA"/>
              </w:rPr>
            </w:pPr>
            <w:r>
              <w:rPr>
                <w:sz w:val="22"/>
                <w:lang w:val="en-CA"/>
              </w:rPr>
              <w:t>Year of Study</w:t>
            </w:r>
          </w:p>
        </w:tc>
        <w:tc>
          <w:tcPr>
            <w:tcW w:w="992" w:type="dxa"/>
            <w:tcBorders>
              <w:top w:val="nil"/>
              <w:left w:val="nil"/>
              <w:bottom w:val="nil"/>
              <w:right w:val="nil"/>
            </w:tcBorders>
          </w:tcPr>
          <w:p w14:paraId="341C1BBA" w14:textId="77777777" w:rsidR="004E4B81" w:rsidRPr="00263384" w:rsidRDefault="004E4B81" w:rsidP="004E4B81">
            <w:pPr>
              <w:jc w:val="center"/>
              <w:rPr>
                <w:sz w:val="22"/>
                <w:szCs w:val="22"/>
                <w:lang w:val="en-CA"/>
              </w:rPr>
            </w:pPr>
          </w:p>
        </w:tc>
        <w:tc>
          <w:tcPr>
            <w:tcW w:w="1276" w:type="dxa"/>
            <w:tcBorders>
              <w:top w:val="nil"/>
              <w:left w:val="nil"/>
              <w:bottom w:val="nil"/>
              <w:right w:val="nil"/>
            </w:tcBorders>
          </w:tcPr>
          <w:p w14:paraId="35606EC9" w14:textId="77777777" w:rsidR="004E4B81" w:rsidRPr="00263384" w:rsidRDefault="004E4B81" w:rsidP="004E4B81">
            <w:pPr>
              <w:jc w:val="center"/>
              <w:rPr>
                <w:sz w:val="22"/>
                <w:szCs w:val="22"/>
                <w:lang w:val="en-CA"/>
              </w:rPr>
            </w:pPr>
          </w:p>
        </w:tc>
        <w:tc>
          <w:tcPr>
            <w:tcW w:w="289" w:type="dxa"/>
            <w:tcBorders>
              <w:top w:val="nil"/>
              <w:left w:val="nil"/>
              <w:bottom w:val="nil"/>
              <w:right w:val="nil"/>
            </w:tcBorders>
          </w:tcPr>
          <w:p w14:paraId="4F86E20C" w14:textId="77777777" w:rsidR="004E4B81" w:rsidRPr="00263384" w:rsidRDefault="004E4B81" w:rsidP="004E4B81">
            <w:pPr>
              <w:jc w:val="center"/>
              <w:rPr>
                <w:sz w:val="22"/>
                <w:szCs w:val="22"/>
                <w:lang w:val="en-CA"/>
              </w:rPr>
            </w:pPr>
          </w:p>
        </w:tc>
        <w:tc>
          <w:tcPr>
            <w:tcW w:w="987" w:type="dxa"/>
            <w:tcBorders>
              <w:top w:val="nil"/>
              <w:left w:val="nil"/>
              <w:bottom w:val="nil"/>
              <w:right w:val="nil"/>
            </w:tcBorders>
          </w:tcPr>
          <w:p w14:paraId="049AB5B6" w14:textId="77777777" w:rsidR="004E4B81" w:rsidRPr="00263384" w:rsidRDefault="004E4B81" w:rsidP="004E4B81">
            <w:pPr>
              <w:jc w:val="center"/>
              <w:rPr>
                <w:sz w:val="22"/>
                <w:szCs w:val="22"/>
                <w:lang w:val="en-CA"/>
              </w:rPr>
            </w:pPr>
          </w:p>
        </w:tc>
        <w:tc>
          <w:tcPr>
            <w:tcW w:w="1276" w:type="dxa"/>
            <w:tcBorders>
              <w:top w:val="nil"/>
              <w:left w:val="nil"/>
              <w:bottom w:val="nil"/>
              <w:right w:val="nil"/>
            </w:tcBorders>
          </w:tcPr>
          <w:p w14:paraId="3E39C84E" w14:textId="77777777" w:rsidR="004E4B81" w:rsidRPr="00263384" w:rsidRDefault="004E4B81" w:rsidP="004E4B81">
            <w:pPr>
              <w:jc w:val="center"/>
              <w:rPr>
                <w:sz w:val="22"/>
                <w:szCs w:val="22"/>
                <w:lang w:val="en-CA"/>
              </w:rPr>
            </w:pPr>
          </w:p>
        </w:tc>
        <w:tc>
          <w:tcPr>
            <w:tcW w:w="1558" w:type="dxa"/>
            <w:tcBorders>
              <w:top w:val="nil"/>
              <w:left w:val="nil"/>
              <w:bottom w:val="nil"/>
              <w:right w:val="nil"/>
            </w:tcBorders>
          </w:tcPr>
          <w:p w14:paraId="49C63339" w14:textId="77777777" w:rsidR="004E4B81" w:rsidRPr="00263384" w:rsidRDefault="004E4B81" w:rsidP="004E4B81">
            <w:pPr>
              <w:ind w:left="397"/>
              <w:rPr>
                <w:sz w:val="22"/>
                <w:szCs w:val="22"/>
                <w:lang w:val="en-CA"/>
              </w:rPr>
            </w:pPr>
          </w:p>
        </w:tc>
        <w:tc>
          <w:tcPr>
            <w:tcW w:w="851" w:type="dxa"/>
            <w:tcBorders>
              <w:top w:val="nil"/>
              <w:left w:val="nil"/>
              <w:bottom w:val="nil"/>
              <w:right w:val="nil"/>
            </w:tcBorders>
          </w:tcPr>
          <w:p w14:paraId="53A7F835" w14:textId="77777777" w:rsidR="004E4B81" w:rsidRPr="00263384" w:rsidRDefault="004E4B81" w:rsidP="004E4B81">
            <w:pPr>
              <w:jc w:val="center"/>
              <w:rPr>
                <w:sz w:val="22"/>
                <w:szCs w:val="22"/>
                <w:lang w:val="en-CA"/>
              </w:rPr>
            </w:pPr>
          </w:p>
        </w:tc>
        <w:tc>
          <w:tcPr>
            <w:tcW w:w="1275" w:type="dxa"/>
            <w:tcBorders>
              <w:top w:val="nil"/>
              <w:left w:val="nil"/>
              <w:bottom w:val="nil"/>
              <w:right w:val="nil"/>
            </w:tcBorders>
          </w:tcPr>
          <w:p w14:paraId="6DE9F5AC" w14:textId="77777777" w:rsidR="004E4B81" w:rsidRPr="00263384" w:rsidRDefault="004E4B81" w:rsidP="004E4B81">
            <w:pPr>
              <w:jc w:val="center"/>
              <w:rPr>
                <w:sz w:val="22"/>
                <w:szCs w:val="22"/>
                <w:lang w:val="en-CA"/>
              </w:rPr>
            </w:pPr>
          </w:p>
        </w:tc>
        <w:tc>
          <w:tcPr>
            <w:tcW w:w="1134" w:type="dxa"/>
            <w:tcBorders>
              <w:top w:val="nil"/>
              <w:left w:val="nil"/>
              <w:bottom w:val="nil"/>
              <w:right w:val="nil"/>
            </w:tcBorders>
          </w:tcPr>
          <w:p w14:paraId="4382C151" w14:textId="77777777" w:rsidR="004E4B81" w:rsidRPr="00263384" w:rsidRDefault="004E4B81" w:rsidP="004E4B81">
            <w:pPr>
              <w:jc w:val="center"/>
              <w:rPr>
                <w:sz w:val="22"/>
                <w:szCs w:val="22"/>
                <w:lang w:val="en-CA"/>
              </w:rPr>
            </w:pPr>
          </w:p>
        </w:tc>
      </w:tr>
      <w:tr w:rsidR="004E4B81" w14:paraId="5A0F5871" w14:textId="77777777" w:rsidTr="000C795C">
        <w:tc>
          <w:tcPr>
            <w:tcW w:w="3375" w:type="dxa"/>
            <w:tcBorders>
              <w:top w:val="nil"/>
              <w:left w:val="nil"/>
              <w:bottom w:val="nil"/>
              <w:right w:val="nil"/>
            </w:tcBorders>
          </w:tcPr>
          <w:p w14:paraId="33E4DD19" w14:textId="77777777" w:rsidR="004E4B81" w:rsidRDefault="004E4B81" w:rsidP="004E4B81">
            <w:pPr>
              <w:ind w:left="170"/>
              <w:rPr>
                <w:sz w:val="22"/>
                <w:lang w:val="en-CA"/>
              </w:rPr>
            </w:pPr>
            <w:r>
              <w:rPr>
                <w:sz w:val="22"/>
                <w:lang w:val="en-CA"/>
              </w:rPr>
              <w:t>1980s</w:t>
            </w:r>
          </w:p>
        </w:tc>
        <w:tc>
          <w:tcPr>
            <w:tcW w:w="992" w:type="dxa"/>
            <w:tcBorders>
              <w:top w:val="nil"/>
              <w:left w:val="nil"/>
              <w:bottom w:val="nil"/>
              <w:right w:val="nil"/>
            </w:tcBorders>
          </w:tcPr>
          <w:p w14:paraId="6E02D495" w14:textId="77777777" w:rsidR="004E4B81" w:rsidRPr="00263384" w:rsidRDefault="004E4B81" w:rsidP="004E4B81">
            <w:pPr>
              <w:jc w:val="center"/>
              <w:rPr>
                <w:sz w:val="22"/>
                <w:szCs w:val="22"/>
                <w:lang w:val="en-CA"/>
              </w:rPr>
            </w:pPr>
            <w:r>
              <w:rPr>
                <w:sz w:val="22"/>
                <w:szCs w:val="22"/>
                <w:lang w:val="en-CA"/>
              </w:rPr>
              <w:t>0.69</w:t>
            </w:r>
          </w:p>
        </w:tc>
        <w:tc>
          <w:tcPr>
            <w:tcW w:w="1276" w:type="dxa"/>
            <w:tcBorders>
              <w:top w:val="nil"/>
              <w:left w:val="nil"/>
              <w:bottom w:val="nil"/>
              <w:right w:val="nil"/>
            </w:tcBorders>
          </w:tcPr>
          <w:p w14:paraId="7DA2436C" w14:textId="77777777" w:rsidR="004E4B81" w:rsidRPr="00263384" w:rsidRDefault="004E4B81" w:rsidP="004E4B81">
            <w:pPr>
              <w:jc w:val="center"/>
              <w:rPr>
                <w:sz w:val="22"/>
                <w:szCs w:val="22"/>
                <w:lang w:val="en-CA"/>
              </w:rPr>
            </w:pPr>
            <w:r>
              <w:rPr>
                <w:sz w:val="22"/>
                <w:szCs w:val="22"/>
                <w:lang w:val="en-CA"/>
              </w:rPr>
              <w:t>0.24, 2.03</w:t>
            </w:r>
          </w:p>
        </w:tc>
        <w:tc>
          <w:tcPr>
            <w:tcW w:w="289" w:type="dxa"/>
            <w:tcBorders>
              <w:top w:val="nil"/>
              <w:left w:val="nil"/>
              <w:bottom w:val="nil"/>
              <w:right w:val="nil"/>
            </w:tcBorders>
          </w:tcPr>
          <w:p w14:paraId="55018AA2" w14:textId="77777777" w:rsidR="004E4B81" w:rsidRPr="00263384" w:rsidRDefault="004E4B81" w:rsidP="004E4B81">
            <w:pPr>
              <w:jc w:val="center"/>
              <w:rPr>
                <w:sz w:val="22"/>
                <w:szCs w:val="22"/>
                <w:lang w:val="en-CA"/>
              </w:rPr>
            </w:pPr>
          </w:p>
        </w:tc>
        <w:tc>
          <w:tcPr>
            <w:tcW w:w="987" w:type="dxa"/>
            <w:tcBorders>
              <w:top w:val="nil"/>
              <w:left w:val="nil"/>
              <w:bottom w:val="nil"/>
              <w:right w:val="nil"/>
            </w:tcBorders>
          </w:tcPr>
          <w:p w14:paraId="37304131" w14:textId="77777777" w:rsidR="004E4B81" w:rsidRPr="00263384" w:rsidRDefault="004E4B81" w:rsidP="004E4B81">
            <w:pPr>
              <w:jc w:val="center"/>
              <w:rPr>
                <w:sz w:val="22"/>
                <w:szCs w:val="22"/>
                <w:lang w:val="en-CA"/>
              </w:rPr>
            </w:pPr>
            <w:r>
              <w:rPr>
                <w:sz w:val="22"/>
                <w:szCs w:val="22"/>
                <w:lang w:val="en-CA"/>
              </w:rPr>
              <w:t>0.60</w:t>
            </w:r>
          </w:p>
        </w:tc>
        <w:tc>
          <w:tcPr>
            <w:tcW w:w="1276" w:type="dxa"/>
            <w:tcBorders>
              <w:top w:val="nil"/>
              <w:left w:val="nil"/>
              <w:bottom w:val="nil"/>
              <w:right w:val="nil"/>
            </w:tcBorders>
          </w:tcPr>
          <w:p w14:paraId="5141D48F" w14:textId="77777777" w:rsidR="004E4B81" w:rsidRPr="00263384" w:rsidRDefault="004E4B81" w:rsidP="004E4B81">
            <w:pPr>
              <w:jc w:val="center"/>
              <w:rPr>
                <w:sz w:val="22"/>
                <w:szCs w:val="22"/>
                <w:lang w:val="en-CA"/>
              </w:rPr>
            </w:pPr>
            <w:r>
              <w:rPr>
                <w:sz w:val="22"/>
                <w:szCs w:val="22"/>
                <w:lang w:val="en-CA"/>
              </w:rPr>
              <w:t>0.32, 1.12</w:t>
            </w:r>
          </w:p>
        </w:tc>
        <w:tc>
          <w:tcPr>
            <w:tcW w:w="1558" w:type="dxa"/>
            <w:tcBorders>
              <w:top w:val="nil"/>
              <w:left w:val="nil"/>
              <w:bottom w:val="nil"/>
              <w:right w:val="nil"/>
            </w:tcBorders>
          </w:tcPr>
          <w:p w14:paraId="65845108" w14:textId="77777777" w:rsidR="004E4B81" w:rsidRPr="00263384" w:rsidRDefault="004E4B81" w:rsidP="004E4B81">
            <w:pPr>
              <w:ind w:left="397"/>
              <w:rPr>
                <w:sz w:val="22"/>
                <w:szCs w:val="22"/>
                <w:lang w:val="en-CA"/>
              </w:rPr>
            </w:pPr>
            <w:r>
              <w:rPr>
                <w:sz w:val="22"/>
                <w:szCs w:val="22"/>
                <w:lang w:val="en-CA"/>
              </w:rPr>
              <w:t xml:space="preserve">  5.19</w:t>
            </w:r>
          </w:p>
        </w:tc>
        <w:tc>
          <w:tcPr>
            <w:tcW w:w="851" w:type="dxa"/>
            <w:tcBorders>
              <w:top w:val="nil"/>
              <w:left w:val="nil"/>
              <w:bottom w:val="nil"/>
              <w:right w:val="nil"/>
            </w:tcBorders>
          </w:tcPr>
          <w:p w14:paraId="20258D01" w14:textId="77777777" w:rsidR="004E4B81" w:rsidRPr="00263384" w:rsidRDefault="004E4B81" w:rsidP="004E4B81">
            <w:pPr>
              <w:jc w:val="center"/>
              <w:rPr>
                <w:sz w:val="22"/>
                <w:szCs w:val="22"/>
                <w:lang w:val="en-CA"/>
              </w:rPr>
            </w:pPr>
            <w:r>
              <w:rPr>
                <w:sz w:val="22"/>
                <w:szCs w:val="22"/>
                <w:lang w:val="en-CA"/>
              </w:rPr>
              <w:t>61.48</w:t>
            </w:r>
          </w:p>
        </w:tc>
        <w:tc>
          <w:tcPr>
            <w:tcW w:w="1275" w:type="dxa"/>
            <w:tcBorders>
              <w:top w:val="nil"/>
              <w:left w:val="nil"/>
              <w:bottom w:val="nil"/>
              <w:right w:val="nil"/>
            </w:tcBorders>
          </w:tcPr>
          <w:p w14:paraId="5B9F24D2" w14:textId="77777777" w:rsidR="004E4B81" w:rsidRPr="00263384" w:rsidRDefault="004E4B81" w:rsidP="004E4B81">
            <w:pPr>
              <w:jc w:val="center"/>
              <w:rPr>
                <w:sz w:val="22"/>
                <w:szCs w:val="22"/>
                <w:lang w:val="en-CA"/>
              </w:rPr>
            </w:pPr>
            <w:r>
              <w:rPr>
                <w:sz w:val="22"/>
                <w:szCs w:val="22"/>
                <w:lang w:val="en-CA"/>
              </w:rPr>
              <w:t>386</w:t>
            </w:r>
          </w:p>
        </w:tc>
        <w:tc>
          <w:tcPr>
            <w:tcW w:w="1134" w:type="dxa"/>
            <w:tcBorders>
              <w:top w:val="nil"/>
              <w:left w:val="nil"/>
              <w:bottom w:val="nil"/>
              <w:right w:val="nil"/>
            </w:tcBorders>
          </w:tcPr>
          <w:p w14:paraId="035474BE" w14:textId="77777777" w:rsidR="004E4B81" w:rsidRPr="00263384" w:rsidRDefault="004E4B81" w:rsidP="004E4B81">
            <w:pPr>
              <w:jc w:val="center"/>
              <w:rPr>
                <w:sz w:val="22"/>
                <w:szCs w:val="22"/>
                <w:lang w:val="en-CA"/>
              </w:rPr>
            </w:pPr>
            <w:r>
              <w:rPr>
                <w:sz w:val="22"/>
                <w:szCs w:val="22"/>
                <w:lang w:val="en-CA"/>
              </w:rPr>
              <w:t>3</w:t>
            </w:r>
          </w:p>
        </w:tc>
      </w:tr>
      <w:tr w:rsidR="004E4B81" w14:paraId="1EF75796" w14:textId="77777777" w:rsidTr="000C795C">
        <w:tc>
          <w:tcPr>
            <w:tcW w:w="3375" w:type="dxa"/>
            <w:tcBorders>
              <w:top w:val="nil"/>
              <w:left w:val="nil"/>
              <w:bottom w:val="nil"/>
              <w:right w:val="nil"/>
            </w:tcBorders>
          </w:tcPr>
          <w:p w14:paraId="19C0C278" w14:textId="77777777" w:rsidR="004E4B81" w:rsidRDefault="004E4B81" w:rsidP="004E4B81">
            <w:pPr>
              <w:ind w:left="170"/>
              <w:rPr>
                <w:sz w:val="22"/>
                <w:lang w:val="en-CA"/>
              </w:rPr>
            </w:pPr>
            <w:r>
              <w:rPr>
                <w:sz w:val="22"/>
                <w:lang w:val="en-CA"/>
              </w:rPr>
              <w:t>1990s</w:t>
            </w:r>
          </w:p>
        </w:tc>
        <w:tc>
          <w:tcPr>
            <w:tcW w:w="992" w:type="dxa"/>
            <w:tcBorders>
              <w:top w:val="nil"/>
              <w:left w:val="nil"/>
              <w:bottom w:val="nil"/>
              <w:right w:val="nil"/>
            </w:tcBorders>
          </w:tcPr>
          <w:p w14:paraId="12F130CA" w14:textId="77777777" w:rsidR="004E4B81" w:rsidRPr="00263384" w:rsidRDefault="004E4B81" w:rsidP="004E4B81">
            <w:pPr>
              <w:jc w:val="center"/>
              <w:rPr>
                <w:sz w:val="22"/>
                <w:szCs w:val="22"/>
                <w:lang w:val="en-CA"/>
              </w:rPr>
            </w:pPr>
            <w:r>
              <w:rPr>
                <w:sz w:val="22"/>
                <w:szCs w:val="22"/>
                <w:lang w:val="en-CA"/>
              </w:rPr>
              <w:t>0.64</w:t>
            </w:r>
          </w:p>
        </w:tc>
        <w:tc>
          <w:tcPr>
            <w:tcW w:w="1276" w:type="dxa"/>
            <w:tcBorders>
              <w:top w:val="nil"/>
              <w:left w:val="nil"/>
              <w:bottom w:val="nil"/>
              <w:right w:val="nil"/>
            </w:tcBorders>
          </w:tcPr>
          <w:p w14:paraId="49E97BE4" w14:textId="77777777" w:rsidR="004E4B81" w:rsidRPr="00263384" w:rsidRDefault="004E4B81" w:rsidP="004E4B81">
            <w:pPr>
              <w:jc w:val="center"/>
              <w:rPr>
                <w:sz w:val="22"/>
                <w:szCs w:val="22"/>
                <w:lang w:val="en-CA"/>
              </w:rPr>
            </w:pPr>
            <w:r>
              <w:rPr>
                <w:sz w:val="22"/>
                <w:szCs w:val="22"/>
                <w:lang w:val="en-CA"/>
              </w:rPr>
              <w:t>0.49, 0.83</w:t>
            </w:r>
          </w:p>
        </w:tc>
        <w:tc>
          <w:tcPr>
            <w:tcW w:w="289" w:type="dxa"/>
            <w:tcBorders>
              <w:top w:val="nil"/>
              <w:left w:val="nil"/>
              <w:bottom w:val="nil"/>
              <w:right w:val="nil"/>
            </w:tcBorders>
          </w:tcPr>
          <w:p w14:paraId="1D42B0BF" w14:textId="77777777" w:rsidR="004E4B81" w:rsidRPr="00263384" w:rsidRDefault="004E4B81" w:rsidP="004E4B81">
            <w:pPr>
              <w:jc w:val="center"/>
              <w:rPr>
                <w:sz w:val="22"/>
                <w:szCs w:val="22"/>
                <w:lang w:val="en-CA"/>
              </w:rPr>
            </w:pPr>
          </w:p>
        </w:tc>
        <w:tc>
          <w:tcPr>
            <w:tcW w:w="987" w:type="dxa"/>
            <w:tcBorders>
              <w:top w:val="nil"/>
              <w:left w:val="nil"/>
              <w:bottom w:val="nil"/>
              <w:right w:val="nil"/>
            </w:tcBorders>
          </w:tcPr>
          <w:p w14:paraId="22835DD7" w14:textId="77777777" w:rsidR="004E4B81" w:rsidRPr="00263384" w:rsidRDefault="004E4B81" w:rsidP="004E4B81">
            <w:pPr>
              <w:jc w:val="center"/>
              <w:rPr>
                <w:sz w:val="22"/>
                <w:szCs w:val="22"/>
                <w:lang w:val="en-CA"/>
              </w:rPr>
            </w:pPr>
            <w:r>
              <w:rPr>
                <w:sz w:val="22"/>
                <w:szCs w:val="22"/>
                <w:lang w:val="en-CA"/>
              </w:rPr>
              <w:t>0.64</w:t>
            </w:r>
          </w:p>
        </w:tc>
        <w:tc>
          <w:tcPr>
            <w:tcW w:w="1276" w:type="dxa"/>
            <w:tcBorders>
              <w:top w:val="nil"/>
              <w:left w:val="nil"/>
              <w:bottom w:val="nil"/>
              <w:right w:val="nil"/>
            </w:tcBorders>
          </w:tcPr>
          <w:p w14:paraId="24B3BB67" w14:textId="77777777" w:rsidR="004E4B81" w:rsidRPr="00263384" w:rsidRDefault="004E4B81" w:rsidP="004E4B81">
            <w:pPr>
              <w:jc w:val="center"/>
              <w:rPr>
                <w:sz w:val="22"/>
                <w:szCs w:val="22"/>
                <w:lang w:val="en-CA"/>
              </w:rPr>
            </w:pPr>
            <w:r>
              <w:rPr>
                <w:sz w:val="22"/>
                <w:szCs w:val="22"/>
                <w:lang w:val="en-CA"/>
              </w:rPr>
              <w:t>0.52, 0.79</w:t>
            </w:r>
          </w:p>
        </w:tc>
        <w:tc>
          <w:tcPr>
            <w:tcW w:w="1558" w:type="dxa"/>
            <w:tcBorders>
              <w:top w:val="nil"/>
              <w:left w:val="nil"/>
              <w:bottom w:val="nil"/>
              <w:right w:val="nil"/>
            </w:tcBorders>
          </w:tcPr>
          <w:p w14:paraId="1E291E09" w14:textId="77777777" w:rsidR="004E4B81" w:rsidRPr="00263384" w:rsidRDefault="004E4B81" w:rsidP="004E4B81">
            <w:pPr>
              <w:ind w:left="397"/>
              <w:rPr>
                <w:sz w:val="22"/>
                <w:szCs w:val="22"/>
                <w:lang w:val="en-CA"/>
              </w:rPr>
            </w:pPr>
            <w:r>
              <w:rPr>
                <w:sz w:val="22"/>
                <w:szCs w:val="22"/>
                <w:lang w:val="en-CA"/>
              </w:rPr>
              <w:t>15.51</w:t>
            </w:r>
          </w:p>
        </w:tc>
        <w:tc>
          <w:tcPr>
            <w:tcW w:w="851" w:type="dxa"/>
            <w:tcBorders>
              <w:top w:val="nil"/>
              <w:left w:val="nil"/>
              <w:bottom w:val="nil"/>
              <w:right w:val="nil"/>
            </w:tcBorders>
          </w:tcPr>
          <w:p w14:paraId="2A71FAEA" w14:textId="77777777" w:rsidR="004E4B81" w:rsidRPr="00263384" w:rsidRDefault="004E4B81" w:rsidP="004E4B81">
            <w:pPr>
              <w:jc w:val="center"/>
              <w:rPr>
                <w:sz w:val="22"/>
                <w:szCs w:val="22"/>
                <w:lang w:val="en-CA"/>
              </w:rPr>
            </w:pPr>
            <w:r>
              <w:rPr>
                <w:sz w:val="22"/>
                <w:szCs w:val="22"/>
                <w:lang w:val="en-CA"/>
              </w:rPr>
              <w:t>22.65</w:t>
            </w:r>
          </w:p>
        </w:tc>
        <w:tc>
          <w:tcPr>
            <w:tcW w:w="1275" w:type="dxa"/>
            <w:tcBorders>
              <w:top w:val="nil"/>
              <w:left w:val="nil"/>
              <w:bottom w:val="nil"/>
              <w:right w:val="nil"/>
            </w:tcBorders>
          </w:tcPr>
          <w:p w14:paraId="71B3ACF6" w14:textId="77777777" w:rsidR="004E4B81" w:rsidRPr="00263384" w:rsidRDefault="004E4B81" w:rsidP="004E4B81">
            <w:pPr>
              <w:jc w:val="center"/>
              <w:rPr>
                <w:sz w:val="22"/>
                <w:szCs w:val="22"/>
                <w:lang w:val="en-CA"/>
              </w:rPr>
            </w:pPr>
            <w:r>
              <w:rPr>
                <w:sz w:val="22"/>
                <w:szCs w:val="22"/>
                <w:lang w:val="en-CA"/>
              </w:rPr>
              <w:t>5,532</w:t>
            </w:r>
          </w:p>
        </w:tc>
        <w:tc>
          <w:tcPr>
            <w:tcW w:w="1134" w:type="dxa"/>
            <w:tcBorders>
              <w:top w:val="nil"/>
              <w:left w:val="nil"/>
              <w:bottom w:val="nil"/>
              <w:right w:val="nil"/>
            </w:tcBorders>
          </w:tcPr>
          <w:p w14:paraId="14FF3DED" w14:textId="77777777" w:rsidR="004E4B81" w:rsidRPr="00263384" w:rsidRDefault="004E4B81" w:rsidP="004E4B81">
            <w:pPr>
              <w:jc w:val="center"/>
              <w:rPr>
                <w:sz w:val="22"/>
                <w:szCs w:val="22"/>
                <w:lang w:val="en-CA"/>
              </w:rPr>
            </w:pPr>
            <w:r>
              <w:rPr>
                <w:sz w:val="22"/>
                <w:szCs w:val="22"/>
                <w:lang w:val="en-CA"/>
              </w:rPr>
              <w:t>13</w:t>
            </w:r>
          </w:p>
        </w:tc>
      </w:tr>
      <w:tr w:rsidR="004E4B81" w14:paraId="2083E957" w14:textId="77777777" w:rsidTr="000C795C">
        <w:tc>
          <w:tcPr>
            <w:tcW w:w="3375" w:type="dxa"/>
            <w:tcBorders>
              <w:top w:val="nil"/>
              <w:left w:val="nil"/>
              <w:bottom w:val="nil"/>
              <w:right w:val="nil"/>
            </w:tcBorders>
          </w:tcPr>
          <w:p w14:paraId="11E7C899" w14:textId="77777777" w:rsidR="004E4B81" w:rsidRDefault="004E4B81" w:rsidP="004E4B81">
            <w:pPr>
              <w:ind w:left="170"/>
              <w:rPr>
                <w:sz w:val="22"/>
                <w:lang w:val="en-CA"/>
              </w:rPr>
            </w:pPr>
            <w:r>
              <w:rPr>
                <w:sz w:val="22"/>
                <w:lang w:val="en-CA"/>
              </w:rPr>
              <w:t>2000s</w:t>
            </w:r>
          </w:p>
        </w:tc>
        <w:tc>
          <w:tcPr>
            <w:tcW w:w="992" w:type="dxa"/>
            <w:tcBorders>
              <w:top w:val="nil"/>
              <w:left w:val="nil"/>
              <w:bottom w:val="nil"/>
              <w:right w:val="nil"/>
            </w:tcBorders>
          </w:tcPr>
          <w:p w14:paraId="0407446B" w14:textId="77777777" w:rsidR="004E4B81" w:rsidRPr="00263384" w:rsidRDefault="004E4B81" w:rsidP="004E4B81">
            <w:pPr>
              <w:jc w:val="center"/>
              <w:rPr>
                <w:sz w:val="22"/>
                <w:szCs w:val="22"/>
                <w:lang w:val="en-CA"/>
              </w:rPr>
            </w:pPr>
            <w:r>
              <w:rPr>
                <w:sz w:val="22"/>
                <w:szCs w:val="22"/>
                <w:lang w:val="en-CA"/>
              </w:rPr>
              <w:t>0.62</w:t>
            </w:r>
          </w:p>
        </w:tc>
        <w:tc>
          <w:tcPr>
            <w:tcW w:w="1276" w:type="dxa"/>
            <w:tcBorders>
              <w:top w:val="nil"/>
              <w:left w:val="nil"/>
              <w:bottom w:val="nil"/>
              <w:right w:val="nil"/>
            </w:tcBorders>
          </w:tcPr>
          <w:p w14:paraId="25D85E24" w14:textId="77777777" w:rsidR="004E4B81" w:rsidRPr="00263384" w:rsidRDefault="004E4B81" w:rsidP="004E4B81">
            <w:pPr>
              <w:jc w:val="center"/>
              <w:rPr>
                <w:sz w:val="22"/>
                <w:szCs w:val="22"/>
                <w:lang w:val="en-CA"/>
              </w:rPr>
            </w:pPr>
            <w:r>
              <w:rPr>
                <w:sz w:val="22"/>
                <w:szCs w:val="22"/>
                <w:lang w:val="en-CA"/>
              </w:rPr>
              <w:t>0.47, 0.80</w:t>
            </w:r>
          </w:p>
        </w:tc>
        <w:tc>
          <w:tcPr>
            <w:tcW w:w="289" w:type="dxa"/>
            <w:tcBorders>
              <w:top w:val="nil"/>
              <w:left w:val="nil"/>
              <w:bottom w:val="nil"/>
              <w:right w:val="nil"/>
            </w:tcBorders>
          </w:tcPr>
          <w:p w14:paraId="78A0576D" w14:textId="77777777" w:rsidR="004E4B81" w:rsidRPr="00263384" w:rsidRDefault="004E4B81" w:rsidP="004E4B81">
            <w:pPr>
              <w:jc w:val="center"/>
              <w:rPr>
                <w:sz w:val="22"/>
                <w:szCs w:val="22"/>
                <w:lang w:val="en-CA"/>
              </w:rPr>
            </w:pPr>
          </w:p>
        </w:tc>
        <w:tc>
          <w:tcPr>
            <w:tcW w:w="987" w:type="dxa"/>
            <w:tcBorders>
              <w:top w:val="nil"/>
              <w:left w:val="nil"/>
              <w:bottom w:val="nil"/>
              <w:right w:val="nil"/>
            </w:tcBorders>
          </w:tcPr>
          <w:p w14:paraId="3A46F453" w14:textId="77777777" w:rsidR="004E4B81" w:rsidRPr="00263384" w:rsidRDefault="004E4B81" w:rsidP="004E4B81">
            <w:pPr>
              <w:jc w:val="center"/>
              <w:rPr>
                <w:sz w:val="22"/>
                <w:szCs w:val="22"/>
                <w:lang w:val="en-CA"/>
              </w:rPr>
            </w:pPr>
            <w:r>
              <w:rPr>
                <w:sz w:val="22"/>
                <w:szCs w:val="22"/>
                <w:lang w:val="en-CA"/>
              </w:rPr>
              <w:t>0.65</w:t>
            </w:r>
          </w:p>
        </w:tc>
        <w:tc>
          <w:tcPr>
            <w:tcW w:w="1276" w:type="dxa"/>
            <w:tcBorders>
              <w:top w:val="nil"/>
              <w:left w:val="nil"/>
              <w:bottom w:val="nil"/>
              <w:right w:val="nil"/>
            </w:tcBorders>
          </w:tcPr>
          <w:p w14:paraId="4F17D437" w14:textId="77777777" w:rsidR="004E4B81" w:rsidRPr="00263384" w:rsidRDefault="004E4B81" w:rsidP="004E4B81">
            <w:pPr>
              <w:jc w:val="center"/>
              <w:rPr>
                <w:sz w:val="22"/>
                <w:szCs w:val="22"/>
                <w:lang w:val="en-CA"/>
              </w:rPr>
            </w:pPr>
            <w:r>
              <w:rPr>
                <w:sz w:val="22"/>
                <w:szCs w:val="22"/>
                <w:lang w:val="en-CA"/>
              </w:rPr>
              <w:t>0.58, 0.74</w:t>
            </w:r>
          </w:p>
        </w:tc>
        <w:tc>
          <w:tcPr>
            <w:tcW w:w="1558" w:type="dxa"/>
            <w:tcBorders>
              <w:top w:val="nil"/>
              <w:left w:val="nil"/>
              <w:bottom w:val="nil"/>
              <w:right w:val="nil"/>
            </w:tcBorders>
          </w:tcPr>
          <w:p w14:paraId="6035276F" w14:textId="77777777" w:rsidR="004E4B81" w:rsidRPr="00263384" w:rsidRDefault="004E4B81" w:rsidP="004E4B81">
            <w:pPr>
              <w:ind w:left="397"/>
              <w:rPr>
                <w:sz w:val="22"/>
                <w:szCs w:val="22"/>
                <w:lang w:val="en-CA"/>
              </w:rPr>
            </w:pPr>
            <w:r>
              <w:rPr>
                <w:sz w:val="22"/>
                <w:szCs w:val="22"/>
                <w:lang w:val="en-CA"/>
              </w:rPr>
              <w:t>64.31***</w:t>
            </w:r>
          </w:p>
        </w:tc>
        <w:tc>
          <w:tcPr>
            <w:tcW w:w="851" w:type="dxa"/>
            <w:tcBorders>
              <w:top w:val="nil"/>
              <w:left w:val="nil"/>
              <w:bottom w:val="nil"/>
              <w:right w:val="nil"/>
            </w:tcBorders>
          </w:tcPr>
          <w:p w14:paraId="7236A4EA" w14:textId="77777777" w:rsidR="004E4B81" w:rsidRPr="00263384" w:rsidRDefault="004E4B81" w:rsidP="004E4B81">
            <w:pPr>
              <w:jc w:val="center"/>
              <w:rPr>
                <w:sz w:val="22"/>
                <w:szCs w:val="22"/>
                <w:lang w:val="en-CA"/>
              </w:rPr>
            </w:pPr>
            <w:r>
              <w:rPr>
                <w:sz w:val="22"/>
                <w:szCs w:val="22"/>
                <w:lang w:val="en-CA"/>
              </w:rPr>
              <w:t>73.57</w:t>
            </w:r>
          </w:p>
        </w:tc>
        <w:tc>
          <w:tcPr>
            <w:tcW w:w="1275" w:type="dxa"/>
            <w:tcBorders>
              <w:top w:val="nil"/>
              <w:left w:val="nil"/>
              <w:bottom w:val="nil"/>
              <w:right w:val="nil"/>
            </w:tcBorders>
          </w:tcPr>
          <w:p w14:paraId="35618BCF" w14:textId="77777777" w:rsidR="004E4B81" w:rsidRPr="00263384" w:rsidRDefault="004E4B81" w:rsidP="004E4B81">
            <w:pPr>
              <w:jc w:val="center"/>
              <w:rPr>
                <w:sz w:val="22"/>
                <w:szCs w:val="22"/>
                <w:lang w:val="en-CA"/>
              </w:rPr>
            </w:pPr>
            <w:r>
              <w:rPr>
                <w:sz w:val="22"/>
                <w:szCs w:val="22"/>
                <w:lang w:val="en-CA"/>
              </w:rPr>
              <w:t>15,075</w:t>
            </w:r>
          </w:p>
        </w:tc>
        <w:tc>
          <w:tcPr>
            <w:tcW w:w="1134" w:type="dxa"/>
            <w:tcBorders>
              <w:top w:val="nil"/>
              <w:left w:val="nil"/>
              <w:bottom w:val="nil"/>
              <w:right w:val="nil"/>
            </w:tcBorders>
          </w:tcPr>
          <w:p w14:paraId="7A3D6621" w14:textId="77777777" w:rsidR="004E4B81" w:rsidRPr="00263384" w:rsidRDefault="004E4B81" w:rsidP="004E4B81">
            <w:pPr>
              <w:jc w:val="center"/>
              <w:rPr>
                <w:sz w:val="22"/>
                <w:szCs w:val="22"/>
                <w:lang w:val="en-CA"/>
              </w:rPr>
            </w:pPr>
            <w:r>
              <w:rPr>
                <w:sz w:val="22"/>
                <w:szCs w:val="22"/>
                <w:lang w:val="en-CA"/>
              </w:rPr>
              <w:t>18</w:t>
            </w:r>
          </w:p>
        </w:tc>
      </w:tr>
      <w:tr w:rsidR="004E4B81" w14:paraId="37F149BC" w14:textId="77777777" w:rsidTr="000C795C">
        <w:tc>
          <w:tcPr>
            <w:tcW w:w="3375" w:type="dxa"/>
            <w:tcBorders>
              <w:top w:val="nil"/>
              <w:left w:val="nil"/>
              <w:bottom w:val="nil"/>
              <w:right w:val="nil"/>
            </w:tcBorders>
          </w:tcPr>
          <w:p w14:paraId="7F9B7110" w14:textId="77777777" w:rsidR="004E4B81" w:rsidRDefault="004E4B81" w:rsidP="004E4B81">
            <w:pPr>
              <w:ind w:left="170"/>
              <w:rPr>
                <w:sz w:val="22"/>
                <w:lang w:val="en-CA"/>
              </w:rPr>
            </w:pPr>
            <w:r>
              <w:rPr>
                <w:sz w:val="22"/>
                <w:lang w:val="en-CA"/>
              </w:rPr>
              <w:t>2010s</w:t>
            </w:r>
          </w:p>
        </w:tc>
        <w:tc>
          <w:tcPr>
            <w:tcW w:w="992" w:type="dxa"/>
            <w:tcBorders>
              <w:top w:val="nil"/>
              <w:left w:val="nil"/>
              <w:bottom w:val="nil"/>
              <w:right w:val="nil"/>
            </w:tcBorders>
          </w:tcPr>
          <w:p w14:paraId="094D7770" w14:textId="77777777" w:rsidR="004E4B81" w:rsidRPr="00263384" w:rsidRDefault="004E4B81" w:rsidP="004E4B81">
            <w:pPr>
              <w:jc w:val="center"/>
              <w:rPr>
                <w:sz w:val="22"/>
                <w:szCs w:val="22"/>
                <w:lang w:val="en-CA"/>
              </w:rPr>
            </w:pPr>
            <w:r>
              <w:rPr>
                <w:sz w:val="22"/>
                <w:szCs w:val="22"/>
                <w:lang w:val="en-CA"/>
              </w:rPr>
              <w:t>0.68</w:t>
            </w:r>
          </w:p>
        </w:tc>
        <w:tc>
          <w:tcPr>
            <w:tcW w:w="1276" w:type="dxa"/>
            <w:tcBorders>
              <w:top w:val="nil"/>
              <w:left w:val="nil"/>
              <w:bottom w:val="nil"/>
              <w:right w:val="nil"/>
            </w:tcBorders>
          </w:tcPr>
          <w:p w14:paraId="7BEBCAA4" w14:textId="77777777" w:rsidR="004E4B81" w:rsidRPr="00263384" w:rsidRDefault="004E4B81" w:rsidP="004E4B81">
            <w:pPr>
              <w:jc w:val="center"/>
              <w:rPr>
                <w:sz w:val="22"/>
                <w:szCs w:val="22"/>
                <w:lang w:val="en-CA"/>
              </w:rPr>
            </w:pPr>
            <w:r>
              <w:rPr>
                <w:sz w:val="22"/>
                <w:szCs w:val="22"/>
                <w:lang w:val="en-CA"/>
              </w:rPr>
              <w:t>0.42, 1.10</w:t>
            </w:r>
          </w:p>
        </w:tc>
        <w:tc>
          <w:tcPr>
            <w:tcW w:w="289" w:type="dxa"/>
            <w:tcBorders>
              <w:top w:val="nil"/>
              <w:left w:val="nil"/>
              <w:bottom w:val="nil"/>
              <w:right w:val="nil"/>
            </w:tcBorders>
          </w:tcPr>
          <w:p w14:paraId="1FC9F64F" w14:textId="77777777" w:rsidR="004E4B81" w:rsidRPr="00263384" w:rsidRDefault="004E4B81" w:rsidP="004E4B81">
            <w:pPr>
              <w:jc w:val="center"/>
              <w:rPr>
                <w:sz w:val="22"/>
                <w:szCs w:val="22"/>
                <w:lang w:val="en-CA"/>
              </w:rPr>
            </w:pPr>
          </w:p>
        </w:tc>
        <w:tc>
          <w:tcPr>
            <w:tcW w:w="987" w:type="dxa"/>
            <w:tcBorders>
              <w:top w:val="nil"/>
              <w:left w:val="nil"/>
              <w:bottom w:val="nil"/>
              <w:right w:val="nil"/>
            </w:tcBorders>
          </w:tcPr>
          <w:p w14:paraId="21FAEA93" w14:textId="77777777" w:rsidR="004E4B81" w:rsidRPr="00263384" w:rsidRDefault="004E4B81" w:rsidP="004E4B81">
            <w:pPr>
              <w:jc w:val="center"/>
              <w:rPr>
                <w:sz w:val="22"/>
                <w:szCs w:val="22"/>
                <w:lang w:val="en-CA"/>
              </w:rPr>
            </w:pPr>
            <w:r>
              <w:rPr>
                <w:sz w:val="22"/>
                <w:szCs w:val="22"/>
                <w:lang w:val="en-CA"/>
              </w:rPr>
              <w:t>0.68</w:t>
            </w:r>
          </w:p>
        </w:tc>
        <w:tc>
          <w:tcPr>
            <w:tcW w:w="1276" w:type="dxa"/>
            <w:tcBorders>
              <w:top w:val="nil"/>
              <w:left w:val="nil"/>
              <w:bottom w:val="nil"/>
              <w:right w:val="nil"/>
            </w:tcBorders>
          </w:tcPr>
          <w:p w14:paraId="3205D3E2" w14:textId="77777777" w:rsidR="004E4B81" w:rsidRPr="00263384" w:rsidRDefault="004E4B81" w:rsidP="004E4B81">
            <w:pPr>
              <w:jc w:val="center"/>
              <w:rPr>
                <w:sz w:val="22"/>
                <w:szCs w:val="22"/>
                <w:lang w:val="en-CA"/>
              </w:rPr>
            </w:pPr>
            <w:r>
              <w:rPr>
                <w:sz w:val="22"/>
                <w:szCs w:val="22"/>
                <w:lang w:val="en-CA"/>
              </w:rPr>
              <w:t>0.54, 0.85</w:t>
            </w:r>
          </w:p>
        </w:tc>
        <w:tc>
          <w:tcPr>
            <w:tcW w:w="1558" w:type="dxa"/>
            <w:tcBorders>
              <w:top w:val="nil"/>
              <w:left w:val="nil"/>
              <w:bottom w:val="nil"/>
              <w:right w:val="nil"/>
            </w:tcBorders>
          </w:tcPr>
          <w:p w14:paraId="249E4DB6" w14:textId="77777777" w:rsidR="004E4B81" w:rsidRPr="00263384" w:rsidRDefault="004E4B81" w:rsidP="004E4B81">
            <w:pPr>
              <w:ind w:left="397"/>
              <w:rPr>
                <w:sz w:val="22"/>
                <w:szCs w:val="22"/>
                <w:lang w:val="en-CA"/>
              </w:rPr>
            </w:pPr>
            <w:r>
              <w:rPr>
                <w:sz w:val="22"/>
                <w:szCs w:val="22"/>
                <w:lang w:val="en-CA"/>
              </w:rPr>
              <w:t>33.49***</w:t>
            </w:r>
          </w:p>
        </w:tc>
        <w:tc>
          <w:tcPr>
            <w:tcW w:w="851" w:type="dxa"/>
            <w:tcBorders>
              <w:top w:val="nil"/>
              <w:left w:val="nil"/>
              <w:bottom w:val="nil"/>
              <w:right w:val="nil"/>
            </w:tcBorders>
          </w:tcPr>
          <w:p w14:paraId="6817F2F7" w14:textId="77777777" w:rsidR="004E4B81" w:rsidRPr="00263384" w:rsidRDefault="004E4B81" w:rsidP="004E4B81">
            <w:pPr>
              <w:jc w:val="center"/>
              <w:rPr>
                <w:sz w:val="22"/>
                <w:szCs w:val="22"/>
                <w:lang w:val="en-CA"/>
              </w:rPr>
            </w:pPr>
            <w:r>
              <w:rPr>
                <w:sz w:val="22"/>
                <w:szCs w:val="22"/>
                <w:lang w:val="en-CA"/>
              </w:rPr>
              <w:t>76.12</w:t>
            </w:r>
          </w:p>
        </w:tc>
        <w:tc>
          <w:tcPr>
            <w:tcW w:w="1275" w:type="dxa"/>
            <w:tcBorders>
              <w:top w:val="nil"/>
              <w:left w:val="nil"/>
              <w:bottom w:val="nil"/>
              <w:right w:val="nil"/>
            </w:tcBorders>
          </w:tcPr>
          <w:p w14:paraId="79D0E23E" w14:textId="77777777" w:rsidR="004E4B81" w:rsidRPr="00263384" w:rsidRDefault="004E4B81" w:rsidP="004E4B81">
            <w:pPr>
              <w:jc w:val="center"/>
              <w:rPr>
                <w:sz w:val="22"/>
                <w:szCs w:val="22"/>
                <w:lang w:val="en-CA"/>
              </w:rPr>
            </w:pPr>
            <w:r>
              <w:rPr>
                <w:sz w:val="22"/>
                <w:szCs w:val="22"/>
                <w:lang w:val="en-CA"/>
              </w:rPr>
              <w:t>4,528</w:t>
            </w:r>
          </w:p>
        </w:tc>
        <w:tc>
          <w:tcPr>
            <w:tcW w:w="1134" w:type="dxa"/>
            <w:tcBorders>
              <w:top w:val="nil"/>
              <w:left w:val="nil"/>
              <w:bottom w:val="nil"/>
              <w:right w:val="nil"/>
            </w:tcBorders>
          </w:tcPr>
          <w:p w14:paraId="5D844FAB" w14:textId="77777777" w:rsidR="004E4B81" w:rsidRPr="00263384" w:rsidRDefault="004E4B81" w:rsidP="004E4B81">
            <w:pPr>
              <w:jc w:val="center"/>
              <w:rPr>
                <w:sz w:val="22"/>
                <w:szCs w:val="22"/>
                <w:lang w:val="en-CA"/>
              </w:rPr>
            </w:pPr>
            <w:r>
              <w:rPr>
                <w:sz w:val="22"/>
                <w:szCs w:val="22"/>
                <w:lang w:val="en-CA"/>
              </w:rPr>
              <w:t>9</w:t>
            </w:r>
          </w:p>
        </w:tc>
      </w:tr>
      <w:tr w:rsidR="004E4B81" w14:paraId="0D0FB4A1" w14:textId="77777777" w:rsidTr="000C795C">
        <w:tc>
          <w:tcPr>
            <w:tcW w:w="3375" w:type="dxa"/>
            <w:tcBorders>
              <w:top w:val="nil"/>
              <w:left w:val="nil"/>
              <w:bottom w:val="single" w:sz="4" w:space="0" w:color="auto"/>
              <w:right w:val="nil"/>
            </w:tcBorders>
          </w:tcPr>
          <w:p w14:paraId="3EA67961" w14:textId="77777777" w:rsidR="004E4B81" w:rsidRDefault="004E4B81" w:rsidP="004E4B81">
            <w:pPr>
              <w:ind w:left="340"/>
              <w:rPr>
                <w:sz w:val="22"/>
                <w:lang w:val="en-CA"/>
              </w:rPr>
            </w:pPr>
            <w:r>
              <w:rPr>
                <w:sz w:val="22"/>
                <w:lang w:val="en-CA"/>
              </w:rPr>
              <w:t>With outlier</w:t>
            </w:r>
          </w:p>
        </w:tc>
        <w:tc>
          <w:tcPr>
            <w:tcW w:w="992" w:type="dxa"/>
            <w:tcBorders>
              <w:top w:val="nil"/>
              <w:left w:val="nil"/>
              <w:bottom w:val="single" w:sz="4" w:space="0" w:color="auto"/>
              <w:right w:val="nil"/>
            </w:tcBorders>
          </w:tcPr>
          <w:p w14:paraId="138B4E0A" w14:textId="77777777" w:rsidR="004E4B81" w:rsidRPr="00263384" w:rsidRDefault="004E4B81" w:rsidP="004E4B81">
            <w:pPr>
              <w:jc w:val="center"/>
              <w:rPr>
                <w:sz w:val="22"/>
                <w:szCs w:val="22"/>
                <w:lang w:val="en-CA"/>
              </w:rPr>
            </w:pPr>
            <w:r>
              <w:rPr>
                <w:sz w:val="22"/>
                <w:szCs w:val="22"/>
                <w:lang w:val="en-CA"/>
              </w:rPr>
              <w:t>0.75</w:t>
            </w:r>
          </w:p>
        </w:tc>
        <w:tc>
          <w:tcPr>
            <w:tcW w:w="1276" w:type="dxa"/>
            <w:tcBorders>
              <w:top w:val="nil"/>
              <w:left w:val="nil"/>
              <w:bottom w:val="single" w:sz="4" w:space="0" w:color="auto"/>
              <w:right w:val="nil"/>
            </w:tcBorders>
          </w:tcPr>
          <w:p w14:paraId="623D9A44" w14:textId="77777777" w:rsidR="004E4B81" w:rsidRPr="00263384" w:rsidRDefault="004E4B81" w:rsidP="004E4B81">
            <w:pPr>
              <w:jc w:val="center"/>
              <w:rPr>
                <w:sz w:val="22"/>
                <w:szCs w:val="22"/>
                <w:lang w:val="en-CA"/>
              </w:rPr>
            </w:pPr>
            <w:r>
              <w:rPr>
                <w:sz w:val="22"/>
                <w:szCs w:val="22"/>
                <w:lang w:val="en-CA"/>
              </w:rPr>
              <w:t>0.47, 1.21</w:t>
            </w:r>
          </w:p>
        </w:tc>
        <w:tc>
          <w:tcPr>
            <w:tcW w:w="289" w:type="dxa"/>
            <w:tcBorders>
              <w:top w:val="nil"/>
              <w:left w:val="nil"/>
              <w:bottom w:val="single" w:sz="4" w:space="0" w:color="auto"/>
              <w:right w:val="nil"/>
            </w:tcBorders>
          </w:tcPr>
          <w:p w14:paraId="70540B3A" w14:textId="77777777" w:rsidR="004E4B81" w:rsidRPr="00263384" w:rsidRDefault="004E4B81" w:rsidP="004E4B81">
            <w:pPr>
              <w:jc w:val="center"/>
              <w:rPr>
                <w:sz w:val="22"/>
                <w:szCs w:val="22"/>
                <w:lang w:val="en-CA"/>
              </w:rPr>
            </w:pPr>
          </w:p>
        </w:tc>
        <w:tc>
          <w:tcPr>
            <w:tcW w:w="987" w:type="dxa"/>
            <w:tcBorders>
              <w:top w:val="nil"/>
              <w:left w:val="nil"/>
              <w:bottom w:val="single" w:sz="4" w:space="0" w:color="auto"/>
              <w:right w:val="nil"/>
            </w:tcBorders>
          </w:tcPr>
          <w:p w14:paraId="633F98D1" w14:textId="77777777" w:rsidR="004E4B81" w:rsidRPr="00263384" w:rsidRDefault="004E4B81" w:rsidP="004E4B81">
            <w:pPr>
              <w:jc w:val="center"/>
              <w:rPr>
                <w:sz w:val="22"/>
                <w:szCs w:val="22"/>
                <w:lang w:val="en-CA"/>
              </w:rPr>
            </w:pPr>
            <w:r>
              <w:rPr>
                <w:sz w:val="22"/>
                <w:szCs w:val="22"/>
                <w:lang w:val="en-CA"/>
              </w:rPr>
              <w:t>1.18</w:t>
            </w:r>
          </w:p>
        </w:tc>
        <w:tc>
          <w:tcPr>
            <w:tcW w:w="1276" w:type="dxa"/>
            <w:tcBorders>
              <w:top w:val="nil"/>
              <w:left w:val="nil"/>
              <w:bottom w:val="single" w:sz="4" w:space="0" w:color="auto"/>
              <w:right w:val="nil"/>
            </w:tcBorders>
          </w:tcPr>
          <w:p w14:paraId="19D687BC" w14:textId="77777777" w:rsidR="004E4B81" w:rsidRPr="00263384" w:rsidRDefault="004E4B81" w:rsidP="004E4B81">
            <w:pPr>
              <w:jc w:val="center"/>
              <w:rPr>
                <w:sz w:val="22"/>
                <w:szCs w:val="22"/>
                <w:lang w:val="en-CA"/>
              </w:rPr>
            </w:pPr>
            <w:r>
              <w:rPr>
                <w:sz w:val="22"/>
                <w:szCs w:val="22"/>
                <w:lang w:val="en-CA"/>
              </w:rPr>
              <w:t>1.04, 1.33</w:t>
            </w:r>
          </w:p>
        </w:tc>
        <w:tc>
          <w:tcPr>
            <w:tcW w:w="1558" w:type="dxa"/>
            <w:tcBorders>
              <w:top w:val="nil"/>
              <w:left w:val="nil"/>
              <w:bottom w:val="single" w:sz="4" w:space="0" w:color="auto"/>
              <w:right w:val="nil"/>
            </w:tcBorders>
          </w:tcPr>
          <w:p w14:paraId="5621E9CC" w14:textId="77777777" w:rsidR="004E4B81" w:rsidRPr="00263384" w:rsidRDefault="004E4B81" w:rsidP="004E4B81">
            <w:pPr>
              <w:ind w:left="397"/>
              <w:rPr>
                <w:sz w:val="22"/>
                <w:szCs w:val="22"/>
                <w:lang w:val="en-CA"/>
              </w:rPr>
            </w:pPr>
            <w:r>
              <w:rPr>
                <w:sz w:val="22"/>
                <w:szCs w:val="22"/>
                <w:lang w:val="en-CA"/>
              </w:rPr>
              <w:t>65.80***</w:t>
            </w:r>
          </w:p>
        </w:tc>
        <w:tc>
          <w:tcPr>
            <w:tcW w:w="851" w:type="dxa"/>
            <w:tcBorders>
              <w:top w:val="nil"/>
              <w:left w:val="nil"/>
              <w:bottom w:val="single" w:sz="4" w:space="0" w:color="auto"/>
              <w:right w:val="nil"/>
            </w:tcBorders>
          </w:tcPr>
          <w:p w14:paraId="6E132148" w14:textId="77777777" w:rsidR="004E4B81" w:rsidRPr="00263384" w:rsidRDefault="004E4B81" w:rsidP="004E4B81">
            <w:pPr>
              <w:jc w:val="center"/>
              <w:rPr>
                <w:sz w:val="22"/>
                <w:szCs w:val="22"/>
                <w:lang w:val="en-CA"/>
              </w:rPr>
            </w:pPr>
            <w:r>
              <w:rPr>
                <w:sz w:val="22"/>
                <w:szCs w:val="22"/>
                <w:lang w:val="en-CA"/>
              </w:rPr>
              <w:t>86.32</w:t>
            </w:r>
          </w:p>
        </w:tc>
        <w:tc>
          <w:tcPr>
            <w:tcW w:w="1275" w:type="dxa"/>
            <w:tcBorders>
              <w:top w:val="nil"/>
              <w:left w:val="nil"/>
              <w:bottom w:val="single" w:sz="4" w:space="0" w:color="auto"/>
              <w:right w:val="nil"/>
            </w:tcBorders>
          </w:tcPr>
          <w:p w14:paraId="6EF0AFC1" w14:textId="77777777" w:rsidR="004E4B81" w:rsidRPr="00263384" w:rsidRDefault="004E4B81" w:rsidP="004E4B81">
            <w:pPr>
              <w:jc w:val="center"/>
              <w:rPr>
                <w:sz w:val="22"/>
                <w:szCs w:val="22"/>
                <w:lang w:val="en-CA"/>
              </w:rPr>
            </w:pPr>
            <w:r>
              <w:rPr>
                <w:sz w:val="22"/>
                <w:szCs w:val="22"/>
                <w:lang w:val="en-CA"/>
              </w:rPr>
              <w:t>20,298</w:t>
            </w:r>
          </w:p>
        </w:tc>
        <w:tc>
          <w:tcPr>
            <w:tcW w:w="1134" w:type="dxa"/>
            <w:tcBorders>
              <w:top w:val="nil"/>
              <w:left w:val="nil"/>
              <w:bottom w:val="single" w:sz="4" w:space="0" w:color="auto"/>
              <w:right w:val="nil"/>
            </w:tcBorders>
          </w:tcPr>
          <w:p w14:paraId="22936ED5" w14:textId="77777777" w:rsidR="004E4B81" w:rsidRPr="00263384" w:rsidRDefault="004E4B81" w:rsidP="004E4B81">
            <w:pPr>
              <w:jc w:val="center"/>
              <w:rPr>
                <w:sz w:val="22"/>
                <w:szCs w:val="22"/>
                <w:lang w:val="en-CA"/>
              </w:rPr>
            </w:pPr>
            <w:r>
              <w:rPr>
                <w:sz w:val="22"/>
                <w:szCs w:val="22"/>
                <w:lang w:val="en-CA"/>
              </w:rPr>
              <w:t>10</w:t>
            </w:r>
          </w:p>
        </w:tc>
      </w:tr>
    </w:tbl>
    <w:p w14:paraId="2E913066" w14:textId="68EBC435" w:rsidR="004E4B81" w:rsidRPr="00C45F14" w:rsidRDefault="004E4B81" w:rsidP="000C6CC6">
      <w:pPr>
        <w:rPr>
          <w:lang w:val="en-CA"/>
        </w:rPr>
      </w:pPr>
      <w:r w:rsidRPr="00C45F14">
        <w:rPr>
          <w:i/>
          <w:lang w:val="en-CA"/>
        </w:rPr>
        <w:t xml:space="preserve">Note. </w:t>
      </w:r>
      <w:r>
        <w:rPr>
          <w:lang w:val="en-CA"/>
        </w:rPr>
        <w:t>CIs t</w:t>
      </w:r>
      <w:r w:rsidR="00890DD0">
        <w:rPr>
          <w:lang w:val="en-CA"/>
        </w:rPr>
        <w:t>hat do not include zero are</w:t>
      </w:r>
      <w:r>
        <w:rPr>
          <w:lang w:val="en-CA"/>
        </w:rPr>
        <w:t xml:space="preserve"> statistical</w:t>
      </w:r>
      <w:r w:rsidR="00890DD0">
        <w:rPr>
          <w:lang w:val="en-CA"/>
        </w:rPr>
        <w:t>ly significant</w:t>
      </w:r>
      <w:r>
        <w:rPr>
          <w:lang w:val="en-CA"/>
        </w:rPr>
        <w:t xml:space="preserve"> (</w:t>
      </w:r>
      <w:r w:rsidRPr="00507A25">
        <w:rPr>
          <w:i/>
          <w:lang w:val="en-CA"/>
        </w:rPr>
        <w:t>p</w:t>
      </w:r>
      <w:r>
        <w:rPr>
          <w:lang w:val="en-CA"/>
        </w:rPr>
        <w:t xml:space="preserve"> &lt;</w:t>
      </w:r>
      <w:r w:rsidR="00890DD0">
        <w:rPr>
          <w:lang w:val="en-CA"/>
        </w:rPr>
        <w:t xml:space="preserve"> .05). All programs were</w:t>
      </w:r>
      <w:r>
        <w:rPr>
          <w:lang w:val="en-CA"/>
        </w:rPr>
        <w:t xml:space="preserve"> CBT. </w:t>
      </w:r>
      <w:r w:rsidR="00890DD0">
        <w:rPr>
          <w:lang w:val="en-CA"/>
        </w:rPr>
        <w:t xml:space="preserve">Effect sizes </w:t>
      </w:r>
      <w:r w:rsidRPr="00D12CD0">
        <w:rPr>
          <w:i/>
          <w:lang w:val="en-CA"/>
        </w:rPr>
        <w:t xml:space="preserve">n </w:t>
      </w:r>
      <w:r>
        <w:rPr>
          <w:lang w:val="en-CA"/>
        </w:rPr>
        <w:t xml:space="preserve">&lt; 3 should be </w:t>
      </w:r>
      <w:r w:rsidR="00890DD0">
        <w:rPr>
          <w:lang w:val="en-CA"/>
        </w:rPr>
        <w:t>interpreted cautiously.</w:t>
      </w:r>
    </w:p>
    <w:p w14:paraId="12FA7D78" w14:textId="37D31EDD" w:rsidR="004E4B81" w:rsidRDefault="004E4B81" w:rsidP="004E4B81">
      <w:pPr>
        <w:rPr>
          <w:lang w:val="en-CA"/>
        </w:rPr>
      </w:pPr>
    </w:p>
    <w:p w14:paraId="0338E17A" w14:textId="77777777" w:rsidR="00187FCE" w:rsidRDefault="00187FCE" w:rsidP="00187FCE">
      <w:pPr>
        <w:rPr>
          <w:lang w:val="en-CA"/>
        </w:rPr>
      </w:pPr>
      <w:r>
        <w:rPr>
          <w:lang w:val="en-CA"/>
        </w:rPr>
        <w:t>Table 3</w:t>
      </w:r>
    </w:p>
    <w:p w14:paraId="382EC995" w14:textId="77777777" w:rsidR="00187FCE" w:rsidRDefault="00187FCE" w:rsidP="00187FCE">
      <w:pPr>
        <w:rPr>
          <w:lang w:val="en-CA"/>
        </w:rPr>
      </w:pPr>
    </w:p>
    <w:p w14:paraId="75F81ED0" w14:textId="77777777" w:rsidR="00187FCE" w:rsidRPr="004C0847" w:rsidRDefault="00187FCE" w:rsidP="00187FCE">
      <w:pPr>
        <w:spacing w:line="360" w:lineRule="auto"/>
        <w:rPr>
          <w:i/>
          <w:lang w:val="en-CA"/>
        </w:rPr>
      </w:pPr>
      <w:r>
        <w:rPr>
          <w:i/>
          <w:lang w:val="en-CA"/>
        </w:rPr>
        <w:t>Domestic Violence</w:t>
      </w:r>
      <w:r w:rsidRPr="004C0847">
        <w:rPr>
          <w:i/>
          <w:lang w:val="en-CA"/>
        </w:rPr>
        <w:t xml:space="preserve"> Programs</w:t>
      </w:r>
      <w:r>
        <w:rPr>
          <w:i/>
          <w:lang w:val="en-CA"/>
        </w:rPr>
        <w:t>: Associations with Reductions in Domestic Violence Recidivism</w:t>
      </w: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302"/>
        <w:gridCol w:w="1054"/>
        <w:gridCol w:w="1216"/>
        <w:gridCol w:w="262"/>
        <w:gridCol w:w="1051"/>
        <w:gridCol w:w="1204"/>
        <w:gridCol w:w="1349"/>
        <w:gridCol w:w="1193"/>
        <w:gridCol w:w="1068"/>
        <w:gridCol w:w="1533"/>
      </w:tblGrid>
      <w:tr w:rsidR="00187FCE" w:rsidRPr="00DC4DE6" w14:paraId="594FE722" w14:textId="77777777" w:rsidTr="000A7138">
        <w:trPr>
          <w:jc w:val="center"/>
        </w:trPr>
        <w:tc>
          <w:tcPr>
            <w:tcW w:w="4455" w:type="dxa"/>
            <w:vMerge w:val="restart"/>
            <w:vAlign w:val="center"/>
          </w:tcPr>
          <w:p w14:paraId="4AC2FF8F" w14:textId="77777777" w:rsidR="00187FCE" w:rsidRPr="00DC4DE6" w:rsidRDefault="00187FCE" w:rsidP="000A7138">
            <w:pPr>
              <w:rPr>
                <w:sz w:val="22"/>
                <w:szCs w:val="22"/>
                <w:lang w:val="en-CA"/>
              </w:rPr>
            </w:pPr>
            <w:r w:rsidRPr="00DC4DE6">
              <w:rPr>
                <w:sz w:val="22"/>
                <w:szCs w:val="22"/>
                <w:lang w:val="en-CA"/>
              </w:rPr>
              <w:t>Moderator</w:t>
            </w:r>
          </w:p>
        </w:tc>
        <w:tc>
          <w:tcPr>
            <w:tcW w:w="2330" w:type="dxa"/>
            <w:gridSpan w:val="2"/>
            <w:tcBorders>
              <w:top w:val="single" w:sz="4" w:space="0" w:color="auto"/>
              <w:bottom w:val="single" w:sz="4" w:space="0" w:color="auto"/>
            </w:tcBorders>
          </w:tcPr>
          <w:p w14:paraId="35D2DD4D" w14:textId="77777777" w:rsidR="00187FCE" w:rsidRPr="00DC4DE6" w:rsidRDefault="00187FCE" w:rsidP="000A7138">
            <w:pPr>
              <w:jc w:val="center"/>
              <w:rPr>
                <w:sz w:val="22"/>
                <w:szCs w:val="22"/>
                <w:lang w:val="en-CA"/>
              </w:rPr>
            </w:pPr>
            <w:r w:rsidRPr="00DC4DE6">
              <w:rPr>
                <w:sz w:val="22"/>
                <w:szCs w:val="22"/>
                <w:lang w:val="en-CA"/>
              </w:rPr>
              <w:t>Random</w:t>
            </w:r>
          </w:p>
        </w:tc>
        <w:tc>
          <w:tcPr>
            <w:tcW w:w="275" w:type="dxa"/>
          </w:tcPr>
          <w:p w14:paraId="7580B055" w14:textId="77777777" w:rsidR="00187FCE" w:rsidRPr="00DC4DE6" w:rsidRDefault="00187FCE" w:rsidP="000A7138">
            <w:pPr>
              <w:jc w:val="center"/>
              <w:rPr>
                <w:sz w:val="22"/>
                <w:szCs w:val="22"/>
                <w:lang w:val="en-CA"/>
              </w:rPr>
            </w:pPr>
          </w:p>
        </w:tc>
        <w:tc>
          <w:tcPr>
            <w:tcW w:w="2327" w:type="dxa"/>
            <w:gridSpan w:val="2"/>
            <w:tcBorders>
              <w:top w:val="single" w:sz="4" w:space="0" w:color="auto"/>
              <w:bottom w:val="single" w:sz="4" w:space="0" w:color="auto"/>
            </w:tcBorders>
          </w:tcPr>
          <w:p w14:paraId="64F99327" w14:textId="77777777" w:rsidR="00187FCE" w:rsidRPr="00DC4DE6" w:rsidRDefault="00187FCE" w:rsidP="000A7138">
            <w:pPr>
              <w:jc w:val="center"/>
              <w:rPr>
                <w:sz w:val="22"/>
                <w:szCs w:val="22"/>
                <w:lang w:val="en-CA"/>
              </w:rPr>
            </w:pPr>
            <w:r w:rsidRPr="00DC4DE6">
              <w:rPr>
                <w:sz w:val="22"/>
                <w:szCs w:val="22"/>
                <w:lang w:val="en-CA"/>
              </w:rPr>
              <w:t>Fixed</w:t>
            </w:r>
          </w:p>
        </w:tc>
        <w:tc>
          <w:tcPr>
            <w:tcW w:w="1353" w:type="dxa"/>
          </w:tcPr>
          <w:p w14:paraId="558F3D1F" w14:textId="77777777" w:rsidR="00187FCE" w:rsidRPr="00DC4DE6" w:rsidRDefault="00187FCE" w:rsidP="000A7138">
            <w:pPr>
              <w:rPr>
                <w:sz w:val="22"/>
                <w:szCs w:val="22"/>
                <w:lang w:val="en-CA"/>
              </w:rPr>
            </w:pPr>
          </w:p>
        </w:tc>
        <w:tc>
          <w:tcPr>
            <w:tcW w:w="1233" w:type="dxa"/>
          </w:tcPr>
          <w:p w14:paraId="7328B50F" w14:textId="77777777" w:rsidR="00187FCE" w:rsidRPr="00DC4DE6" w:rsidRDefault="00187FCE" w:rsidP="000A7138">
            <w:pPr>
              <w:rPr>
                <w:sz w:val="22"/>
                <w:szCs w:val="22"/>
                <w:lang w:val="en-CA"/>
              </w:rPr>
            </w:pPr>
          </w:p>
        </w:tc>
        <w:tc>
          <w:tcPr>
            <w:tcW w:w="1101" w:type="dxa"/>
          </w:tcPr>
          <w:p w14:paraId="7BB708BE" w14:textId="77777777" w:rsidR="00187FCE" w:rsidRPr="00DC4DE6" w:rsidRDefault="00187FCE" w:rsidP="000A7138">
            <w:pPr>
              <w:rPr>
                <w:sz w:val="22"/>
                <w:szCs w:val="22"/>
                <w:lang w:val="en-CA"/>
              </w:rPr>
            </w:pPr>
          </w:p>
        </w:tc>
        <w:tc>
          <w:tcPr>
            <w:tcW w:w="1612" w:type="dxa"/>
          </w:tcPr>
          <w:p w14:paraId="37D74A73" w14:textId="77777777" w:rsidR="00187FCE" w:rsidRPr="00DC4DE6" w:rsidRDefault="00187FCE" w:rsidP="000A7138">
            <w:pPr>
              <w:rPr>
                <w:sz w:val="22"/>
                <w:szCs w:val="22"/>
                <w:lang w:val="en-CA"/>
              </w:rPr>
            </w:pPr>
          </w:p>
        </w:tc>
      </w:tr>
      <w:tr w:rsidR="00187FCE" w:rsidRPr="00DC4DE6" w14:paraId="30046CE8" w14:textId="77777777" w:rsidTr="000A7138">
        <w:trPr>
          <w:jc w:val="center"/>
        </w:trPr>
        <w:tc>
          <w:tcPr>
            <w:tcW w:w="4455" w:type="dxa"/>
            <w:vMerge/>
            <w:tcBorders>
              <w:bottom w:val="single" w:sz="4" w:space="0" w:color="auto"/>
            </w:tcBorders>
          </w:tcPr>
          <w:p w14:paraId="6962D685" w14:textId="77777777" w:rsidR="00187FCE" w:rsidRPr="00DC4DE6" w:rsidRDefault="00187FCE" w:rsidP="000A7138">
            <w:pPr>
              <w:rPr>
                <w:sz w:val="22"/>
                <w:szCs w:val="22"/>
                <w:lang w:val="en-CA"/>
              </w:rPr>
            </w:pPr>
          </w:p>
        </w:tc>
        <w:tc>
          <w:tcPr>
            <w:tcW w:w="1093" w:type="dxa"/>
            <w:tcBorders>
              <w:top w:val="single" w:sz="4" w:space="0" w:color="auto"/>
              <w:bottom w:val="single" w:sz="4" w:space="0" w:color="auto"/>
            </w:tcBorders>
          </w:tcPr>
          <w:p w14:paraId="0FCC9DFC" w14:textId="77777777" w:rsidR="00187FCE" w:rsidRPr="00DC4DE6" w:rsidRDefault="00187FCE" w:rsidP="000A7138">
            <w:pPr>
              <w:jc w:val="center"/>
              <w:rPr>
                <w:i/>
                <w:sz w:val="22"/>
                <w:szCs w:val="22"/>
                <w:lang w:val="en-CA"/>
              </w:rPr>
            </w:pPr>
            <w:r w:rsidRPr="00DC4DE6">
              <w:rPr>
                <w:i/>
                <w:sz w:val="22"/>
                <w:szCs w:val="22"/>
                <w:lang w:val="en-CA"/>
              </w:rPr>
              <w:t>OR</w:t>
            </w:r>
          </w:p>
        </w:tc>
        <w:tc>
          <w:tcPr>
            <w:tcW w:w="1237" w:type="dxa"/>
            <w:tcBorders>
              <w:top w:val="single" w:sz="4" w:space="0" w:color="auto"/>
              <w:bottom w:val="single" w:sz="4" w:space="0" w:color="auto"/>
            </w:tcBorders>
          </w:tcPr>
          <w:p w14:paraId="37D59514" w14:textId="77777777" w:rsidR="00187FCE" w:rsidRPr="00DC4DE6" w:rsidRDefault="00187FCE" w:rsidP="000A7138">
            <w:pPr>
              <w:jc w:val="center"/>
              <w:rPr>
                <w:i/>
                <w:sz w:val="22"/>
                <w:szCs w:val="22"/>
                <w:lang w:val="en-CA"/>
              </w:rPr>
            </w:pPr>
            <w:r w:rsidRPr="00DC4DE6">
              <w:rPr>
                <w:i/>
                <w:sz w:val="22"/>
                <w:szCs w:val="22"/>
                <w:lang w:val="en-CA"/>
              </w:rPr>
              <w:t>95%CI</w:t>
            </w:r>
          </w:p>
        </w:tc>
        <w:tc>
          <w:tcPr>
            <w:tcW w:w="275" w:type="dxa"/>
            <w:tcBorders>
              <w:bottom w:val="single" w:sz="4" w:space="0" w:color="auto"/>
            </w:tcBorders>
          </w:tcPr>
          <w:p w14:paraId="17C4F384" w14:textId="77777777" w:rsidR="00187FCE" w:rsidRPr="00DC4DE6" w:rsidRDefault="00187FCE" w:rsidP="000A7138">
            <w:pPr>
              <w:jc w:val="center"/>
              <w:rPr>
                <w:i/>
                <w:sz w:val="22"/>
                <w:szCs w:val="22"/>
                <w:lang w:val="en-CA"/>
              </w:rPr>
            </w:pPr>
          </w:p>
        </w:tc>
        <w:tc>
          <w:tcPr>
            <w:tcW w:w="1090" w:type="dxa"/>
            <w:tcBorders>
              <w:top w:val="single" w:sz="4" w:space="0" w:color="auto"/>
              <w:bottom w:val="single" w:sz="4" w:space="0" w:color="auto"/>
            </w:tcBorders>
          </w:tcPr>
          <w:p w14:paraId="79BEBADC" w14:textId="77777777" w:rsidR="00187FCE" w:rsidRPr="00DC4DE6" w:rsidRDefault="00187FCE" w:rsidP="000A7138">
            <w:pPr>
              <w:jc w:val="center"/>
              <w:rPr>
                <w:i/>
                <w:sz w:val="22"/>
                <w:szCs w:val="22"/>
                <w:lang w:val="en-CA"/>
              </w:rPr>
            </w:pPr>
            <w:r w:rsidRPr="00DC4DE6">
              <w:rPr>
                <w:i/>
                <w:sz w:val="22"/>
                <w:szCs w:val="22"/>
                <w:lang w:val="en-CA"/>
              </w:rPr>
              <w:t>OR</w:t>
            </w:r>
          </w:p>
        </w:tc>
        <w:tc>
          <w:tcPr>
            <w:tcW w:w="1237" w:type="dxa"/>
            <w:tcBorders>
              <w:top w:val="single" w:sz="4" w:space="0" w:color="auto"/>
              <w:bottom w:val="single" w:sz="4" w:space="0" w:color="auto"/>
            </w:tcBorders>
          </w:tcPr>
          <w:p w14:paraId="251374B2" w14:textId="77777777" w:rsidR="00187FCE" w:rsidRPr="00DC4DE6" w:rsidRDefault="00187FCE" w:rsidP="000A7138">
            <w:pPr>
              <w:jc w:val="center"/>
              <w:rPr>
                <w:i/>
                <w:sz w:val="22"/>
                <w:szCs w:val="22"/>
                <w:lang w:val="en-CA"/>
              </w:rPr>
            </w:pPr>
            <w:r w:rsidRPr="00DC4DE6">
              <w:rPr>
                <w:i/>
                <w:sz w:val="22"/>
                <w:szCs w:val="22"/>
                <w:lang w:val="en-CA"/>
              </w:rPr>
              <w:t>95%CI</w:t>
            </w:r>
          </w:p>
        </w:tc>
        <w:tc>
          <w:tcPr>
            <w:tcW w:w="1353" w:type="dxa"/>
            <w:tcBorders>
              <w:bottom w:val="single" w:sz="4" w:space="0" w:color="auto"/>
            </w:tcBorders>
          </w:tcPr>
          <w:p w14:paraId="7670A45B" w14:textId="77777777" w:rsidR="00187FCE" w:rsidRPr="00DC4DE6" w:rsidRDefault="00187FCE" w:rsidP="000A7138">
            <w:pPr>
              <w:jc w:val="center"/>
              <w:rPr>
                <w:i/>
                <w:sz w:val="22"/>
                <w:szCs w:val="22"/>
                <w:lang w:val="en-CA"/>
              </w:rPr>
            </w:pPr>
            <w:r w:rsidRPr="00DC4DE6">
              <w:rPr>
                <w:i/>
                <w:sz w:val="22"/>
                <w:szCs w:val="22"/>
                <w:lang w:val="en-CA"/>
              </w:rPr>
              <w:t>Q</w:t>
            </w:r>
          </w:p>
        </w:tc>
        <w:tc>
          <w:tcPr>
            <w:tcW w:w="1233" w:type="dxa"/>
            <w:tcBorders>
              <w:bottom w:val="single" w:sz="4" w:space="0" w:color="auto"/>
            </w:tcBorders>
          </w:tcPr>
          <w:p w14:paraId="5A5E3323" w14:textId="77777777" w:rsidR="00187FCE" w:rsidRPr="00DC4DE6" w:rsidRDefault="00187FCE" w:rsidP="000A7138">
            <w:pPr>
              <w:jc w:val="center"/>
              <w:rPr>
                <w:i/>
                <w:sz w:val="22"/>
                <w:szCs w:val="22"/>
                <w:lang w:val="en-CA"/>
              </w:rPr>
            </w:pPr>
            <w:r w:rsidRPr="00DC4DE6">
              <w:rPr>
                <w:i/>
                <w:sz w:val="22"/>
                <w:szCs w:val="22"/>
                <w:lang w:val="en-CA"/>
              </w:rPr>
              <w:t>I</w:t>
            </w:r>
            <w:r w:rsidRPr="00DC4DE6">
              <w:rPr>
                <w:i/>
                <w:sz w:val="22"/>
                <w:szCs w:val="22"/>
                <w:vertAlign w:val="superscript"/>
                <w:lang w:val="en-CA"/>
              </w:rPr>
              <w:t>2</w:t>
            </w:r>
          </w:p>
        </w:tc>
        <w:tc>
          <w:tcPr>
            <w:tcW w:w="1101" w:type="dxa"/>
            <w:tcBorders>
              <w:bottom w:val="single" w:sz="4" w:space="0" w:color="auto"/>
            </w:tcBorders>
          </w:tcPr>
          <w:p w14:paraId="6ADCBE1F" w14:textId="77777777" w:rsidR="00187FCE" w:rsidRPr="00DC4DE6" w:rsidRDefault="00187FCE" w:rsidP="000A7138">
            <w:pPr>
              <w:jc w:val="center"/>
              <w:rPr>
                <w:i/>
                <w:sz w:val="22"/>
                <w:szCs w:val="22"/>
                <w:lang w:val="en-CA"/>
              </w:rPr>
            </w:pPr>
            <w:r w:rsidRPr="00DC4DE6">
              <w:rPr>
                <w:i/>
                <w:sz w:val="22"/>
                <w:szCs w:val="22"/>
                <w:lang w:val="en-CA"/>
              </w:rPr>
              <w:t>n</w:t>
            </w:r>
          </w:p>
        </w:tc>
        <w:tc>
          <w:tcPr>
            <w:tcW w:w="1612" w:type="dxa"/>
            <w:tcBorders>
              <w:bottom w:val="single" w:sz="4" w:space="0" w:color="auto"/>
            </w:tcBorders>
          </w:tcPr>
          <w:p w14:paraId="3176A77E" w14:textId="77777777" w:rsidR="00187FCE" w:rsidRPr="00DC4DE6" w:rsidRDefault="00187FCE" w:rsidP="000A7138">
            <w:pPr>
              <w:jc w:val="center"/>
              <w:rPr>
                <w:i/>
                <w:sz w:val="22"/>
                <w:szCs w:val="22"/>
                <w:lang w:val="en-CA"/>
              </w:rPr>
            </w:pPr>
            <w:r w:rsidRPr="00DC4DE6">
              <w:rPr>
                <w:i/>
                <w:sz w:val="22"/>
                <w:szCs w:val="22"/>
                <w:lang w:val="en-CA"/>
              </w:rPr>
              <w:t>k</w:t>
            </w:r>
          </w:p>
        </w:tc>
      </w:tr>
      <w:tr w:rsidR="00187FCE" w:rsidRPr="00DC4DE6" w14:paraId="5D2F2DB1" w14:textId="77777777" w:rsidTr="000A7138">
        <w:trPr>
          <w:jc w:val="center"/>
        </w:trPr>
        <w:tc>
          <w:tcPr>
            <w:tcW w:w="4455" w:type="dxa"/>
            <w:tcBorders>
              <w:top w:val="single" w:sz="4" w:space="0" w:color="auto"/>
            </w:tcBorders>
          </w:tcPr>
          <w:p w14:paraId="34D2DBD8" w14:textId="77777777" w:rsidR="00187FCE" w:rsidRPr="00DC4DE6" w:rsidRDefault="00187FCE" w:rsidP="000A7138">
            <w:pPr>
              <w:rPr>
                <w:sz w:val="22"/>
                <w:szCs w:val="22"/>
                <w:lang w:val="en-CA"/>
              </w:rPr>
            </w:pPr>
            <w:r w:rsidRPr="00DC4DE6">
              <w:rPr>
                <w:sz w:val="22"/>
                <w:szCs w:val="22"/>
                <w:lang w:val="en-CA"/>
              </w:rPr>
              <w:t xml:space="preserve">Overall </w:t>
            </w:r>
          </w:p>
        </w:tc>
        <w:tc>
          <w:tcPr>
            <w:tcW w:w="1093" w:type="dxa"/>
            <w:tcBorders>
              <w:top w:val="single" w:sz="4" w:space="0" w:color="auto"/>
            </w:tcBorders>
          </w:tcPr>
          <w:p w14:paraId="1848C5F6" w14:textId="77777777" w:rsidR="00187FCE" w:rsidRPr="00DC4DE6" w:rsidRDefault="00187FCE" w:rsidP="000A7138">
            <w:pPr>
              <w:jc w:val="center"/>
              <w:rPr>
                <w:sz w:val="22"/>
                <w:szCs w:val="22"/>
                <w:lang w:val="en-CA"/>
              </w:rPr>
            </w:pPr>
            <w:r w:rsidRPr="00DC4DE6">
              <w:rPr>
                <w:sz w:val="22"/>
                <w:szCs w:val="22"/>
                <w:lang w:val="en-CA"/>
              </w:rPr>
              <w:t>0.6</w:t>
            </w:r>
            <w:r>
              <w:rPr>
                <w:sz w:val="22"/>
                <w:szCs w:val="22"/>
                <w:lang w:val="en-CA"/>
              </w:rPr>
              <w:t>5</w:t>
            </w:r>
          </w:p>
        </w:tc>
        <w:tc>
          <w:tcPr>
            <w:tcW w:w="1237" w:type="dxa"/>
            <w:tcBorders>
              <w:top w:val="single" w:sz="4" w:space="0" w:color="auto"/>
            </w:tcBorders>
          </w:tcPr>
          <w:p w14:paraId="3ADF35B3" w14:textId="77777777" w:rsidR="00187FCE" w:rsidRPr="00DC4DE6" w:rsidRDefault="00187FCE" w:rsidP="000A7138">
            <w:pPr>
              <w:jc w:val="center"/>
              <w:rPr>
                <w:sz w:val="22"/>
                <w:szCs w:val="22"/>
                <w:lang w:val="en-CA"/>
              </w:rPr>
            </w:pPr>
            <w:r w:rsidRPr="00DC4DE6">
              <w:rPr>
                <w:sz w:val="22"/>
                <w:szCs w:val="22"/>
                <w:lang w:val="en-CA"/>
              </w:rPr>
              <w:t>0.4</w:t>
            </w:r>
            <w:r>
              <w:rPr>
                <w:sz w:val="22"/>
                <w:szCs w:val="22"/>
                <w:lang w:val="en-CA"/>
              </w:rPr>
              <w:t>4</w:t>
            </w:r>
            <w:r w:rsidRPr="00DC4DE6">
              <w:rPr>
                <w:sz w:val="22"/>
                <w:szCs w:val="22"/>
                <w:lang w:val="en-CA"/>
              </w:rPr>
              <w:t>, 0.9</w:t>
            </w:r>
            <w:r>
              <w:rPr>
                <w:sz w:val="22"/>
                <w:szCs w:val="22"/>
                <w:lang w:val="en-CA"/>
              </w:rPr>
              <w:t>7</w:t>
            </w:r>
          </w:p>
        </w:tc>
        <w:tc>
          <w:tcPr>
            <w:tcW w:w="275" w:type="dxa"/>
            <w:tcBorders>
              <w:top w:val="single" w:sz="4" w:space="0" w:color="auto"/>
            </w:tcBorders>
          </w:tcPr>
          <w:p w14:paraId="201BEADF" w14:textId="77777777" w:rsidR="00187FCE" w:rsidRPr="00DC4DE6" w:rsidRDefault="00187FCE" w:rsidP="000A7138">
            <w:pPr>
              <w:jc w:val="center"/>
              <w:rPr>
                <w:sz w:val="22"/>
                <w:szCs w:val="22"/>
                <w:lang w:val="en-CA"/>
              </w:rPr>
            </w:pPr>
          </w:p>
        </w:tc>
        <w:tc>
          <w:tcPr>
            <w:tcW w:w="1090" w:type="dxa"/>
            <w:tcBorders>
              <w:top w:val="single" w:sz="4" w:space="0" w:color="auto"/>
            </w:tcBorders>
          </w:tcPr>
          <w:p w14:paraId="6A0E347E" w14:textId="77777777" w:rsidR="00187FCE" w:rsidRPr="00DC4DE6" w:rsidRDefault="00187FCE" w:rsidP="000A7138">
            <w:pPr>
              <w:jc w:val="center"/>
              <w:rPr>
                <w:sz w:val="22"/>
                <w:szCs w:val="22"/>
                <w:lang w:val="en-CA"/>
              </w:rPr>
            </w:pPr>
            <w:r w:rsidRPr="00DC4DE6">
              <w:rPr>
                <w:sz w:val="22"/>
                <w:szCs w:val="22"/>
                <w:lang w:val="en-CA"/>
              </w:rPr>
              <w:t>0.6</w:t>
            </w:r>
            <w:r>
              <w:rPr>
                <w:sz w:val="22"/>
                <w:szCs w:val="22"/>
                <w:lang w:val="en-CA"/>
              </w:rPr>
              <w:t>1</w:t>
            </w:r>
          </w:p>
        </w:tc>
        <w:tc>
          <w:tcPr>
            <w:tcW w:w="1237" w:type="dxa"/>
            <w:tcBorders>
              <w:top w:val="single" w:sz="4" w:space="0" w:color="auto"/>
            </w:tcBorders>
          </w:tcPr>
          <w:p w14:paraId="3E00AA8D" w14:textId="77777777" w:rsidR="00187FCE" w:rsidRPr="00DC4DE6" w:rsidRDefault="00187FCE" w:rsidP="000A7138">
            <w:pPr>
              <w:jc w:val="center"/>
              <w:rPr>
                <w:sz w:val="22"/>
                <w:szCs w:val="22"/>
                <w:lang w:val="en-CA"/>
              </w:rPr>
            </w:pPr>
            <w:r w:rsidRPr="00DC4DE6">
              <w:rPr>
                <w:sz w:val="22"/>
                <w:szCs w:val="22"/>
                <w:lang w:val="en-CA"/>
              </w:rPr>
              <w:t>0.5</w:t>
            </w:r>
            <w:r>
              <w:rPr>
                <w:sz w:val="22"/>
                <w:szCs w:val="22"/>
                <w:lang w:val="en-CA"/>
              </w:rPr>
              <w:t>6</w:t>
            </w:r>
            <w:r w:rsidRPr="00DC4DE6">
              <w:rPr>
                <w:sz w:val="22"/>
                <w:szCs w:val="22"/>
                <w:lang w:val="en-CA"/>
              </w:rPr>
              <w:t>, 0.6</w:t>
            </w:r>
            <w:r>
              <w:rPr>
                <w:sz w:val="22"/>
                <w:szCs w:val="22"/>
                <w:lang w:val="en-CA"/>
              </w:rPr>
              <w:t>8</w:t>
            </w:r>
          </w:p>
        </w:tc>
        <w:tc>
          <w:tcPr>
            <w:tcW w:w="1353" w:type="dxa"/>
            <w:tcBorders>
              <w:top w:val="single" w:sz="4" w:space="0" w:color="auto"/>
            </w:tcBorders>
          </w:tcPr>
          <w:p w14:paraId="3A9BC8D3" w14:textId="77777777" w:rsidR="00187FCE" w:rsidRPr="00DC4DE6" w:rsidRDefault="00187FCE" w:rsidP="000A7138">
            <w:pPr>
              <w:ind w:left="284"/>
              <w:rPr>
                <w:sz w:val="22"/>
                <w:szCs w:val="22"/>
                <w:lang w:val="en-CA"/>
              </w:rPr>
            </w:pPr>
            <w:r>
              <w:rPr>
                <w:sz w:val="22"/>
                <w:szCs w:val="22"/>
                <w:lang w:val="en-CA"/>
              </w:rPr>
              <w:t>72</w:t>
            </w:r>
            <w:r w:rsidRPr="00DC4DE6">
              <w:rPr>
                <w:sz w:val="22"/>
                <w:szCs w:val="22"/>
                <w:lang w:val="en-CA"/>
              </w:rPr>
              <w:t>.</w:t>
            </w:r>
            <w:r>
              <w:rPr>
                <w:sz w:val="22"/>
                <w:szCs w:val="22"/>
                <w:lang w:val="en-CA"/>
              </w:rPr>
              <w:t>84</w:t>
            </w:r>
            <w:r w:rsidRPr="00DC4DE6">
              <w:rPr>
                <w:sz w:val="22"/>
                <w:szCs w:val="22"/>
                <w:lang w:val="en-CA"/>
              </w:rPr>
              <w:t>***</w:t>
            </w:r>
          </w:p>
        </w:tc>
        <w:tc>
          <w:tcPr>
            <w:tcW w:w="1233" w:type="dxa"/>
            <w:tcBorders>
              <w:top w:val="single" w:sz="4" w:space="0" w:color="auto"/>
            </w:tcBorders>
          </w:tcPr>
          <w:p w14:paraId="05742C2F" w14:textId="77777777" w:rsidR="00187FCE" w:rsidRPr="00DC4DE6" w:rsidRDefault="00187FCE" w:rsidP="000A7138">
            <w:pPr>
              <w:jc w:val="center"/>
              <w:rPr>
                <w:sz w:val="22"/>
                <w:szCs w:val="22"/>
                <w:lang w:val="en-CA"/>
              </w:rPr>
            </w:pPr>
            <w:r w:rsidRPr="00DC4DE6">
              <w:rPr>
                <w:sz w:val="22"/>
                <w:szCs w:val="22"/>
                <w:lang w:val="en-CA"/>
              </w:rPr>
              <w:t>8</w:t>
            </w:r>
            <w:r>
              <w:rPr>
                <w:sz w:val="22"/>
                <w:szCs w:val="22"/>
                <w:lang w:val="en-CA"/>
              </w:rPr>
              <w:t>2</w:t>
            </w:r>
            <w:r w:rsidRPr="00DC4DE6">
              <w:rPr>
                <w:sz w:val="22"/>
                <w:szCs w:val="22"/>
                <w:lang w:val="en-CA"/>
              </w:rPr>
              <w:t>.</w:t>
            </w:r>
            <w:r>
              <w:rPr>
                <w:sz w:val="22"/>
                <w:szCs w:val="22"/>
                <w:lang w:val="en-CA"/>
              </w:rPr>
              <w:t>15</w:t>
            </w:r>
          </w:p>
        </w:tc>
        <w:tc>
          <w:tcPr>
            <w:tcW w:w="1101" w:type="dxa"/>
            <w:tcBorders>
              <w:top w:val="single" w:sz="4" w:space="0" w:color="auto"/>
            </w:tcBorders>
          </w:tcPr>
          <w:p w14:paraId="54CFBF45" w14:textId="77777777" w:rsidR="00187FCE" w:rsidRPr="00DC4DE6" w:rsidRDefault="00187FCE" w:rsidP="000A7138">
            <w:pPr>
              <w:jc w:val="center"/>
              <w:rPr>
                <w:sz w:val="22"/>
                <w:szCs w:val="22"/>
                <w:lang w:val="en-CA"/>
              </w:rPr>
            </w:pPr>
            <w:r>
              <w:rPr>
                <w:sz w:val="22"/>
                <w:szCs w:val="22"/>
                <w:lang w:val="en-CA"/>
              </w:rPr>
              <w:t>9,84</w:t>
            </w:r>
            <w:r w:rsidRPr="00DC4DE6">
              <w:rPr>
                <w:sz w:val="22"/>
                <w:szCs w:val="22"/>
                <w:lang w:val="en-CA"/>
              </w:rPr>
              <w:t>5</w:t>
            </w:r>
          </w:p>
        </w:tc>
        <w:tc>
          <w:tcPr>
            <w:tcW w:w="1612" w:type="dxa"/>
            <w:tcBorders>
              <w:top w:val="single" w:sz="4" w:space="0" w:color="auto"/>
            </w:tcBorders>
          </w:tcPr>
          <w:p w14:paraId="40E99CBF" w14:textId="77777777" w:rsidR="00187FCE" w:rsidRPr="00DC4DE6" w:rsidRDefault="00187FCE" w:rsidP="000A7138">
            <w:pPr>
              <w:jc w:val="center"/>
              <w:rPr>
                <w:sz w:val="22"/>
                <w:szCs w:val="22"/>
                <w:lang w:val="en-CA"/>
              </w:rPr>
            </w:pPr>
            <w:r>
              <w:rPr>
                <w:sz w:val="22"/>
                <w:szCs w:val="22"/>
                <w:lang w:val="en-CA"/>
              </w:rPr>
              <w:t>14</w:t>
            </w:r>
          </w:p>
        </w:tc>
      </w:tr>
      <w:tr w:rsidR="00187FCE" w:rsidRPr="00DC4DE6" w14:paraId="34E22362" w14:textId="77777777" w:rsidTr="000A7138">
        <w:trPr>
          <w:jc w:val="center"/>
        </w:trPr>
        <w:tc>
          <w:tcPr>
            <w:tcW w:w="4455" w:type="dxa"/>
          </w:tcPr>
          <w:p w14:paraId="75F8C520" w14:textId="77777777" w:rsidR="00187FCE" w:rsidRPr="00DC4DE6" w:rsidRDefault="00187FCE" w:rsidP="000A7138">
            <w:pPr>
              <w:rPr>
                <w:sz w:val="22"/>
                <w:szCs w:val="22"/>
                <w:lang w:val="en-CA"/>
              </w:rPr>
            </w:pPr>
            <w:r>
              <w:rPr>
                <w:sz w:val="22"/>
                <w:szCs w:val="22"/>
                <w:lang w:val="en-CA"/>
              </w:rPr>
              <w:t>Psychologist P</w:t>
            </w:r>
            <w:r w:rsidRPr="00DC4DE6">
              <w:rPr>
                <w:sz w:val="22"/>
                <w:szCs w:val="22"/>
                <w:lang w:val="en-CA"/>
              </w:rPr>
              <w:t>resent</w:t>
            </w:r>
          </w:p>
        </w:tc>
        <w:tc>
          <w:tcPr>
            <w:tcW w:w="1093" w:type="dxa"/>
          </w:tcPr>
          <w:p w14:paraId="63AF570E" w14:textId="77777777" w:rsidR="00187FCE" w:rsidRPr="00DC4DE6" w:rsidRDefault="00187FCE" w:rsidP="000A7138">
            <w:pPr>
              <w:jc w:val="center"/>
              <w:rPr>
                <w:sz w:val="22"/>
                <w:szCs w:val="22"/>
                <w:lang w:val="en-CA"/>
              </w:rPr>
            </w:pPr>
          </w:p>
        </w:tc>
        <w:tc>
          <w:tcPr>
            <w:tcW w:w="1237" w:type="dxa"/>
          </w:tcPr>
          <w:p w14:paraId="58ABACCB" w14:textId="77777777" w:rsidR="00187FCE" w:rsidRPr="00DC4DE6" w:rsidRDefault="00187FCE" w:rsidP="000A7138">
            <w:pPr>
              <w:jc w:val="center"/>
              <w:rPr>
                <w:sz w:val="22"/>
                <w:szCs w:val="22"/>
                <w:lang w:val="en-CA"/>
              </w:rPr>
            </w:pPr>
          </w:p>
        </w:tc>
        <w:tc>
          <w:tcPr>
            <w:tcW w:w="275" w:type="dxa"/>
          </w:tcPr>
          <w:p w14:paraId="4D10D97D" w14:textId="77777777" w:rsidR="00187FCE" w:rsidRPr="00DC4DE6" w:rsidRDefault="00187FCE" w:rsidP="000A7138">
            <w:pPr>
              <w:jc w:val="center"/>
              <w:rPr>
                <w:sz w:val="22"/>
                <w:szCs w:val="22"/>
                <w:lang w:val="en-CA"/>
              </w:rPr>
            </w:pPr>
          </w:p>
        </w:tc>
        <w:tc>
          <w:tcPr>
            <w:tcW w:w="1090" w:type="dxa"/>
          </w:tcPr>
          <w:p w14:paraId="1A745FE9" w14:textId="77777777" w:rsidR="00187FCE" w:rsidRPr="00DC4DE6" w:rsidRDefault="00187FCE" w:rsidP="000A7138">
            <w:pPr>
              <w:jc w:val="center"/>
              <w:rPr>
                <w:sz w:val="22"/>
                <w:szCs w:val="22"/>
                <w:lang w:val="en-CA"/>
              </w:rPr>
            </w:pPr>
          </w:p>
        </w:tc>
        <w:tc>
          <w:tcPr>
            <w:tcW w:w="1237" w:type="dxa"/>
          </w:tcPr>
          <w:p w14:paraId="7D903CC4" w14:textId="77777777" w:rsidR="00187FCE" w:rsidRPr="00DC4DE6" w:rsidRDefault="00187FCE" w:rsidP="000A7138">
            <w:pPr>
              <w:jc w:val="center"/>
              <w:rPr>
                <w:sz w:val="22"/>
                <w:szCs w:val="22"/>
                <w:lang w:val="en-CA"/>
              </w:rPr>
            </w:pPr>
          </w:p>
        </w:tc>
        <w:tc>
          <w:tcPr>
            <w:tcW w:w="1353" w:type="dxa"/>
          </w:tcPr>
          <w:p w14:paraId="21782437" w14:textId="77777777" w:rsidR="00187FCE" w:rsidRPr="00DC4DE6" w:rsidRDefault="00187FCE" w:rsidP="000A7138">
            <w:pPr>
              <w:ind w:left="284"/>
              <w:rPr>
                <w:sz w:val="22"/>
                <w:szCs w:val="22"/>
                <w:lang w:val="en-CA"/>
              </w:rPr>
            </w:pPr>
          </w:p>
        </w:tc>
        <w:tc>
          <w:tcPr>
            <w:tcW w:w="1233" w:type="dxa"/>
          </w:tcPr>
          <w:p w14:paraId="191212F2" w14:textId="77777777" w:rsidR="00187FCE" w:rsidRPr="00DC4DE6" w:rsidRDefault="00187FCE" w:rsidP="000A7138">
            <w:pPr>
              <w:jc w:val="center"/>
              <w:rPr>
                <w:sz w:val="22"/>
                <w:szCs w:val="22"/>
                <w:lang w:val="en-CA"/>
              </w:rPr>
            </w:pPr>
          </w:p>
        </w:tc>
        <w:tc>
          <w:tcPr>
            <w:tcW w:w="1101" w:type="dxa"/>
          </w:tcPr>
          <w:p w14:paraId="656D93E5" w14:textId="77777777" w:rsidR="00187FCE" w:rsidRPr="00DC4DE6" w:rsidRDefault="00187FCE" w:rsidP="000A7138">
            <w:pPr>
              <w:jc w:val="center"/>
              <w:rPr>
                <w:sz w:val="22"/>
                <w:szCs w:val="22"/>
                <w:lang w:val="en-CA"/>
              </w:rPr>
            </w:pPr>
          </w:p>
        </w:tc>
        <w:tc>
          <w:tcPr>
            <w:tcW w:w="1612" w:type="dxa"/>
          </w:tcPr>
          <w:p w14:paraId="37CFAB0F" w14:textId="77777777" w:rsidR="00187FCE" w:rsidRPr="00DC4DE6" w:rsidRDefault="00187FCE" w:rsidP="000A7138">
            <w:pPr>
              <w:jc w:val="center"/>
              <w:rPr>
                <w:sz w:val="22"/>
                <w:szCs w:val="22"/>
                <w:lang w:val="en-CA"/>
              </w:rPr>
            </w:pPr>
          </w:p>
        </w:tc>
      </w:tr>
      <w:tr w:rsidR="00187FCE" w:rsidRPr="00DC4DE6" w14:paraId="34D07487" w14:textId="77777777" w:rsidTr="000A7138">
        <w:trPr>
          <w:jc w:val="center"/>
        </w:trPr>
        <w:tc>
          <w:tcPr>
            <w:tcW w:w="4455" w:type="dxa"/>
          </w:tcPr>
          <w:p w14:paraId="627444A3" w14:textId="77777777" w:rsidR="00187FCE" w:rsidRPr="00DC4DE6" w:rsidRDefault="00187FCE" w:rsidP="000A7138">
            <w:pPr>
              <w:rPr>
                <w:sz w:val="22"/>
                <w:szCs w:val="22"/>
                <w:lang w:val="en-CA"/>
              </w:rPr>
            </w:pPr>
            <w:r w:rsidRPr="00DC4DE6">
              <w:rPr>
                <w:sz w:val="22"/>
                <w:szCs w:val="22"/>
                <w:lang w:val="en-CA"/>
              </w:rPr>
              <w:t xml:space="preserve">   Inconsistent</w:t>
            </w:r>
          </w:p>
        </w:tc>
        <w:tc>
          <w:tcPr>
            <w:tcW w:w="1093" w:type="dxa"/>
          </w:tcPr>
          <w:p w14:paraId="2179F97C" w14:textId="77777777" w:rsidR="00187FCE" w:rsidRPr="00DC4DE6" w:rsidRDefault="00187FCE" w:rsidP="000A7138">
            <w:pPr>
              <w:jc w:val="center"/>
              <w:rPr>
                <w:sz w:val="22"/>
                <w:szCs w:val="22"/>
                <w:lang w:val="en-CA"/>
              </w:rPr>
            </w:pPr>
            <w:r w:rsidRPr="00DC4DE6">
              <w:rPr>
                <w:sz w:val="22"/>
                <w:szCs w:val="22"/>
                <w:lang w:val="en-CA"/>
              </w:rPr>
              <w:t>0.58</w:t>
            </w:r>
          </w:p>
        </w:tc>
        <w:tc>
          <w:tcPr>
            <w:tcW w:w="1237" w:type="dxa"/>
          </w:tcPr>
          <w:p w14:paraId="5F64BC79" w14:textId="77777777" w:rsidR="00187FCE" w:rsidRPr="00DC4DE6" w:rsidRDefault="00187FCE" w:rsidP="000A7138">
            <w:pPr>
              <w:jc w:val="center"/>
              <w:rPr>
                <w:sz w:val="22"/>
                <w:szCs w:val="22"/>
                <w:lang w:val="en-CA"/>
              </w:rPr>
            </w:pPr>
            <w:r w:rsidRPr="00DC4DE6">
              <w:rPr>
                <w:sz w:val="22"/>
                <w:szCs w:val="22"/>
                <w:lang w:val="en-CA"/>
              </w:rPr>
              <w:t>0.52, 0.65</w:t>
            </w:r>
          </w:p>
        </w:tc>
        <w:tc>
          <w:tcPr>
            <w:tcW w:w="275" w:type="dxa"/>
          </w:tcPr>
          <w:p w14:paraId="369F512A" w14:textId="77777777" w:rsidR="00187FCE" w:rsidRPr="00DC4DE6" w:rsidRDefault="00187FCE" w:rsidP="000A7138">
            <w:pPr>
              <w:jc w:val="center"/>
              <w:rPr>
                <w:sz w:val="22"/>
                <w:szCs w:val="22"/>
                <w:lang w:val="en-CA"/>
              </w:rPr>
            </w:pPr>
          </w:p>
        </w:tc>
        <w:tc>
          <w:tcPr>
            <w:tcW w:w="1090" w:type="dxa"/>
          </w:tcPr>
          <w:p w14:paraId="18F97E9E" w14:textId="77777777" w:rsidR="00187FCE" w:rsidRPr="00DC4DE6" w:rsidRDefault="00187FCE" w:rsidP="000A7138">
            <w:pPr>
              <w:jc w:val="center"/>
              <w:rPr>
                <w:sz w:val="22"/>
                <w:szCs w:val="22"/>
                <w:lang w:val="en-CA"/>
              </w:rPr>
            </w:pPr>
            <w:r w:rsidRPr="00DC4DE6">
              <w:rPr>
                <w:sz w:val="22"/>
                <w:szCs w:val="22"/>
                <w:lang w:val="en-CA"/>
              </w:rPr>
              <w:t>0.58</w:t>
            </w:r>
          </w:p>
        </w:tc>
        <w:tc>
          <w:tcPr>
            <w:tcW w:w="1237" w:type="dxa"/>
          </w:tcPr>
          <w:p w14:paraId="367B3C61" w14:textId="77777777" w:rsidR="00187FCE" w:rsidRPr="00DC4DE6" w:rsidRDefault="00187FCE" w:rsidP="000A7138">
            <w:pPr>
              <w:jc w:val="center"/>
              <w:rPr>
                <w:sz w:val="22"/>
                <w:szCs w:val="22"/>
                <w:lang w:val="en-CA"/>
              </w:rPr>
            </w:pPr>
            <w:r w:rsidRPr="00DC4DE6">
              <w:rPr>
                <w:sz w:val="22"/>
                <w:szCs w:val="22"/>
                <w:lang w:val="en-CA"/>
              </w:rPr>
              <w:t>0.52, 0.65</w:t>
            </w:r>
          </w:p>
        </w:tc>
        <w:tc>
          <w:tcPr>
            <w:tcW w:w="1353" w:type="dxa"/>
          </w:tcPr>
          <w:p w14:paraId="30C82BEE" w14:textId="77777777" w:rsidR="00187FCE" w:rsidRPr="00DC4DE6" w:rsidRDefault="00187FCE" w:rsidP="000A7138">
            <w:pPr>
              <w:ind w:left="284"/>
              <w:rPr>
                <w:sz w:val="22"/>
                <w:szCs w:val="22"/>
                <w:lang w:val="en-CA"/>
              </w:rPr>
            </w:pPr>
            <w:r>
              <w:rPr>
                <w:sz w:val="22"/>
                <w:szCs w:val="22"/>
                <w:lang w:val="en-CA"/>
              </w:rPr>
              <w:t xml:space="preserve">  </w:t>
            </w:r>
            <w:r w:rsidRPr="00DC4DE6">
              <w:rPr>
                <w:sz w:val="22"/>
                <w:szCs w:val="22"/>
                <w:lang w:val="en-CA"/>
              </w:rPr>
              <w:t>0.49</w:t>
            </w:r>
          </w:p>
        </w:tc>
        <w:tc>
          <w:tcPr>
            <w:tcW w:w="1233" w:type="dxa"/>
          </w:tcPr>
          <w:p w14:paraId="0A4A295F" w14:textId="77777777" w:rsidR="00187FCE" w:rsidRPr="00DC4DE6" w:rsidRDefault="00187FCE" w:rsidP="000A7138">
            <w:pPr>
              <w:jc w:val="center"/>
              <w:rPr>
                <w:sz w:val="22"/>
                <w:szCs w:val="22"/>
                <w:lang w:val="en-CA"/>
              </w:rPr>
            </w:pPr>
            <w:r w:rsidRPr="00DC4DE6">
              <w:rPr>
                <w:sz w:val="22"/>
                <w:szCs w:val="22"/>
                <w:lang w:val="en-CA"/>
              </w:rPr>
              <w:t>0.00</w:t>
            </w:r>
          </w:p>
        </w:tc>
        <w:tc>
          <w:tcPr>
            <w:tcW w:w="1101" w:type="dxa"/>
          </w:tcPr>
          <w:p w14:paraId="5A21E82B" w14:textId="77777777" w:rsidR="00187FCE" w:rsidRPr="00DC4DE6" w:rsidRDefault="00187FCE" w:rsidP="000A7138">
            <w:pPr>
              <w:jc w:val="center"/>
              <w:rPr>
                <w:sz w:val="22"/>
                <w:szCs w:val="22"/>
                <w:lang w:val="en-CA"/>
              </w:rPr>
            </w:pPr>
            <w:r w:rsidRPr="00DC4DE6">
              <w:rPr>
                <w:sz w:val="22"/>
                <w:szCs w:val="22"/>
                <w:lang w:val="en-CA"/>
              </w:rPr>
              <w:t>6,771</w:t>
            </w:r>
          </w:p>
        </w:tc>
        <w:tc>
          <w:tcPr>
            <w:tcW w:w="1612" w:type="dxa"/>
          </w:tcPr>
          <w:p w14:paraId="61D49E79" w14:textId="77777777" w:rsidR="00187FCE" w:rsidRPr="00DC4DE6" w:rsidRDefault="00187FCE" w:rsidP="000A7138">
            <w:pPr>
              <w:jc w:val="center"/>
              <w:rPr>
                <w:sz w:val="22"/>
                <w:szCs w:val="22"/>
                <w:lang w:val="en-CA"/>
              </w:rPr>
            </w:pPr>
            <w:r w:rsidRPr="00DC4DE6">
              <w:rPr>
                <w:sz w:val="22"/>
                <w:szCs w:val="22"/>
                <w:lang w:val="en-CA"/>
              </w:rPr>
              <w:t>2</w:t>
            </w:r>
          </w:p>
        </w:tc>
      </w:tr>
      <w:tr w:rsidR="00187FCE" w:rsidRPr="00DC4DE6" w14:paraId="0AF64328" w14:textId="77777777" w:rsidTr="000A7138">
        <w:trPr>
          <w:jc w:val="center"/>
        </w:trPr>
        <w:tc>
          <w:tcPr>
            <w:tcW w:w="4455" w:type="dxa"/>
          </w:tcPr>
          <w:p w14:paraId="3C134073" w14:textId="77777777" w:rsidR="00187FCE" w:rsidRPr="00DC4DE6" w:rsidRDefault="00187FCE" w:rsidP="000A7138">
            <w:pPr>
              <w:rPr>
                <w:sz w:val="22"/>
                <w:szCs w:val="22"/>
                <w:lang w:val="en-CA"/>
              </w:rPr>
            </w:pPr>
            <w:r w:rsidRPr="00DC4DE6">
              <w:rPr>
                <w:sz w:val="22"/>
                <w:szCs w:val="22"/>
                <w:lang w:val="en-CA"/>
              </w:rPr>
              <w:t xml:space="preserve">   Consistent</w:t>
            </w:r>
          </w:p>
        </w:tc>
        <w:tc>
          <w:tcPr>
            <w:tcW w:w="1093" w:type="dxa"/>
          </w:tcPr>
          <w:p w14:paraId="499C5AB6" w14:textId="77777777" w:rsidR="00187FCE" w:rsidRPr="00DC4DE6" w:rsidRDefault="00187FCE" w:rsidP="000A7138">
            <w:pPr>
              <w:jc w:val="center"/>
              <w:rPr>
                <w:sz w:val="22"/>
                <w:szCs w:val="22"/>
                <w:lang w:val="en-CA"/>
              </w:rPr>
            </w:pPr>
            <w:r w:rsidRPr="00DC4DE6">
              <w:rPr>
                <w:sz w:val="22"/>
                <w:szCs w:val="22"/>
                <w:lang w:val="en-CA"/>
              </w:rPr>
              <w:t>0.27</w:t>
            </w:r>
          </w:p>
        </w:tc>
        <w:tc>
          <w:tcPr>
            <w:tcW w:w="1237" w:type="dxa"/>
          </w:tcPr>
          <w:p w14:paraId="0E50D748" w14:textId="77777777" w:rsidR="00187FCE" w:rsidRPr="00DC4DE6" w:rsidRDefault="00187FCE" w:rsidP="000A7138">
            <w:pPr>
              <w:jc w:val="center"/>
              <w:rPr>
                <w:sz w:val="22"/>
                <w:szCs w:val="22"/>
                <w:lang w:val="en-CA"/>
              </w:rPr>
            </w:pPr>
            <w:r w:rsidRPr="00DC4DE6">
              <w:rPr>
                <w:sz w:val="22"/>
                <w:szCs w:val="22"/>
                <w:lang w:val="en-CA"/>
              </w:rPr>
              <w:t>0.02, 4.07</w:t>
            </w:r>
          </w:p>
        </w:tc>
        <w:tc>
          <w:tcPr>
            <w:tcW w:w="275" w:type="dxa"/>
          </w:tcPr>
          <w:p w14:paraId="4E5F8C7E" w14:textId="77777777" w:rsidR="00187FCE" w:rsidRPr="00DC4DE6" w:rsidRDefault="00187FCE" w:rsidP="000A7138">
            <w:pPr>
              <w:jc w:val="center"/>
              <w:rPr>
                <w:sz w:val="22"/>
                <w:szCs w:val="22"/>
                <w:lang w:val="en-CA"/>
              </w:rPr>
            </w:pPr>
          </w:p>
        </w:tc>
        <w:tc>
          <w:tcPr>
            <w:tcW w:w="1090" w:type="dxa"/>
          </w:tcPr>
          <w:p w14:paraId="429DA579" w14:textId="77777777" w:rsidR="00187FCE" w:rsidRPr="00DC4DE6" w:rsidRDefault="00187FCE" w:rsidP="000A7138">
            <w:pPr>
              <w:jc w:val="center"/>
              <w:rPr>
                <w:sz w:val="22"/>
                <w:szCs w:val="22"/>
                <w:lang w:val="en-CA"/>
              </w:rPr>
            </w:pPr>
            <w:r w:rsidRPr="00DC4DE6">
              <w:rPr>
                <w:sz w:val="22"/>
                <w:szCs w:val="22"/>
                <w:lang w:val="en-CA"/>
              </w:rPr>
              <w:t>0.74</w:t>
            </w:r>
          </w:p>
        </w:tc>
        <w:tc>
          <w:tcPr>
            <w:tcW w:w="1237" w:type="dxa"/>
          </w:tcPr>
          <w:p w14:paraId="34E1FBC8" w14:textId="77777777" w:rsidR="00187FCE" w:rsidRPr="00DC4DE6" w:rsidRDefault="00187FCE" w:rsidP="000A7138">
            <w:pPr>
              <w:jc w:val="center"/>
              <w:rPr>
                <w:sz w:val="22"/>
                <w:szCs w:val="22"/>
                <w:lang w:val="en-CA"/>
              </w:rPr>
            </w:pPr>
            <w:r w:rsidRPr="00DC4DE6">
              <w:rPr>
                <w:sz w:val="22"/>
                <w:szCs w:val="22"/>
                <w:lang w:val="en-CA"/>
              </w:rPr>
              <w:t>0.46, 1.21</w:t>
            </w:r>
          </w:p>
        </w:tc>
        <w:tc>
          <w:tcPr>
            <w:tcW w:w="1353" w:type="dxa"/>
          </w:tcPr>
          <w:p w14:paraId="5C8505EA" w14:textId="77777777" w:rsidR="00187FCE" w:rsidRPr="00DC4DE6" w:rsidRDefault="00187FCE" w:rsidP="000A7138">
            <w:pPr>
              <w:ind w:left="284"/>
              <w:rPr>
                <w:sz w:val="22"/>
                <w:szCs w:val="22"/>
                <w:lang w:val="en-CA"/>
              </w:rPr>
            </w:pPr>
            <w:r w:rsidRPr="00DC4DE6">
              <w:rPr>
                <w:sz w:val="22"/>
                <w:szCs w:val="22"/>
                <w:lang w:val="en-CA"/>
              </w:rPr>
              <w:t>11.31***</w:t>
            </w:r>
          </w:p>
        </w:tc>
        <w:tc>
          <w:tcPr>
            <w:tcW w:w="1233" w:type="dxa"/>
          </w:tcPr>
          <w:p w14:paraId="7640CF2D" w14:textId="77777777" w:rsidR="00187FCE" w:rsidRPr="00DC4DE6" w:rsidRDefault="00187FCE" w:rsidP="000A7138">
            <w:pPr>
              <w:jc w:val="center"/>
              <w:rPr>
                <w:sz w:val="22"/>
                <w:szCs w:val="22"/>
                <w:lang w:val="en-CA"/>
              </w:rPr>
            </w:pPr>
            <w:r w:rsidRPr="00DC4DE6">
              <w:rPr>
                <w:sz w:val="22"/>
                <w:szCs w:val="22"/>
                <w:lang w:val="en-CA"/>
              </w:rPr>
              <w:t>91.16</w:t>
            </w:r>
          </w:p>
        </w:tc>
        <w:tc>
          <w:tcPr>
            <w:tcW w:w="1101" w:type="dxa"/>
          </w:tcPr>
          <w:p w14:paraId="2F58E424" w14:textId="77777777" w:rsidR="00187FCE" w:rsidRPr="00DC4DE6" w:rsidRDefault="00187FCE" w:rsidP="000A7138">
            <w:pPr>
              <w:jc w:val="center"/>
              <w:rPr>
                <w:sz w:val="22"/>
                <w:szCs w:val="22"/>
                <w:lang w:val="en-CA"/>
              </w:rPr>
            </w:pPr>
            <w:r w:rsidRPr="00DC4DE6">
              <w:rPr>
                <w:sz w:val="22"/>
                <w:szCs w:val="22"/>
                <w:lang w:val="en-CA"/>
              </w:rPr>
              <w:t>546</w:t>
            </w:r>
          </w:p>
        </w:tc>
        <w:tc>
          <w:tcPr>
            <w:tcW w:w="1612" w:type="dxa"/>
          </w:tcPr>
          <w:p w14:paraId="0034F70C" w14:textId="77777777" w:rsidR="00187FCE" w:rsidRPr="00DC4DE6" w:rsidRDefault="00187FCE" w:rsidP="000A7138">
            <w:pPr>
              <w:jc w:val="center"/>
              <w:rPr>
                <w:sz w:val="22"/>
                <w:szCs w:val="22"/>
                <w:lang w:val="en-CA"/>
              </w:rPr>
            </w:pPr>
            <w:r w:rsidRPr="00DC4DE6">
              <w:rPr>
                <w:sz w:val="22"/>
                <w:szCs w:val="22"/>
                <w:lang w:val="en-CA"/>
              </w:rPr>
              <w:t>2</w:t>
            </w:r>
          </w:p>
        </w:tc>
      </w:tr>
      <w:tr w:rsidR="00187FCE" w:rsidRPr="00DC4DE6" w14:paraId="2FB74E59" w14:textId="77777777" w:rsidTr="000A7138">
        <w:trPr>
          <w:jc w:val="center"/>
        </w:trPr>
        <w:tc>
          <w:tcPr>
            <w:tcW w:w="4455" w:type="dxa"/>
          </w:tcPr>
          <w:p w14:paraId="247B0710" w14:textId="77777777" w:rsidR="00187FCE" w:rsidRPr="00DC4DE6" w:rsidRDefault="00187FCE" w:rsidP="000A7138">
            <w:pPr>
              <w:rPr>
                <w:sz w:val="22"/>
                <w:szCs w:val="22"/>
                <w:lang w:val="en-CA"/>
              </w:rPr>
            </w:pPr>
            <w:r w:rsidRPr="00DC4DE6">
              <w:rPr>
                <w:sz w:val="22"/>
                <w:szCs w:val="22"/>
                <w:lang w:val="en-CA"/>
              </w:rPr>
              <w:t xml:space="preserve">   None or unknown</w:t>
            </w:r>
          </w:p>
        </w:tc>
        <w:tc>
          <w:tcPr>
            <w:tcW w:w="1093" w:type="dxa"/>
          </w:tcPr>
          <w:p w14:paraId="1ECAB524"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75</w:t>
            </w:r>
          </w:p>
        </w:tc>
        <w:tc>
          <w:tcPr>
            <w:tcW w:w="1237" w:type="dxa"/>
          </w:tcPr>
          <w:p w14:paraId="6193E37B"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41</w:t>
            </w:r>
            <w:r w:rsidRPr="00DC4DE6">
              <w:rPr>
                <w:sz w:val="22"/>
                <w:szCs w:val="22"/>
                <w:lang w:val="en-CA"/>
              </w:rPr>
              <w:t>, 1.3</w:t>
            </w:r>
            <w:r>
              <w:rPr>
                <w:sz w:val="22"/>
                <w:szCs w:val="22"/>
                <w:lang w:val="en-CA"/>
              </w:rPr>
              <w:t>9</w:t>
            </w:r>
          </w:p>
        </w:tc>
        <w:tc>
          <w:tcPr>
            <w:tcW w:w="275" w:type="dxa"/>
          </w:tcPr>
          <w:p w14:paraId="018ACD20" w14:textId="77777777" w:rsidR="00187FCE" w:rsidRPr="00DC4DE6" w:rsidRDefault="00187FCE" w:rsidP="000A7138">
            <w:pPr>
              <w:jc w:val="center"/>
              <w:rPr>
                <w:sz w:val="22"/>
                <w:szCs w:val="22"/>
                <w:lang w:val="en-CA"/>
              </w:rPr>
            </w:pPr>
          </w:p>
        </w:tc>
        <w:tc>
          <w:tcPr>
            <w:tcW w:w="1090" w:type="dxa"/>
          </w:tcPr>
          <w:p w14:paraId="44EC01EB"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75</w:t>
            </w:r>
          </w:p>
        </w:tc>
        <w:tc>
          <w:tcPr>
            <w:tcW w:w="1237" w:type="dxa"/>
          </w:tcPr>
          <w:p w14:paraId="2D125E2E"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60</w:t>
            </w:r>
            <w:r w:rsidRPr="00DC4DE6">
              <w:rPr>
                <w:sz w:val="22"/>
                <w:szCs w:val="22"/>
                <w:lang w:val="en-CA"/>
              </w:rPr>
              <w:t>, 0.</w:t>
            </w:r>
            <w:r>
              <w:rPr>
                <w:sz w:val="22"/>
                <w:szCs w:val="22"/>
                <w:lang w:val="en-CA"/>
              </w:rPr>
              <w:t>9</w:t>
            </w:r>
            <w:r w:rsidRPr="00DC4DE6">
              <w:rPr>
                <w:sz w:val="22"/>
                <w:szCs w:val="22"/>
                <w:lang w:val="en-CA"/>
              </w:rPr>
              <w:t>5</w:t>
            </w:r>
          </w:p>
        </w:tc>
        <w:tc>
          <w:tcPr>
            <w:tcW w:w="1353" w:type="dxa"/>
          </w:tcPr>
          <w:p w14:paraId="34B3C66E" w14:textId="77777777" w:rsidR="00187FCE" w:rsidRPr="00DC4DE6" w:rsidRDefault="00187FCE" w:rsidP="000A7138">
            <w:pPr>
              <w:ind w:left="284"/>
              <w:rPr>
                <w:sz w:val="22"/>
                <w:szCs w:val="22"/>
                <w:lang w:val="en-CA"/>
              </w:rPr>
            </w:pPr>
            <w:r w:rsidRPr="00DC4DE6">
              <w:rPr>
                <w:sz w:val="22"/>
                <w:szCs w:val="22"/>
                <w:lang w:val="en-CA"/>
              </w:rPr>
              <w:t>5</w:t>
            </w:r>
            <w:r>
              <w:rPr>
                <w:sz w:val="22"/>
                <w:szCs w:val="22"/>
                <w:lang w:val="en-CA"/>
              </w:rPr>
              <w:t>6</w:t>
            </w:r>
            <w:r w:rsidRPr="00DC4DE6">
              <w:rPr>
                <w:sz w:val="22"/>
                <w:szCs w:val="22"/>
                <w:lang w:val="en-CA"/>
              </w:rPr>
              <w:t>.</w:t>
            </w:r>
            <w:r>
              <w:rPr>
                <w:sz w:val="22"/>
                <w:szCs w:val="22"/>
                <w:lang w:val="en-CA"/>
              </w:rPr>
              <w:t>45</w:t>
            </w:r>
            <w:r w:rsidRPr="00DC4DE6">
              <w:rPr>
                <w:sz w:val="22"/>
                <w:szCs w:val="22"/>
                <w:lang w:val="en-CA"/>
              </w:rPr>
              <w:t>***</w:t>
            </w:r>
          </w:p>
        </w:tc>
        <w:tc>
          <w:tcPr>
            <w:tcW w:w="1233" w:type="dxa"/>
          </w:tcPr>
          <w:p w14:paraId="6FD03AE2" w14:textId="77777777" w:rsidR="00187FCE" w:rsidRPr="00DC4DE6" w:rsidRDefault="00187FCE" w:rsidP="000A7138">
            <w:pPr>
              <w:jc w:val="center"/>
              <w:rPr>
                <w:sz w:val="22"/>
                <w:szCs w:val="22"/>
                <w:lang w:val="en-CA"/>
              </w:rPr>
            </w:pPr>
            <w:r w:rsidRPr="00DC4DE6">
              <w:rPr>
                <w:sz w:val="22"/>
                <w:szCs w:val="22"/>
                <w:lang w:val="en-CA"/>
              </w:rPr>
              <w:t>84.</w:t>
            </w:r>
            <w:r>
              <w:rPr>
                <w:sz w:val="22"/>
                <w:szCs w:val="22"/>
                <w:lang w:val="en-CA"/>
              </w:rPr>
              <w:t>06</w:t>
            </w:r>
          </w:p>
        </w:tc>
        <w:tc>
          <w:tcPr>
            <w:tcW w:w="1101" w:type="dxa"/>
          </w:tcPr>
          <w:p w14:paraId="226FD089" w14:textId="77777777" w:rsidR="00187FCE" w:rsidRPr="00DC4DE6" w:rsidRDefault="00187FCE" w:rsidP="000A7138">
            <w:pPr>
              <w:jc w:val="center"/>
              <w:rPr>
                <w:sz w:val="22"/>
                <w:szCs w:val="22"/>
                <w:lang w:val="en-CA"/>
              </w:rPr>
            </w:pPr>
            <w:r w:rsidRPr="00DC4DE6">
              <w:rPr>
                <w:sz w:val="22"/>
                <w:szCs w:val="22"/>
                <w:lang w:val="en-CA"/>
              </w:rPr>
              <w:t>2,</w:t>
            </w:r>
            <w:r>
              <w:rPr>
                <w:sz w:val="22"/>
                <w:szCs w:val="22"/>
                <w:lang w:val="en-CA"/>
              </w:rPr>
              <w:t>52</w:t>
            </w:r>
            <w:r w:rsidRPr="00DC4DE6">
              <w:rPr>
                <w:sz w:val="22"/>
                <w:szCs w:val="22"/>
                <w:lang w:val="en-CA"/>
              </w:rPr>
              <w:t>8</w:t>
            </w:r>
          </w:p>
        </w:tc>
        <w:tc>
          <w:tcPr>
            <w:tcW w:w="1612" w:type="dxa"/>
          </w:tcPr>
          <w:p w14:paraId="369FE8EB" w14:textId="77777777" w:rsidR="00187FCE" w:rsidRPr="00DC4DE6" w:rsidRDefault="00187FCE" w:rsidP="000A7138">
            <w:pPr>
              <w:jc w:val="center"/>
              <w:rPr>
                <w:sz w:val="22"/>
                <w:szCs w:val="22"/>
                <w:lang w:val="en-CA"/>
              </w:rPr>
            </w:pPr>
            <w:r>
              <w:rPr>
                <w:sz w:val="22"/>
                <w:szCs w:val="22"/>
                <w:lang w:val="en-CA"/>
              </w:rPr>
              <w:t>10</w:t>
            </w:r>
          </w:p>
        </w:tc>
      </w:tr>
      <w:tr w:rsidR="00187FCE" w:rsidRPr="00DC4DE6" w14:paraId="005F5B5C" w14:textId="77777777" w:rsidTr="000A7138">
        <w:trPr>
          <w:jc w:val="center"/>
        </w:trPr>
        <w:tc>
          <w:tcPr>
            <w:tcW w:w="4455" w:type="dxa"/>
          </w:tcPr>
          <w:p w14:paraId="2645710B" w14:textId="77777777" w:rsidR="00187FCE" w:rsidRPr="00DC4DE6" w:rsidRDefault="00187FCE" w:rsidP="000A7138">
            <w:pPr>
              <w:rPr>
                <w:sz w:val="22"/>
                <w:szCs w:val="22"/>
                <w:lang w:val="en-CA"/>
              </w:rPr>
            </w:pPr>
            <w:r>
              <w:rPr>
                <w:sz w:val="22"/>
                <w:szCs w:val="22"/>
                <w:lang w:val="en-CA"/>
              </w:rPr>
              <w:t>Supervision P</w:t>
            </w:r>
            <w:r w:rsidRPr="00DC4DE6">
              <w:rPr>
                <w:sz w:val="22"/>
                <w:szCs w:val="22"/>
                <w:lang w:val="en-CA"/>
              </w:rPr>
              <w:t>rovided</w:t>
            </w:r>
          </w:p>
        </w:tc>
        <w:tc>
          <w:tcPr>
            <w:tcW w:w="1093" w:type="dxa"/>
          </w:tcPr>
          <w:p w14:paraId="510E7C20" w14:textId="77777777" w:rsidR="00187FCE" w:rsidRPr="00DC4DE6" w:rsidRDefault="00187FCE" w:rsidP="000A7138">
            <w:pPr>
              <w:jc w:val="center"/>
              <w:rPr>
                <w:sz w:val="22"/>
                <w:szCs w:val="22"/>
                <w:lang w:val="en-CA"/>
              </w:rPr>
            </w:pPr>
          </w:p>
        </w:tc>
        <w:tc>
          <w:tcPr>
            <w:tcW w:w="1237" w:type="dxa"/>
          </w:tcPr>
          <w:p w14:paraId="33BCBC41" w14:textId="77777777" w:rsidR="00187FCE" w:rsidRPr="00DC4DE6" w:rsidRDefault="00187FCE" w:rsidP="000A7138">
            <w:pPr>
              <w:jc w:val="center"/>
              <w:rPr>
                <w:sz w:val="22"/>
                <w:szCs w:val="22"/>
                <w:lang w:val="en-CA"/>
              </w:rPr>
            </w:pPr>
          </w:p>
        </w:tc>
        <w:tc>
          <w:tcPr>
            <w:tcW w:w="275" w:type="dxa"/>
          </w:tcPr>
          <w:p w14:paraId="6A8EE147" w14:textId="77777777" w:rsidR="00187FCE" w:rsidRPr="00DC4DE6" w:rsidRDefault="00187FCE" w:rsidP="000A7138">
            <w:pPr>
              <w:jc w:val="center"/>
              <w:rPr>
                <w:sz w:val="22"/>
                <w:szCs w:val="22"/>
                <w:lang w:val="en-CA"/>
              </w:rPr>
            </w:pPr>
          </w:p>
        </w:tc>
        <w:tc>
          <w:tcPr>
            <w:tcW w:w="1090" w:type="dxa"/>
          </w:tcPr>
          <w:p w14:paraId="06654E91" w14:textId="77777777" w:rsidR="00187FCE" w:rsidRPr="00DC4DE6" w:rsidRDefault="00187FCE" w:rsidP="000A7138">
            <w:pPr>
              <w:jc w:val="center"/>
              <w:rPr>
                <w:sz w:val="22"/>
                <w:szCs w:val="22"/>
                <w:lang w:val="en-CA"/>
              </w:rPr>
            </w:pPr>
          </w:p>
        </w:tc>
        <w:tc>
          <w:tcPr>
            <w:tcW w:w="1237" w:type="dxa"/>
          </w:tcPr>
          <w:p w14:paraId="7783C81F" w14:textId="77777777" w:rsidR="00187FCE" w:rsidRPr="00DC4DE6" w:rsidRDefault="00187FCE" w:rsidP="000A7138">
            <w:pPr>
              <w:jc w:val="center"/>
              <w:rPr>
                <w:sz w:val="22"/>
                <w:szCs w:val="22"/>
                <w:lang w:val="en-CA"/>
              </w:rPr>
            </w:pPr>
          </w:p>
        </w:tc>
        <w:tc>
          <w:tcPr>
            <w:tcW w:w="1353" w:type="dxa"/>
          </w:tcPr>
          <w:p w14:paraId="15A136FD" w14:textId="77777777" w:rsidR="00187FCE" w:rsidRPr="00DC4DE6" w:rsidRDefault="00187FCE" w:rsidP="000A7138">
            <w:pPr>
              <w:ind w:left="284"/>
              <w:rPr>
                <w:sz w:val="22"/>
                <w:szCs w:val="22"/>
                <w:lang w:val="en-CA"/>
              </w:rPr>
            </w:pPr>
          </w:p>
        </w:tc>
        <w:tc>
          <w:tcPr>
            <w:tcW w:w="1233" w:type="dxa"/>
          </w:tcPr>
          <w:p w14:paraId="64C746C6" w14:textId="77777777" w:rsidR="00187FCE" w:rsidRPr="00DC4DE6" w:rsidRDefault="00187FCE" w:rsidP="000A7138">
            <w:pPr>
              <w:jc w:val="center"/>
              <w:rPr>
                <w:sz w:val="22"/>
                <w:szCs w:val="22"/>
                <w:lang w:val="en-CA"/>
              </w:rPr>
            </w:pPr>
          </w:p>
        </w:tc>
        <w:tc>
          <w:tcPr>
            <w:tcW w:w="1101" w:type="dxa"/>
          </w:tcPr>
          <w:p w14:paraId="4BF302FB" w14:textId="77777777" w:rsidR="00187FCE" w:rsidRPr="00DC4DE6" w:rsidRDefault="00187FCE" w:rsidP="000A7138">
            <w:pPr>
              <w:jc w:val="center"/>
              <w:rPr>
                <w:sz w:val="22"/>
                <w:szCs w:val="22"/>
                <w:lang w:val="en-CA"/>
              </w:rPr>
            </w:pPr>
          </w:p>
        </w:tc>
        <w:tc>
          <w:tcPr>
            <w:tcW w:w="1612" w:type="dxa"/>
          </w:tcPr>
          <w:p w14:paraId="44C623FC" w14:textId="77777777" w:rsidR="00187FCE" w:rsidRPr="00DC4DE6" w:rsidRDefault="00187FCE" w:rsidP="000A7138">
            <w:pPr>
              <w:jc w:val="center"/>
              <w:rPr>
                <w:sz w:val="22"/>
                <w:szCs w:val="22"/>
                <w:lang w:val="en-CA"/>
              </w:rPr>
            </w:pPr>
          </w:p>
        </w:tc>
      </w:tr>
      <w:tr w:rsidR="00187FCE" w:rsidRPr="00DC4DE6" w14:paraId="55BFFBB4" w14:textId="77777777" w:rsidTr="000A7138">
        <w:trPr>
          <w:jc w:val="center"/>
        </w:trPr>
        <w:tc>
          <w:tcPr>
            <w:tcW w:w="4455" w:type="dxa"/>
          </w:tcPr>
          <w:p w14:paraId="65407F9C" w14:textId="77777777" w:rsidR="00187FCE" w:rsidRPr="00DC4DE6" w:rsidRDefault="00187FCE" w:rsidP="000A7138">
            <w:pPr>
              <w:rPr>
                <w:sz w:val="22"/>
                <w:szCs w:val="22"/>
                <w:lang w:val="en-CA"/>
              </w:rPr>
            </w:pPr>
            <w:r w:rsidRPr="00DC4DE6">
              <w:rPr>
                <w:sz w:val="22"/>
                <w:szCs w:val="22"/>
                <w:lang w:val="en-CA"/>
              </w:rPr>
              <w:t xml:space="preserve">   Yes</w:t>
            </w:r>
          </w:p>
        </w:tc>
        <w:tc>
          <w:tcPr>
            <w:tcW w:w="1093" w:type="dxa"/>
          </w:tcPr>
          <w:p w14:paraId="766C5D6F"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5</w:t>
            </w:r>
            <w:r w:rsidRPr="00DC4DE6">
              <w:rPr>
                <w:sz w:val="22"/>
                <w:szCs w:val="22"/>
                <w:lang w:val="en-CA"/>
              </w:rPr>
              <w:t>7</w:t>
            </w:r>
          </w:p>
        </w:tc>
        <w:tc>
          <w:tcPr>
            <w:tcW w:w="1237" w:type="dxa"/>
          </w:tcPr>
          <w:p w14:paraId="36496AC7" w14:textId="77777777" w:rsidR="00187FCE" w:rsidRPr="00DC4DE6" w:rsidRDefault="00187FCE" w:rsidP="000A7138">
            <w:pPr>
              <w:jc w:val="center"/>
              <w:rPr>
                <w:sz w:val="22"/>
                <w:szCs w:val="22"/>
                <w:lang w:val="en-CA"/>
              </w:rPr>
            </w:pPr>
            <w:r>
              <w:rPr>
                <w:sz w:val="22"/>
                <w:szCs w:val="22"/>
                <w:lang w:val="en-CA"/>
              </w:rPr>
              <w:t xml:space="preserve">  </w:t>
            </w:r>
            <w:r w:rsidRPr="00DC4DE6">
              <w:rPr>
                <w:sz w:val="22"/>
                <w:szCs w:val="22"/>
                <w:lang w:val="en-CA"/>
              </w:rPr>
              <w:t>0.</w:t>
            </w:r>
            <w:r>
              <w:rPr>
                <w:sz w:val="22"/>
                <w:szCs w:val="22"/>
                <w:lang w:val="en-CA"/>
              </w:rPr>
              <w:t>33</w:t>
            </w:r>
            <w:r w:rsidRPr="00DC4DE6">
              <w:rPr>
                <w:sz w:val="22"/>
                <w:szCs w:val="22"/>
                <w:lang w:val="en-CA"/>
              </w:rPr>
              <w:t>, 0.</w:t>
            </w:r>
            <w:r>
              <w:rPr>
                <w:sz w:val="22"/>
                <w:szCs w:val="22"/>
                <w:lang w:val="en-CA"/>
              </w:rPr>
              <w:t>99</w:t>
            </w:r>
            <w:r w:rsidRPr="00DC4DE6">
              <w:rPr>
                <w:sz w:val="22"/>
                <w:szCs w:val="22"/>
                <w:lang w:val="en-CA"/>
              </w:rPr>
              <w:t>7</w:t>
            </w:r>
          </w:p>
        </w:tc>
        <w:tc>
          <w:tcPr>
            <w:tcW w:w="275" w:type="dxa"/>
          </w:tcPr>
          <w:p w14:paraId="39922D15" w14:textId="77777777" w:rsidR="00187FCE" w:rsidRPr="00DC4DE6" w:rsidRDefault="00187FCE" w:rsidP="000A7138">
            <w:pPr>
              <w:jc w:val="center"/>
              <w:rPr>
                <w:sz w:val="22"/>
                <w:szCs w:val="22"/>
                <w:lang w:val="en-CA"/>
              </w:rPr>
            </w:pPr>
          </w:p>
        </w:tc>
        <w:tc>
          <w:tcPr>
            <w:tcW w:w="1090" w:type="dxa"/>
          </w:tcPr>
          <w:p w14:paraId="37D861D6" w14:textId="77777777" w:rsidR="00187FCE" w:rsidRPr="00DC4DE6" w:rsidRDefault="00187FCE" w:rsidP="000A7138">
            <w:pPr>
              <w:jc w:val="center"/>
              <w:rPr>
                <w:sz w:val="22"/>
                <w:szCs w:val="22"/>
                <w:lang w:val="en-CA"/>
              </w:rPr>
            </w:pPr>
            <w:r w:rsidRPr="00DC4DE6">
              <w:rPr>
                <w:sz w:val="22"/>
                <w:szCs w:val="22"/>
                <w:lang w:val="en-CA"/>
              </w:rPr>
              <w:t>0.5</w:t>
            </w:r>
            <w:r>
              <w:rPr>
                <w:sz w:val="22"/>
                <w:szCs w:val="22"/>
                <w:lang w:val="en-CA"/>
              </w:rPr>
              <w:t>8</w:t>
            </w:r>
          </w:p>
        </w:tc>
        <w:tc>
          <w:tcPr>
            <w:tcW w:w="1237" w:type="dxa"/>
          </w:tcPr>
          <w:p w14:paraId="032E151B" w14:textId="77777777" w:rsidR="00187FCE" w:rsidRPr="00DC4DE6" w:rsidRDefault="00187FCE" w:rsidP="000A7138">
            <w:pPr>
              <w:jc w:val="center"/>
              <w:rPr>
                <w:sz w:val="22"/>
                <w:szCs w:val="22"/>
                <w:lang w:val="en-CA"/>
              </w:rPr>
            </w:pPr>
            <w:r w:rsidRPr="00DC4DE6">
              <w:rPr>
                <w:sz w:val="22"/>
                <w:szCs w:val="22"/>
                <w:lang w:val="en-CA"/>
              </w:rPr>
              <w:t>0.5</w:t>
            </w:r>
            <w:r>
              <w:rPr>
                <w:sz w:val="22"/>
                <w:szCs w:val="22"/>
                <w:lang w:val="en-CA"/>
              </w:rPr>
              <w:t>3</w:t>
            </w:r>
            <w:r w:rsidRPr="00DC4DE6">
              <w:rPr>
                <w:sz w:val="22"/>
                <w:szCs w:val="22"/>
                <w:lang w:val="en-CA"/>
              </w:rPr>
              <w:t>, 0.6</w:t>
            </w:r>
            <w:r>
              <w:rPr>
                <w:sz w:val="22"/>
                <w:szCs w:val="22"/>
                <w:lang w:val="en-CA"/>
              </w:rPr>
              <w:t>5</w:t>
            </w:r>
          </w:p>
        </w:tc>
        <w:tc>
          <w:tcPr>
            <w:tcW w:w="1353" w:type="dxa"/>
          </w:tcPr>
          <w:p w14:paraId="19EC4F6E" w14:textId="77777777" w:rsidR="00187FCE" w:rsidRPr="00DC4DE6" w:rsidRDefault="00187FCE" w:rsidP="000A7138">
            <w:pPr>
              <w:ind w:left="284"/>
              <w:rPr>
                <w:sz w:val="22"/>
                <w:szCs w:val="22"/>
                <w:lang w:val="en-CA"/>
              </w:rPr>
            </w:pPr>
            <w:r>
              <w:rPr>
                <w:sz w:val="22"/>
                <w:szCs w:val="22"/>
                <w:lang w:val="en-CA"/>
              </w:rPr>
              <w:t>39.67</w:t>
            </w:r>
            <w:r w:rsidRPr="00DC4DE6">
              <w:rPr>
                <w:sz w:val="22"/>
                <w:szCs w:val="22"/>
                <w:lang w:val="en-CA"/>
              </w:rPr>
              <w:t>***</w:t>
            </w:r>
          </w:p>
        </w:tc>
        <w:tc>
          <w:tcPr>
            <w:tcW w:w="1233" w:type="dxa"/>
          </w:tcPr>
          <w:p w14:paraId="19AFDF4B" w14:textId="77777777" w:rsidR="00187FCE" w:rsidRPr="00DC4DE6" w:rsidRDefault="00187FCE" w:rsidP="000A7138">
            <w:pPr>
              <w:jc w:val="center"/>
              <w:rPr>
                <w:sz w:val="22"/>
                <w:szCs w:val="22"/>
                <w:lang w:val="en-CA"/>
              </w:rPr>
            </w:pPr>
            <w:r w:rsidRPr="00DC4DE6">
              <w:rPr>
                <w:sz w:val="22"/>
                <w:szCs w:val="22"/>
                <w:lang w:val="en-CA"/>
              </w:rPr>
              <w:t>8</w:t>
            </w:r>
            <w:r>
              <w:rPr>
                <w:sz w:val="22"/>
                <w:szCs w:val="22"/>
                <w:lang w:val="en-CA"/>
              </w:rPr>
              <w:t>7.39</w:t>
            </w:r>
          </w:p>
        </w:tc>
        <w:tc>
          <w:tcPr>
            <w:tcW w:w="1101" w:type="dxa"/>
          </w:tcPr>
          <w:p w14:paraId="0B1610CC" w14:textId="77777777" w:rsidR="00187FCE" w:rsidRPr="00DC4DE6" w:rsidRDefault="00187FCE" w:rsidP="000A7138">
            <w:pPr>
              <w:jc w:val="center"/>
              <w:rPr>
                <w:sz w:val="22"/>
                <w:szCs w:val="22"/>
                <w:lang w:val="en-CA"/>
              </w:rPr>
            </w:pPr>
            <w:r>
              <w:rPr>
                <w:sz w:val="22"/>
                <w:szCs w:val="22"/>
                <w:lang w:val="en-CA"/>
              </w:rPr>
              <w:t>8</w:t>
            </w:r>
            <w:r w:rsidRPr="00DC4DE6">
              <w:rPr>
                <w:sz w:val="22"/>
                <w:szCs w:val="22"/>
                <w:lang w:val="en-CA"/>
              </w:rPr>
              <w:t>,</w:t>
            </w:r>
            <w:r>
              <w:rPr>
                <w:sz w:val="22"/>
                <w:szCs w:val="22"/>
                <w:lang w:val="en-CA"/>
              </w:rPr>
              <w:t>08</w:t>
            </w:r>
            <w:r w:rsidRPr="00DC4DE6">
              <w:rPr>
                <w:sz w:val="22"/>
                <w:szCs w:val="22"/>
                <w:lang w:val="en-CA"/>
              </w:rPr>
              <w:t>8</w:t>
            </w:r>
          </w:p>
        </w:tc>
        <w:tc>
          <w:tcPr>
            <w:tcW w:w="1612" w:type="dxa"/>
          </w:tcPr>
          <w:p w14:paraId="688F1FB3" w14:textId="77777777" w:rsidR="00187FCE" w:rsidRPr="00DC4DE6" w:rsidRDefault="00187FCE" w:rsidP="000A7138">
            <w:pPr>
              <w:jc w:val="center"/>
              <w:rPr>
                <w:sz w:val="22"/>
                <w:szCs w:val="22"/>
                <w:lang w:val="en-CA"/>
              </w:rPr>
            </w:pPr>
            <w:r>
              <w:rPr>
                <w:sz w:val="22"/>
                <w:szCs w:val="22"/>
                <w:lang w:val="en-CA"/>
              </w:rPr>
              <w:t>6</w:t>
            </w:r>
          </w:p>
        </w:tc>
      </w:tr>
      <w:tr w:rsidR="00187FCE" w:rsidRPr="00DC4DE6" w14:paraId="2602D2DD" w14:textId="77777777" w:rsidTr="000A7138">
        <w:trPr>
          <w:jc w:val="center"/>
        </w:trPr>
        <w:tc>
          <w:tcPr>
            <w:tcW w:w="4455" w:type="dxa"/>
          </w:tcPr>
          <w:p w14:paraId="412814E3" w14:textId="77777777" w:rsidR="00187FCE" w:rsidRPr="00DC4DE6" w:rsidRDefault="00187FCE" w:rsidP="000A7138">
            <w:pPr>
              <w:rPr>
                <w:sz w:val="22"/>
                <w:szCs w:val="22"/>
                <w:lang w:val="en-CA"/>
              </w:rPr>
            </w:pPr>
            <w:r w:rsidRPr="00DC4DE6">
              <w:rPr>
                <w:sz w:val="22"/>
                <w:szCs w:val="22"/>
                <w:lang w:val="en-CA"/>
              </w:rPr>
              <w:t xml:space="preserve">   None or unknown</w:t>
            </w:r>
          </w:p>
        </w:tc>
        <w:tc>
          <w:tcPr>
            <w:tcW w:w="1093" w:type="dxa"/>
          </w:tcPr>
          <w:p w14:paraId="39B622E7" w14:textId="77777777" w:rsidR="00187FCE" w:rsidRPr="00DC4DE6" w:rsidRDefault="00187FCE" w:rsidP="000A7138">
            <w:pPr>
              <w:jc w:val="center"/>
              <w:rPr>
                <w:sz w:val="22"/>
                <w:szCs w:val="22"/>
                <w:lang w:val="en-CA"/>
              </w:rPr>
            </w:pPr>
            <w:r w:rsidRPr="00DC4DE6">
              <w:rPr>
                <w:sz w:val="22"/>
                <w:szCs w:val="22"/>
                <w:lang w:val="en-CA"/>
              </w:rPr>
              <w:t>0.73</w:t>
            </w:r>
          </w:p>
        </w:tc>
        <w:tc>
          <w:tcPr>
            <w:tcW w:w="1237" w:type="dxa"/>
          </w:tcPr>
          <w:p w14:paraId="1B65DAFA" w14:textId="77777777" w:rsidR="00187FCE" w:rsidRPr="00DC4DE6" w:rsidRDefault="00187FCE" w:rsidP="000A7138">
            <w:pPr>
              <w:jc w:val="center"/>
              <w:rPr>
                <w:sz w:val="22"/>
                <w:szCs w:val="22"/>
                <w:lang w:val="en-CA"/>
              </w:rPr>
            </w:pPr>
            <w:r w:rsidRPr="00DC4DE6">
              <w:rPr>
                <w:sz w:val="22"/>
                <w:szCs w:val="22"/>
                <w:lang w:val="en-CA"/>
              </w:rPr>
              <w:t>0.39, 1.37</w:t>
            </w:r>
          </w:p>
        </w:tc>
        <w:tc>
          <w:tcPr>
            <w:tcW w:w="275" w:type="dxa"/>
          </w:tcPr>
          <w:p w14:paraId="2D8E613E" w14:textId="77777777" w:rsidR="00187FCE" w:rsidRPr="00DC4DE6" w:rsidRDefault="00187FCE" w:rsidP="000A7138">
            <w:pPr>
              <w:jc w:val="center"/>
              <w:rPr>
                <w:sz w:val="22"/>
                <w:szCs w:val="22"/>
                <w:lang w:val="en-CA"/>
              </w:rPr>
            </w:pPr>
          </w:p>
        </w:tc>
        <w:tc>
          <w:tcPr>
            <w:tcW w:w="1090" w:type="dxa"/>
          </w:tcPr>
          <w:p w14:paraId="4A3558BF" w14:textId="77777777" w:rsidR="00187FCE" w:rsidRPr="00DC4DE6" w:rsidRDefault="00187FCE" w:rsidP="000A7138">
            <w:pPr>
              <w:jc w:val="center"/>
              <w:rPr>
                <w:sz w:val="22"/>
                <w:szCs w:val="22"/>
                <w:lang w:val="en-CA"/>
              </w:rPr>
            </w:pPr>
            <w:r w:rsidRPr="00DC4DE6">
              <w:rPr>
                <w:sz w:val="22"/>
                <w:szCs w:val="22"/>
                <w:lang w:val="en-CA"/>
              </w:rPr>
              <w:t>0.94</w:t>
            </w:r>
          </w:p>
        </w:tc>
        <w:tc>
          <w:tcPr>
            <w:tcW w:w="1237" w:type="dxa"/>
          </w:tcPr>
          <w:p w14:paraId="7B9A6D53" w14:textId="77777777" w:rsidR="00187FCE" w:rsidRPr="00DC4DE6" w:rsidRDefault="00187FCE" w:rsidP="000A7138">
            <w:pPr>
              <w:jc w:val="center"/>
              <w:rPr>
                <w:sz w:val="22"/>
                <w:szCs w:val="22"/>
                <w:lang w:val="en-CA"/>
              </w:rPr>
            </w:pPr>
            <w:r w:rsidRPr="00DC4DE6">
              <w:rPr>
                <w:sz w:val="22"/>
                <w:szCs w:val="22"/>
                <w:lang w:val="en-CA"/>
              </w:rPr>
              <w:t>0.70, 1.28</w:t>
            </w:r>
          </w:p>
        </w:tc>
        <w:tc>
          <w:tcPr>
            <w:tcW w:w="1353" w:type="dxa"/>
          </w:tcPr>
          <w:p w14:paraId="6E611677" w14:textId="77777777" w:rsidR="00187FCE" w:rsidRPr="00DC4DE6" w:rsidRDefault="00187FCE" w:rsidP="000A7138">
            <w:pPr>
              <w:ind w:left="284"/>
              <w:rPr>
                <w:sz w:val="22"/>
                <w:szCs w:val="22"/>
                <w:lang w:val="en-CA"/>
              </w:rPr>
            </w:pPr>
            <w:r w:rsidRPr="00DC4DE6">
              <w:rPr>
                <w:sz w:val="22"/>
                <w:szCs w:val="22"/>
                <w:lang w:val="en-CA"/>
              </w:rPr>
              <w:t>24.64***</w:t>
            </w:r>
          </w:p>
        </w:tc>
        <w:tc>
          <w:tcPr>
            <w:tcW w:w="1233" w:type="dxa"/>
          </w:tcPr>
          <w:p w14:paraId="1DA7C340" w14:textId="77777777" w:rsidR="00187FCE" w:rsidRPr="00DC4DE6" w:rsidRDefault="00187FCE" w:rsidP="000A7138">
            <w:pPr>
              <w:jc w:val="center"/>
              <w:rPr>
                <w:sz w:val="22"/>
                <w:szCs w:val="22"/>
                <w:lang w:val="en-CA"/>
              </w:rPr>
            </w:pPr>
            <w:r w:rsidRPr="00DC4DE6">
              <w:rPr>
                <w:sz w:val="22"/>
                <w:szCs w:val="22"/>
                <w:lang w:val="en-CA"/>
              </w:rPr>
              <w:t>71.60</w:t>
            </w:r>
          </w:p>
        </w:tc>
        <w:tc>
          <w:tcPr>
            <w:tcW w:w="1101" w:type="dxa"/>
          </w:tcPr>
          <w:p w14:paraId="47FA3701" w14:textId="77777777" w:rsidR="00187FCE" w:rsidRPr="00DC4DE6" w:rsidRDefault="00187FCE" w:rsidP="000A7138">
            <w:pPr>
              <w:jc w:val="center"/>
              <w:rPr>
                <w:sz w:val="22"/>
                <w:szCs w:val="22"/>
                <w:lang w:val="en-CA"/>
              </w:rPr>
            </w:pPr>
            <w:r w:rsidRPr="00DC4DE6">
              <w:rPr>
                <w:sz w:val="22"/>
                <w:szCs w:val="22"/>
                <w:lang w:val="en-CA"/>
              </w:rPr>
              <w:t>1,757</w:t>
            </w:r>
          </w:p>
        </w:tc>
        <w:tc>
          <w:tcPr>
            <w:tcW w:w="1612" w:type="dxa"/>
          </w:tcPr>
          <w:p w14:paraId="651D0983" w14:textId="77777777" w:rsidR="00187FCE" w:rsidRPr="00DC4DE6" w:rsidRDefault="00187FCE" w:rsidP="000A7138">
            <w:pPr>
              <w:jc w:val="center"/>
              <w:rPr>
                <w:sz w:val="22"/>
                <w:szCs w:val="22"/>
                <w:lang w:val="en-CA"/>
              </w:rPr>
            </w:pPr>
            <w:r w:rsidRPr="00DC4DE6">
              <w:rPr>
                <w:sz w:val="22"/>
                <w:szCs w:val="22"/>
                <w:lang w:val="en-CA"/>
              </w:rPr>
              <w:t>8</w:t>
            </w:r>
          </w:p>
        </w:tc>
      </w:tr>
      <w:tr w:rsidR="00187FCE" w:rsidRPr="00DC4DE6" w14:paraId="6387914C" w14:textId="77777777" w:rsidTr="000A7138">
        <w:trPr>
          <w:jc w:val="center"/>
        </w:trPr>
        <w:tc>
          <w:tcPr>
            <w:tcW w:w="4455" w:type="dxa"/>
          </w:tcPr>
          <w:p w14:paraId="55602DD1" w14:textId="77777777" w:rsidR="00187FCE" w:rsidRPr="00DC4DE6" w:rsidRDefault="00187FCE" w:rsidP="000A7138">
            <w:pPr>
              <w:rPr>
                <w:sz w:val="22"/>
                <w:szCs w:val="22"/>
                <w:lang w:val="en-CA"/>
              </w:rPr>
            </w:pPr>
            <w:r>
              <w:rPr>
                <w:sz w:val="22"/>
                <w:szCs w:val="22"/>
                <w:lang w:val="en-CA"/>
              </w:rPr>
              <w:t>Supervision P</w:t>
            </w:r>
            <w:r w:rsidRPr="00DC4DE6">
              <w:rPr>
                <w:sz w:val="22"/>
                <w:szCs w:val="22"/>
                <w:lang w:val="en-CA"/>
              </w:rPr>
              <w:t>rovider</w:t>
            </w:r>
          </w:p>
        </w:tc>
        <w:tc>
          <w:tcPr>
            <w:tcW w:w="1093" w:type="dxa"/>
          </w:tcPr>
          <w:p w14:paraId="65CA9A58" w14:textId="77777777" w:rsidR="00187FCE" w:rsidRPr="00DC4DE6" w:rsidRDefault="00187FCE" w:rsidP="000A7138">
            <w:pPr>
              <w:jc w:val="center"/>
              <w:rPr>
                <w:sz w:val="22"/>
                <w:szCs w:val="22"/>
                <w:lang w:val="en-CA"/>
              </w:rPr>
            </w:pPr>
          </w:p>
        </w:tc>
        <w:tc>
          <w:tcPr>
            <w:tcW w:w="1237" w:type="dxa"/>
          </w:tcPr>
          <w:p w14:paraId="288FFFA2" w14:textId="77777777" w:rsidR="00187FCE" w:rsidRPr="00DC4DE6" w:rsidRDefault="00187FCE" w:rsidP="000A7138">
            <w:pPr>
              <w:jc w:val="center"/>
              <w:rPr>
                <w:sz w:val="22"/>
                <w:szCs w:val="22"/>
                <w:lang w:val="en-CA"/>
              </w:rPr>
            </w:pPr>
          </w:p>
        </w:tc>
        <w:tc>
          <w:tcPr>
            <w:tcW w:w="275" w:type="dxa"/>
          </w:tcPr>
          <w:p w14:paraId="374E9F47" w14:textId="77777777" w:rsidR="00187FCE" w:rsidRPr="00DC4DE6" w:rsidRDefault="00187FCE" w:rsidP="000A7138">
            <w:pPr>
              <w:jc w:val="center"/>
              <w:rPr>
                <w:sz w:val="22"/>
                <w:szCs w:val="22"/>
                <w:lang w:val="en-CA"/>
              </w:rPr>
            </w:pPr>
          </w:p>
        </w:tc>
        <w:tc>
          <w:tcPr>
            <w:tcW w:w="1090" w:type="dxa"/>
          </w:tcPr>
          <w:p w14:paraId="5E412DD3" w14:textId="77777777" w:rsidR="00187FCE" w:rsidRPr="00DC4DE6" w:rsidRDefault="00187FCE" w:rsidP="000A7138">
            <w:pPr>
              <w:jc w:val="center"/>
              <w:rPr>
                <w:sz w:val="22"/>
                <w:szCs w:val="22"/>
                <w:lang w:val="en-CA"/>
              </w:rPr>
            </w:pPr>
          </w:p>
        </w:tc>
        <w:tc>
          <w:tcPr>
            <w:tcW w:w="1237" w:type="dxa"/>
          </w:tcPr>
          <w:p w14:paraId="0587D8FD" w14:textId="77777777" w:rsidR="00187FCE" w:rsidRPr="00DC4DE6" w:rsidRDefault="00187FCE" w:rsidP="000A7138">
            <w:pPr>
              <w:jc w:val="center"/>
              <w:rPr>
                <w:sz w:val="22"/>
                <w:szCs w:val="22"/>
                <w:lang w:val="en-CA"/>
              </w:rPr>
            </w:pPr>
          </w:p>
        </w:tc>
        <w:tc>
          <w:tcPr>
            <w:tcW w:w="1353" w:type="dxa"/>
          </w:tcPr>
          <w:p w14:paraId="479C1383" w14:textId="77777777" w:rsidR="00187FCE" w:rsidRPr="00DC4DE6" w:rsidRDefault="00187FCE" w:rsidP="000A7138">
            <w:pPr>
              <w:ind w:left="284"/>
              <w:rPr>
                <w:sz w:val="22"/>
                <w:szCs w:val="22"/>
                <w:lang w:val="en-CA"/>
              </w:rPr>
            </w:pPr>
          </w:p>
        </w:tc>
        <w:tc>
          <w:tcPr>
            <w:tcW w:w="1233" w:type="dxa"/>
          </w:tcPr>
          <w:p w14:paraId="49A56BDF" w14:textId="77777777" w:rsidR="00187FCE" w:rsidRPr="00DC4DE6" w:rsidRDefault="00187FCE" w:rsidP="000A7138">
            <w:pPr>
              <w:jc w:val="center"/>
              <w:rPr>
                <w:sz w:val="22"/>
                <w:szCs w:val="22"/>
                <w:lang w:val="en-CA"/>
              </w:rPr>
            </w:pPr>
          </w:p>
        </w:tc>
        <w:tc>
          <w:tcPr>
            <w:tcW w:w="1101" w:type="dxa"/>
          </w:tcPr>
          <w:p w14:paraId="6A281756" w14:textId="77777777" w:rsidR="00187FCE" w:rsidRPr="00DC4DE6" w:rsidRDefault="00187FCE" w:rsidP="000A7138">
            <w:pPr>
              <w:jc w:val="center"/>
              <w:rPr>
                <w:sz w:val="22"/>
                <w:szCs w:val="22"/>
                <w:lang w:val="en-CA"/>
              </w:rPr>
            </w:pPr>
          </w:p>
        </w:tc>
        <w:tc>
          <w:tcPr>
            <w:tcW w:w="1612" w:type="dxa"/>
          </w:tcPr>
          <w:p w14:paraId="1F142978" w14:textId="77777777" w:rsidR="00187FCE" w:rsidRPr="00DC4DE6" w:rsidRDefault="00187FCE" w:rsidP="000A7138">
            <w:pPr>
              <w:jc w:val="center"/>
              <w:rPr>
                <w:sz w:val="22"/>
                <w:szCs w:val="22"/>
                <w:lang w:val="en-CA"/>
              </w:rPr>
            </w:pPr>
          </w:p>
        </w:tc>
      </w:tr>
      <w:tr w:rsidR="00187FCE" w:rsidRPr="00DC4DE6" w14:paraId="66A38606" w14:textId="77777777" w:rsidTr="000A7138">
        <w:trPr>
          <w:jc w:val="center"/>
        </w:trPr>
        <w:tc>
          <w:tcPr>
            <w:tcW w:w="4455" w:type="dxa"/>
          </w:tcPr>
          <w:p w14:paraId="62DDECFF" w14:textId="77777777" w:rsidR="00187FCE" w:rsidRPr="00DC4DE6" w:rsidRDefault="00187FCE" w:rsidP="000A7138">
            <w:pPr>
              <w:rPr>
                <w:sz w:val="22"/>
                <w:szCs w:val="22"/>
                <w:lang w:val="en-CA"/>
              </w:rPr>
            </w:pPr>
            <w:r w:rsidRPr="00DC4DE6">
              <w:rPr>
                <w:sz w:val="22"/>
                <w:szCs w:val="22"/>
                <w:lang w:val="en-CA"/>
              </w:rPr>
              <w:t xml:space="preserve">   Non-psychologist</w:t>
            </w:r>
          </w:p>
        </w:tc>
        <w:tc>
          <w:tcPr>
            <w:tcW w:w="1093" w:type="dxa"/>
          </w:tcPr>
          <w:p w14:paraId="76D9CB0D" w14:textId="77777777" w:rsidR="00187FCE" w:rsidRPr="00DC4DE6" w:rsidRDefault="00187FCE" w:rsidP="000A7138">
            <w:pPr>
              <w:jc w:val="center"/>
              <w:rPr>
                <w:sz w:val="22"/>
                <w:szCs w:val="22"/>
                <w:lang w:val="en-CA"/>
              </w:rPr>
            </w:pPr>
            <w:r w:rsidRPr="00DC4DE6">
              <w:rPr>
                <w:sz w:val="22"/>
                <w:szCs w:val="22"/>
                <w:lang w:val="en-CA"/>
              </w:rPr>
              <w:t>0.85</w:t>
            </w:r>
          </w:p>
        </w:tc>
        <w:tc>
          <w:tcPr>
            <w:tcW w:w="1237" w:type="dxa"/>
          </w:tcPr>
          <w:p w14:paraId="1C4F9874" w14:textId="77777777" w:rsidR="00187FCE" w:rsidRPr="00DC4DE6" w:rsidRDefault="00187FCE" w:rsidP="000A7138">
            <w:pPr>
              <w:jc w:val="center"/>
              <w:rPr>
                <w:sz w:val="22"/>
                <w:szCs w:val="22"/>
                <w:lang w:val="en-CA"/>
              </w:rPr>
            </w:pPr>
            <w:r w:rsidRPr="00DC4DE6">
              <w:rPr>
                <w:sz w:val="22"/>
                <w:szCs w:val="22"/>
                <w:lang w:val="en-CA"/>
              </w:rPr>
              <w:t>0.36, 1.99</w:t>
            </w:r>
          </w:p>
        </w:tc>
        <w:tc>
          <w:tcPr>
            <w:tcW w:w="275" w:type="dxa"/>
          </w:tcPr>
          <w:p w14:paraId="34984ED1" w14:textId="77777777" w:rsidR="00187FCE" w:rsidRPr="00DC4DE6" w:rsidRDefault="00187FCE" w:rsidP="000A7138">
            <w:pPr>
              <w:jc w:val="center"/>
              <w:rPr>
                <w:sz w:val="22"/>
                <w:szCs w:val="22"/>
                <w:lang w:val="en-CA"/>
              </w:rPr>
            </w:pPr>
          </w:p>
        </w:tc>
        <w:tc>
          <w:tcPr>
            <w:tcW w:w="1090" w:type="dxa"/>
          </w:tcPr>
          <w:p w14:paraId="52147600" w14:textId="77777777" w:rsidR="00187FCE" w:rsidRPr="00DC4DE6" w:rsidRDefault="00187FCE" w:rsidP="000A7138">
            <w:pPr>
              <w:jc w:val="center"/>
              <w:rPr>
                <w:sz w:val="22"/>
                <w:szCs w:val="22"/>
                <w:lang w:val="en-CA"/>
              </w:rPr>
            </w:pPr>
            <w:r w:rsidRPr="00DC4DE6">
              <w:rPr>
                <w:sz w:val="22"/>
                <w:szCs w:val="22"/>
                <w:lang w:val="en-CA"/>
              </w:rPr>
              <w:t>0.60</w:t>
            </w:r>
          </w:p>
        </w:tc>
        <w:tc>
          <w:tcPr>
            <w:tcW w:w="1237" w:type="dxa"/>
          </w:tcPr>
          <w:p w14:paraId="75FFC22D" w14:textId="77777777" w:rsidR="00187FCE" w:rsidRPr="00DC4DE6" w:rsidRDefault="00187FCE" w:rsidP="000A7138">
            <w:pPr>
              <w:jc w:val="center"/>
              <w:rPr>
                <w:sz w:val="22"/>
                <w:szCs w:val="22"/>
                <w:lang w:val="en-CA"/>
              </w:rPr>
            </w:pPr>
            <w:r w:rsidRPr="00DC4DE6">
              <w:rPr>
                <w:sz w:val="22"/>
                <w:szCs w:val="22"/>
                <w:lang w:val="en-CA"/>
              </w:rPr>
              <w:t>0.53, 0.67</w:t>
            </w:r>
          </w:p>
        </w:tc>
        <w:tc>
          <w:tcPr>
            <w:tcW w:w="1353" w:type="dxa"/>
          </w:tcPr>
          <w:p w14:paraId="6FC932EE" w14:textId="77777777" w:rsidR="00187FCE" w:rsidRPr="00DC4DE6" w:rsidRDefault="00187FCE" w:rsidP="000A7138">
            <w:pPr>
              <w:ind w:left="284"/>
              <w:rPr>
                <w:sz w:val="22"/>
                <w:szCs w:val="22"/>
                <w:lang w:val="en-CA"/>
              </w:rPr>
            </w:pPr>
            <w:r>
              <w:rPr>
                <w:sz w:val="22"/>
                <w:szCs w:val="22"/>
                <w:lang w:val="en-CA"/>
              </w:rPr>
              <w:t xml:space="preserve">  </w:t>
            </w:r>
            <w:r w:rsidRPr="00DC4DE6">
              <w:rPr>
                <w:sz w:val="22"/>
                <w:szCs w:val="22"/>
                <w:lang w:val="en-CA"/>
              </w:rPr>
              <w:t>6.51*</w:t>
            </w:r>
          </w:p>
        </w:tc>
        <w:tc>
          <w:tcPr>
            <w:tcW w:w="1233" w:type="dxa"/>
          </w:tcPr>
          <w:p w14:paraId="14B3B499" w14:textId="77777777" w:rsidR="00187FCE" w:rsidRPr="00DC4DE6" w:rsidRDefault="00187FCE" w:rsidP="000A7138">
            <w:pPr>
              <w:jc w:val="center"/>
              <w:rPr>
                <w:sz w:val="22"/>
                <w:szCs w:val="22"/>
                <w:lang w:val="en-CA"/>
              </w:rPr>
            </w:pPr>
            <w:r w:rsidRPr="00DC4DE6">
              <w:rPr>
                <w:sz w:val="22"/>
                <w:szCs w:val="22"/>
                <w:lang w:val="en-CA"/>
              </w:rPr>
              <w:t>84.63</w:t>
            </w:r>
          </w:p>
        </w:tc>
        <w:tc>
          <w:tcPr>
            <w:tcW w:w="1101" w:type="dxa"/>
          </w:tcPr>
          <w:p w14:paraId="4D2406DB" w14:textId="77777777" w:rsidR="00187FCE" w:rsidRPr="00DC4DE6" w:rsidRDefault="00187FCE" w:rsidP="000A7138">
            <w:pPr>
              <w:jc w:val="center"/>
              <w:rPr>
                <w:sz w:val="22"/>
                <w:szCs w:val="22"/>
                <w:lang w:val="en-CA"/>
              </w:rPr>
            </w:pPr>
            <w:r>
              <w:rPr>
                <w:sz w:val="22"/>
                <w:szCs w:val="22"/>
                <w:lang w:val="en-CA"/>
              </w:rPr>
              <w:t>6,877</w:t>
            </w:r>
          </w:p>
        </w:tc>
        <w:tc>
          <w:tcPr>
            <w:tcW w:w="1612" w:type="dxa"/>
          </w:tcPr>
          <w:p w14:paraId="7A27DF04" w14:textId="77777777" w:rsidR="00187FCE" w:rsidRPr="00DC4DE6" w:rsidRDefault="00187FCE" w:rsidP="000A7138">
            <w:pPr>
              <w:jc w:val="center"/>
              <w:rPr>
                <w:sz w:val="22"/>
                <w:szCs w:val="22"/>
                <w:lang w:val="en-CA"/>
              </w:rPr>
            </w:pPr>
            <w:r w:rsidRPr="00DC4DE6">
              <w:rPr>
                <w:sz w:val="22"/>
                <w:szCs w:val="22"/>
                <w:lang w:val="en-CA"/>
              </w:rPr>
              <w:t>2</w:t>
            </w:r>
          </w:p>
        </w:tc>
      </w:tr>
      <w:tr w:rsidR="00187FCE" w:rsidRPr="00DC4DE6" w14:paraId="17CE464D" w14:textId="77777777" w:rsidTr="000A7138">
        <w:trPr>
          <w:jc w:val="center"/>
        </w:trPr>
        <w:tc>
          <w:tcPr>
            <w:tcW w:w="4455" w:type="dxa"/>
          </w:tcPr>
          <w:p w14:paraId="2A5991D6" w14:textId="77777777" w:rsidR="00187FCE" w:rsidRPr="00DC4DE6" w:rsidRDefault="00187FCE" w:rsidP="000A7138">
            <w:pPr>
              <w:rPr>
                <w:sz w:val="22"/>
                <w:szCs w:val="22"/>
                <w:lang w:val="en-CA"/>
              </w:rPr>
            </w:pPr>
            <w:r w:rsidRPr="00DC4DE6">
              <w:rPr>
                <w:sz w:val="22"/>
                <w:szCs w:val="22"/>
                <w:lang w:val="en-CA"/>
              </w:rPr>
              <w:t xml:space="preserve">   Psychologist and non-</w:t>
            </w:r>
          </w:p>
          <w:p w14:paraId="493C89AC" w14:textId="77777777" w:rsidR="00187FCE" w:rsidRPr="00DC4DE6" w:rsidRDefault="00187FCE" w:rsidP="000A7138">
            <w:pPr>
              <w:rPr>
                <w:sz w:val="22"/>
                <w:szCs w:val="22"/>
                <w:lang w:val="en-CA"/>
              </w:rPr>
            </w:pPr>
            <w:r w:rsidRPr="00DC4DE6">
              <w:rPr>
                <w:sz w:val="22"/>
                <w:szCs w:val="22"/>
                <w:lang w:val="en-CA"/>
              </w:rPr>
              <w:t xml:space="preserve">   psychologist</w:t>
            </w:r>
          </w:p>
        </w:tc>
        <w:tc>
          <w:tcPr>
            <w:tcW w:w="1093" w:type="dxa"/>
          </w:tcPr>
          <w:p w14:paraId="327A578A" w14:textId="77777777" w:rsidR="00187FCE" w:rsidRPr="00DC4DE6" w:rsidRDefault="00187FCE" w:rsidP="000A7138">
            <w:pPr>
              <w:jc w:val="center"/>
              <w:rPr>
                <w:sz w:val="22"/>
                <w:szCs w:val="22"/>
                <w:lang w:val="en-CA"/>
              </w:rPr>
            </w:pPr>
            <w:r w:rsidRPr="00DC4DE6">
              <w:rPr>
                <w:sz w:val="22"/>
                <w:szCs w:val="22"/>
                <w:lang w:val="en-CA"/>
              </w:rPr>
              <w:t>0.39</w:t>
            </w:r>
          </w:p>
        </w:tc>
        <w:tc>
          <w:tcPr>
            <w:tcW w:w="1237" w:type="dxa"/>
          </w:tcPr>
          <w:p w14:paraId="1A7D0A9F" w14:textId="77777777" w:rsidR="00187FCE" w:rsidRPr="00DC4DE6" w:rsidRDefault="00187FCE" w:rsidP="000A7138">
            <w:pPr>
              <w:jc w:val="center"/>
              <w:rPr>
                <w:sz w:val="22"/>
                <w:szCs w:val="22"/>
                <w:lang w:val="en-CA"/>
              </w:rPr>
            </w:pPr>
            <w:r w:rsidRPr="00DC4DE6">
              <w:rPr>
                <w:sz w:val="22"/>
                <w:szCs w:val="22"/>
                <w:lang w:val="en-CA"/>
              </w:rPr>
              <w:t>0.13, 1.20</w:t>
            </w:r>
          </w:p>
        </w:tc>
        <w:tc>
          <w:tcPr>
            <w:tcW w:w="275" w:type="dxa"/>
          </w:tcPr>
          <w:p w14:paraId="4A0D4629" w14:textId="77777777" w:rsidR="00187FCE" w:rsidRPr="00DC4DE6" w:rsidRDefault="00187FCE" w:rsidP="000A7138">
            <w:pPr>
              <w:jc w:val="center"/>
              <w:rPr>
                <w:sz w:val="22"/>
                <w:szCs w:val="22"/>
                <w:lang w:val="en-CA"/>
              </w:rPr>
            </w:pPr>
          </w:p>
        </w:tc>
        <w:tc>
          <w:tcPr>
            <w:tcW w:w="1090" w:type="dxa"/>
          </w:tcPr>
          <w:p w14:paraId="7A4968E9" w14:textId="77777777" w:rsidR="00187FCE" w:rsidRPr="00DC4DE6" w:rsidRDefault="00187FCE" w:rsidP="000A7138">
            <w:pPr>
              <w:jc w:val="center"/>
              <w:rPr>
                <w:sz w:val="22"/>
                <w:szCs w:val="22"/>
                <w:lang w:val="en-CA"/>
              </w:rPr>
            </w:pPr>
            <w:r w:rsidRPr="00DC4DE6">
              <w:rPr>
                <w:sz w:val="22"/>
                <w:szCs w:val="22"/>
                <w:lang w:val="en-CA"/>
              </w:rPr>
              <w:t>0.39</w:t>
            </w:r>
          </w:p>
        </w:tc>
        <w:tc>
          <w:tcPr>
            <w:tcW w:w="1237" w:type="dxa"/>
          </w:tcPr>
          <w:p w14:paraId="6D4AA090" w14:textId="77777777" w:rsidR="00187FCE" w:rsidRPr="00DC4DE6" w:rsidRDefault="00187FCE" w:rsidP="000A7138">
            <w:pPr>
              <w:jc w:val="center"/>
              <w:rPr>
                <w:sz w:val="22"/>
                <w:szCs w:val="22"/>
                <w:lang w:val="en-CA"/>
              </w:rPr>
            </w:pPr>
            <w:r w:rsidRPr="00DC4DE6">
              <w:rPr>
                <w:sz w:val="22"/>
                <w:szCs w:val="22"/>
                <w:lang w:val="en-CA"/>
              </w:rPr>
              <w:t>0.13, 1.20</w:t>
            </w:r>
          </w:p>
        </w:tc>
        <w:tc>
          <w:tcPr>
            <w:tcW w:w="1353" w:type="dxa"/>
          </w:tcPr>
          <w:p w14:paraId="62FEA022" w14:textId="77777777" w:rsidR="00187FCE" w:rsidRPr="00DC4DE6" w:rsidRDefault="00187FCE" w:rsidP="000A7138">
            <w:pPr>
              <w:ind w:left="284"/>
              <w:rPr>
                <w:sz w:val="22"/>
                <w:szCs w:val="22"/>
                <w:lang w:val="en-CA"/>
              </w:rPr>
            </w:pPr>
            <w:r>
              <w:rPr>
                <w:sz w:val="22"/>
                <w:szCs w:val="22"/>
                <w:lang w:val="en-CA"/>
              </w:rPr>
              <w:t xml:space="preserve">  </w:t>
            </w:r>
            <w:r w:rsidRPr="00DC4DE6">
              <w:rPr>
                <w:sz w:val="22"/>
                <w:szCs w:val="22"/>
                <w:lang w:val="en-CA"/>
              </w:rPr>
              <w:t>0.00</w:t>
            </w:r>
          </w:p>
        </w:tc>
        <w:tc>
          <w:tcPr>
            <w:tcW w:w="1233" w:type="dxa"/>
          </w:tcPr>
          <w:p w14:paraId="5D5220E0" w14:textId="77777777" w:rsidR="00187FCE" w:rsidRPr="00DC4DE6" w:rsidRDefault="00187FCE" w:rsidP="000A7138">
            <w:pPr>
              <w:jc w:val="center"/>
              <w:rPr>
                <w:sz w:val="22"/>
                <w:szCs w:val="22"/>
                <w:lang w:val="en-CA"/>
              </w:rPr>
            </w:pPr>
            <w:r w:rsidRPr="00DC4DE6">
              <w:rPr>
                <w:sz w:val="22"/>
                <w:szCs w:val="22"/>
                <w:lang w:val="en-CA"/>
              </w:rPr>
              <w:t>0.00</w:t>
            </w:r>
          </w:p>
        </w:tc>
        <w:tc>
          <w:tcPr>
            <w:tcW w:w="1101" w:type="dxa"/>
          </w:tcPr>
          <w:p w14:paraId="32C41A20" w14:textId="77777777" w:rsidR="00187FCE" w:rsidRPr="00DC4DE6" w:rsidRDefault="00187FCE" w:rsidP="000A7138">
            <w:pPr>
              <w:jc w:val="center"/>
              <w:rPr>
                <w:sz w:val="22"/>
                <w:szCs w:val="22"/>
                <w:lang w:val="en-CA"/>
              </w:rPr>
            </w:pPr>
            <w:r w:rsidRPr="00DC4DE6">
              <w:rPr>
                <w:sz w:val="22"/>
                <w:szCs w:val="22"/>
                <w:lang w:val="en-CA"/>
              </w:rPr>
              <w:t>76</w:t>
            </w:r>
          </w:p>
        </w:tc>
        <w:tc>
          <w:tcPr>
            <w:tcW w:w="1612" w:type="dxa"/>
          </w:tcPr>
          <w:p w14:paraId="282B14EB" w14:textId="77777777" w:rsidR="00187FCE" w:rsidRPr="00DC4DE6" w:rsidRDefault="00187FCE" w:rsidP="000A7138">
            <w:pPr>
              <w:jc w:val="center"/>
              <w:rPr>
                <w:sz w:val="22"/>
                <w:szCs w:val="22"/>
                <w:lang w:val="en-CA"/>
              </w:rPr>
            </w:pPr>
            <w:r w:rsidRPr="00DC4DE6">
              <w:rPr>
                <w:sz w:val="22"/>
                <w:szCs w:val="22"/>
                <w:lang w:val="en-CA"/>
              </w:rPr>
              <w:t>1</w:t>
            </w:r>
          </w:p>
        </w:tc>
      </w:tr>
      <w:tr w:rsidR="00187FCE" w:rsidRPr="00DC4DE6" w14:paraId="6E9CD004" w14:textId="77777777" w:rsidTr="000A7138">
        <w:trPr>
          <w:jc w:val="center"/>
        </w:trPr>
        <w:tc>
          <w:tcPr>
            <w:tcW w:w="4455" w:type="dxa"/>
          </w:tcPr>
          <w:p w14:paraId="5F6BC406" w14:textId="77777777" w:rsidR="00187FCE" w:rsidRPr="00DC4DE6" w:rsidRDefault="00187FCE" w:rsidP="000A7138">
            <w:pPr>
              <w:rPr>
                <w:sz w:val="22"/>
                <w:szCs w:val="22"/>
                <w:lang w:val="en-CA"/>
              </w:rPr>
            </w:pPr>
            <w:r w:rsidRPr="00DC4DE6">
              <w:rPr>
                <w:sz w:val="22"/>
                <w:szCs w:val="22"/>
                <w:lang w:val="en-CA"/>
              </w:rPr>
              <w:t xml:space="preserve">   Unknown</w:t>
            </w:r>
          </w:p>
        </w:tc>
        <w:tc>
          <w:tcPr>
            <w:tcW w:w="1093" w:type="dxa"/>
          </w:tcPr>
          <w:p w14:paraId="444C0208"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62</w:t>
            </w:r>
          </w:p>
        </w:tc>
        <w:tc>
          <w:tcPr>
            <w:tcW w:w="1237" w:type="dxa"/>
          </w:tcPr>
          <w:p w14:paraId="32F6BD4E"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34</w:t>
            </w:r>
            <w:r w:rsidRPr="00DC4DE6">
              <w:rPr>
                <w:sz w:val="22"/>
                <w:szCs w:val="22"/>
                <w:lang w:val="en-CA"/>
              </w:rPr>
              <w:t>, 1.</w:t>
            </w:r>
            <w:r>
              <w:rPr>
                <w:sz w:val="22"/>
                <w:szCs w:val="22"/>
                <w:lang w:val="en-CA"/>
              </w:rPr>
              <w:t>12</w:t>
            </w:r>
          </w:p>
        </w:tc>
        <w:tc>
          <w:tcPr>
            <w:tcW w:w="275" w:type="dxa"/>
          </w:tcPr>
          <w:p w14:paraId="3EC92F5B" w14:textId="77777777" w:rsidR="00187FCE" w:rsidRPr="00DC4DE6" w:rsidRDefault="00187FCE" w:rsidP="000A7138">
            <w:pPr>
              <w:jc w:val="center"/>
              <w:rPr>
                <w:sz w:val="22"/>
                <w:szCs w:val="22"/>
                <w:lang w:val="en-CA"/>
              </w:rPr>
            </w:pPr>
          </w:p>
        </w:tc>
        <w:tc>
          <w:tcPr>
            <w:tcW w:w="1090" w:type="dxa"/>
          </w:tcPr>
          <w:p w14:paraId="472A7D9D"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70</w:t>
            </w:r>
          </w:p>
        </w:tc>
        <w:tc>
          <w:tcPr>
            <w:tcW w:w="1237" w:type="dxa"/>
          </w:tcPr>
          <w:p w14:paraId="4421DBC8"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56</w:t>
            </w:r>
            <w:r w:rsidRPr="00DC4DE6">
              <w:rPr>
                <w:sz w:val="22"/>
                <w:szCs w:val="22"/>
                <w:lang w:val="en-CA"/>
              </w:rPr>
              <w:t>, 0.</w:t>
            </w:r>
            <w:r>
              <w:rPr>
                <w:sz w:val="22"/>
                <w:szCs w:val="22"/>
                <w:lang w:val="en-CA"/>
              </w:rPr>
              <w:t>88</w:t>
            </w:r>
          </w:p>
        </w:tc>
        <w:tc>
          <w:tcPr>
            <w:tcW w:w="1353" w:type="dxa"/>
          </w:tcPr>
          <w:p w14:paraId="61F96923" w14:textId="77777777" w:rsidR="00187FCE" w:rsidRPr="00DC4DE6" w:rsidRDefault="00187FCE" w:rsidP="000A7138">
            <w:pPr>
              <w:ind w:left="284"/>
              <w:rPr>
                <w:sz w:val="22"/>
                <w:szCs w:val="22"/>
                <w:lang w:val="en-CA"/>
              </w:rPr>
            </w:pPr>
            <w:r>
              <w:rPr>
                <w:sz w:val="22"/>
                <w:szCs w:val="22"/>
                <w:lang w:val="en-CA"/>
              </w:rPr>
              <w:t xml:space="preserve"> 64.03</w:t>
            </w:r>
            <w:r w:rsidRPr="00DC4DE6">
              <w:rPr>
                <w:sz w:val="22"/>
                <w:szCs w:val="22"/>
                <w:lang w:val="en-CA"/>
              </w:rPr>
              <w:t>***</w:t>
            </w:r>
          </w:p>
        </w:tc>
        <w:tc>
          <w:tcPr>
            <w:tcW w:w="1233" w:type="dxa"/>
          </w:tcPr>
          <w:p w14:paraId="3843499E" w14:textId="77777777" w:rsidR="00187FCE" w:rsidRPr="00DC4DE6" w:rsidRDefault="00187FCE" w:rsidP="000A7138">
            <w:pPr>
              <w:jc w:val="center"/>
              <w:rPr>
                <w:sz w:val="22"/>
                <w:szCs w:val="22"/>
                <w:lang w:val="en-CA"/>
              </w:rPr>
            </w:pPr>
            <w:r w:rsidRPr="00DC4DE6">
              <w:rPr>
                <w:sz w:val="22"/>
                <w:szCs w:val="22"/>
                <w:lang w:val="en-CA"/>
              </w:rPr>
              <w:t>84.</w:t>
            </w:r>
            <w:r>
              <w:rPr>
                <w:sz w:val="22"/>
                <w:szCs w:val="22"/>
                <w:lang w:val="en-CA"/>
              </w:rPr>
              <w:t>38</w:t>
            </w:r>
          </w:p>
        </w:tc>
        <w:tc>
          <w:tcPr>
            <w:tcW w:w="1101" w:type="dxa"/>
          </w:tcPr>
          <w:p w14:paraId="086C0D71" w14:textId="77777777" w:rsidR="00187FCE" w:rsidRPr="00DC4DE6" w:rsidRDefault="00187FCE" w:rsidP="000A7138">
            <w:pPr>
              <w:jc w:val="center"/>
              <w:rPr>
                <w:sz w:val="22"/>
                <w:szCs w:val="22"/>
                <w:lang w:val="en-CA"/>
              </w:rPr>
            </w:pPr>
            <w:r>
              <w:rPr>
                <w:sz w:val="22"/>
                <w:szCs w:val="22"/>
                <w:lang w:val="en-CA"/>
              </w:rPr>
              <w:t>2,892</w:t>
            </w:r>
          </w:p>
        </w:tc>
        <w:tc>
          <w:tcPr>
            <w:tcW w:w="1612" w:type="dxa"/>
          </w:tcPr>
          <w:p w14:paraId="344C4FC4" w14:textId="77777777" w:rsidR="00187FCE" w:rsidRPr="00DC4DE6" w:rsidRDefault="00187FCE" w:rsidP="000A7138">
            <w:pPr>
              <w:jc w:val="center"/>
              <w:rPr>
                <w:sz w:val="22"/>
                <w:szCs w:val="22"/>
                <w:lang w:val="en-CA"/>
              </w:rPr>
            </w:pPr>
            <w:r w:rsidRPr="00DC4DE6">
              <w:rPr>
                <w:sz w:val="22"/>
                <w:szCs w:val="22"/>
                <w:lang w:val="en-CA"/>
              </w:rPr>
              <w:t>1</w:t>
            </w:r>
            <w:r>
              <w:rPr>
                <w:sz w:val="22"/>
                <w:szCs w:val="22"/>
                <w:lang w:val="en-CA"/>
              </w:rPr>
              <w:t>1</w:t>
            </w:r>
          </w:p>
        </w:tc>
      </w:tr>
      <w:tr w:rsidR="00187FCE" w:rsidRPr="00DC4DE6" w14:paraId="0C0E7070" w14:textId="77777777" w:rsidTr="000A7138">
        <w:trPr>
          <w:jc w:val="center"/>
        </w:trPr>
        <w:tc>
          <w:tcPr>
            <w:tcW w:w="4455" w:type="dxa"/>
          </w:tcPr>
          <w:p w14:paraId="10E5240A" w14:textId="77777777" w:rsidR="00187FCE" w:rsidRPr="00DC4DE6" w:rsidRDefault="00187FCE" w:rsidP="000A7138">
            <w:pPr>
              <w:rPr>
                <w:sz w:val="22"/>
                <w:szCs w:val="22"/>
                <w:lang w:val="en-CA"/>
              </w:rPr>
            </w:pPr>
            <w:r>
              <w:rPr>
                <w:sz w:val="22"/>
                <w:szCs w:val="22"/>
                <w:lang w:val="en-CA"/>
              </w:rPr>
              <w:t>Staff D</w:t>
            </w:r>
            <w:r w:rsidRPr="00DC4DE6">
              <w:rPr>
                <w:sz w:val="22"/>
                <w:szCs w:val="22"/>
                <w:lang w:val="en-CA"/>
              </w:rPr>
              <w:t>elivery</w:t>
            </w:r>
          </w:p>
        </w:tc>
        <w:tc>
          <w:tcPr>
            <w:tcW w:w="1093" w:type="dxa"/>
          </w:tcPr>
          <w:p w14:paraId="41A44D67" w14:textId="77777777" w:rsidR="00187FCE" w:rsidRPr="00DC4DE6" w:rsidRDefault="00187FCE" w:rsidP="000A7138">
            <w:pPr>
              <w:jc w:val="center"/>
              <w:rPr>
                <w:sz w:val="22"/>
                <w:szCs w:val="22"/>
                <w:lang w:val="en-CA"/>
              </w:rPr>
            </w:pPr>
          </w:p>
        </w:tc>
        <w:tc>
          <w:tcPr>
            <w:tcW w:w="1237" w:type="dxa"/>
          </w:tcPr>
          <w:p w14:paraId="573A43FB" w14:textId="77777777" w:rsidR="00187FCE" w:rsidRPr="00DC4DE6" w:rsidRDefault="00187FCE" w:rsidP="000A7138">
            <w:pPr>
              <w:jc w:val="center"/>
              <w:rPr>
                <w:sz w:val="22"/>
                <w:szCs w:val="22"/>
                <w:lang w:val="en-CA"/>
              </w:rPr>
            </w:pPr>
          </w:p>
        </w:tc>
        <w:tc>
          <w:tcPr>
            <w:tcW w:w="275" w:type="dxa"/>
          </w:tcPr>
          <w:p w14:paraId="714ECCAC" w14:textId="77777777" w:rsidR="00187FCE" w:rsidRPr="00DC4DE6" w:rsidRDefault="00187FCE" w:rsidP="000A7138">
            <w:pPr>
              <w:jc w:val="center"/>
              <w:rPr>
                <w:sz w:val="22"/>
                <w:szCs w:val="22"/>
                <w:lang w:val="en-CA"/>
              </w:rPr>
            </w:pPr>
          </w:p>
        </w:tc>
        <w:tc>
          <w:tcPr>
            <w:tcW w:w="1090" w:type="dxa"/>
          </w:tcPr>
          <w:p w14:paraId="770ED02D" w14:textId="77777777" w:rsidR="00187FCE" w:rsidRPr="00DC4DE6" w:rsidRDefault="00187FCE" w:rsidP="000A7138">
            <w:pPr>
              <w:jc w:val="center"/>
              <w:rPr>
                <w:sz w:val="22"/>
                <w:szCs w:val="22"/>
                <w:lang w:val="en-CA"/>
              </w:rPr>
            </w:pPr>
          </w:p>
        </w:tc>
        <w:tc>
          <w:tcPr>
            <w:tcW w:w="1237" w:type="dxa"/>
          </w:tcPr>
          <w:p w14:paraId="0E554B8E" w14:textId="77777777" w:rsidR="00187FCE" w:rsidRPr="00DC4DE6" w:rsidRDefault="00187FCE" w:rsidP="000A7138">
            <w:pPr>
              <w:jc w:val="center"/>
              <w:rPr>
                <w:sz w:val="22"/>
                <w:szCs w:val="22"/>
                <w:lang w:val="en-CA"/>
              </w:rPr>
            </w:pPr>
          </w:p>
        </w:tc>
        <w:tc>
          <w:tcPr>
            <w:tcW w:w="1353" w:type="dxa"/>
          </w:tcPr>
          <w:p w14:paraId="79404E24" w14:textId="77777777" w:rsidR="00187FCE" w:rsidRPr="00DC4DE6" w:rsidRDefault="00187FCE" w:rsidP="000A7138">
            <w:pPr>
              <w:ind w:left="284"/>
              <w:rPr>
                <w:sz w:val="22"/>
                <w:szCs w:val="22"/>
                <w:lang w:val="en-CA"/>
              </w:rPr>
            </w:pPr>
          </w:p>
        </w:tc>
        <w:tc>
          <w:tcPr>
            <w:tcW w:w="1233" w:type="dxa"/>
          </w:tcPr>
          <w:p w14:paraId="3302A6D3" w14:textId="77777777" w:rsidR="00187FCE" w:rsidRPr="00DC4DE6" w:rsidRDefault="00187FCE" w:rsidP="000A7138">
            <w:pPr>
              <w:jc w:val="center"/>
              <w:rPr>
                <w:sz w:val="22"/>
                <w:szCs w:val="22"/>
                <w:lang w:val="en-CA"/>
              </w:rPr>
            </w:pPr>
          </w:p>
        </w:tc>
        <w:tc>
          <w:tcPr>
            <w:tcW w:w="1101" w:type="dxa"/>
          </w:tcPr>
          <w:p w14:paraId="07C6CE4A" w14:textId="77777777" w:rsidR="00187FCE" w:rsidRPr="00DC4DE6" w:rsidRDefault="00187FCE" w:rsidP="000A7138">
            <w:pPr>
              <w:jc w:val="center"/>
              <w:rPr>
                <w:sz w:val="22"/>
                <w:szCs w:val="22"/>
                <w:lang w:val="en-CA"/>
              </w:rPr>
            </w:pPr>
          </w:p>
        </w:tc>
        <w:tc>
          <w:tcPr>
            <w:tcW w:w="1612" w:type="dxa"/>
          </w:tcPr>
          <w:p w14:paraId="70E493FE" w14:textId="77777777" w:rsidR="00187FCE" w:rsidRPr="00DC4DE6" w:rsidRDefault="00187FCE" w:rsidP="000A7138">
            <w:pPr>
              <w:jc w:val="center"/>
              <w:rPr>
                <w:sz w:val="22"/>
                <w:szCs w:val="22"/>
                <w:lang w:val="en-CA"/>
              </w:rPr>
            </w:pPr>
          </w:p>
        </w:tc>
      </w:tr>
      <w:tr w:rsidR="00187FCE" w:rsidRPr="00DC4DE6" w14:paraId="7032AD3E" w14:textId="77777777" w:rsidTr="000A7138">
        <w:trPr>
          <w:jc w:val="center"/>
        </w:trPr>
        <w:tc>
          <w:tcPr>
            <w:tcW w:w="4455" w:type="dxa"/>
          </w:tcPr>
          <w:p w14:paraId="20FC213A" w14:textId="77777777" w:rsidR="00187FCE" w:rsidRPr="00DC4DE6" w:rsidRDefault="00187FCE" w:rsidP="000A7138">
            <w:pPr>
              <w:rPr>
                <w:sz w:val="22"/>
                <w:szCs w:val="22"/>
                <w:lang w:val="en-CA"/>
              </w:rPr>
            </w:pPr>
            <w:r w:rsidRPr="00DC4DE6">
              <w:rPr>
                <w:sz w:val="22"/>
                <w:szCs w:val="22"/>
                <w:lang w:val="en-CA"/>
              </w:rPr>
              <w:t xml:space="preserve">   Individually facilitated </w:t>
            </w:r>
          </w:p>
        </w:tc>
        <w:tc>
          <w:tcPr>
            <w:tcW w:w="1093" w:type="dxa"/>
          </w:tcPr>
          <w:p w14:paraId="03936BD1" w14:textId="77777777" w:rsidR="00187FCE" w:rsidRPr="00DC4DE6" w:rsidRDefault="00187FCE" w:rsidP="000A7138">
            <w:pPr>
              <w:jc w:val="center"/>
              <w:rPr>
                <w:sz w:val="22"/>
                <w:szCs w:val="22"/>
                <w:lang w:val="en-CA"/>
              </w:rPr>
            </w:pPr>
            <w:r w:rsidRPr="00DC4DE6">
              <w:rPr>
                <w:sz w:val="22"/>
                <w:szCs w:val="22"/>
                <w:lang w:val="en-CA"/>
              </w:rPr>
              <w:t>0.25</w:t>
            </w:r>
          </w:p>
        </w:tc>
        <w:tc>
          <w:tcPr>
            <w:tcW w:w="1237" w:type="dxa"/>
          </w:tcPr>
          <w:p w14:paraId="499BD7D0" w14:textId="77777777" w:rsidR="00187FCE" w:rsidRPr="00DC4DE6" w:rsidRDefault="00187FCE" w:rsidP="000A7138">
            <w:pPr>
              <w:jc w:val="center"/>
              <w:rPr>
                <w:sz w:val="22"/>
                <w:szCs w:val="22"/>
                <w:lang w:val="en-CA"/>
              </w:rPr>
            </w:pPr>
            <w:r w:rsidRPr="00DC4DE6">
              <w:rPr>
                <w:sz w:val="22"/>
                <w:szCs w:val="22"/>
                <w:lang w:val="en-CA"/>
              </w:rPr>
              <w:t>0.06, 1.07</w:t>
            </w:r>
          </w:p>
        </w:tc>
        <w:tc>
          <w:tcPr>
            <w:tcW w:w="275" w:type="dxa"/>
          </w:tcPr>
          <w:p w14:paraId="7AB32AD0" w14:textId="77777777" w:rsidR="00187FCE" w:rsidRPr="00DC4DE6" w:rsidRDefault="00187FCE" w:rsidP="000A7138">
            <w:pPr>
              <w:jc w:val="center"/>
              <w:rPr>
                <w:sz w:val="22"/>
                <w:szCs w:val="22"/>
                <w:lang w:val="en-CA"/>
              </w:rPr>
            </w:pPr>
          </w:p>
        </w:tc>
        <w:tc>
          <w:tcPr>
            <w:tcW w:w="1090" w:type="dxa"/>
          </w:tcPr>
          <w:p w14:paraId="467E6F1D" w14:textId="77777777" w:rsidR="00187FCE" w:rsidRPr="00DC4DE6" w:rsidRDefault="00187FCE" w:rsidP="000A7138">
            <w:pPr>
              <w:jc w:val="center"/>
              <w:rPr>
                <w:sz w:val="22"/>
                <w:szCs w:val="22"/>
                <w:lang w:val="en-CA"/>
              </w:rPr>
            </w:pPr>
            <w:r w:rsidRPr="00DC4DE6">
              <w:rPr>
                <w:sz w:val="22"/>
                <w:szCs w:val="22"/>
                <w:lang w:val="en-CA"/>
              </w:rPr>
              <w:t>0.25</w:t>
            </w:r>
          </w:p>
        </w:tc>
        <w:tc>
          <w:tcPr>
            <w:tcW w:w="1237" w:type="dxa"/>
          </w:tcPr>
          <w:p w14:paraId="7B79879E" w14:textId="77777777" w:rsidR="00187FCE" w:rsidRPr="00DC4DE6" w:rsidRDefault="00187FCE" w:rsidP="000A7138">
            <w:pPr>
              <w:jc w:val="center"/>
              <w:rPr>
                <w:sz w:val="22"/>
                <w:szCs w:val="22"/>
                <w:lang w:val="en-CA"/>
              </w:rPr>
            </w:pPr>
            <w:r w:rsidRPr="00DC4DE6">
              <w:rPr>
                <w:sz w:val="22"/>
                <w:szCs w:val="22"/>
                <w:lang w:val="en-CA"/>
              </w:rPr>
              <w:t>0.06, 1.07</w:t>
            </w:r>
          </w:p>
        </w:tc>
        <w:tc>
          <w:tcPr>
            <w:tcW w:w="1353" w:type="dxa"/>
          </w:tcPr>
          <w:p w14:paraId="0054C1AC" w14:textId="77777777" w:rsidR="00187FCE" w:rsidRPr="00DC4DE6" w:rsidRDefault="00187FCE" w:rsidP="000A7138">
            <w:pPr>
              <w:ind w:left="284"/>
              <w:rPr>
                <w:sz w:val="22"/>
                <w:szCs w:val="22"/>
                <w:lang w:val="en-CA"/>
              </w:rPr>
            </w:pPr>
            <w:r>
              <w:rPr>
                <w:sz w:val="22"/>
                <w:szCs w:val="22"/>
                <w:lang w:val="en-CA"/>
              </w:rPr>
              <w:t xml:space="preserve">   </w:t>
            </w:r>
            <w:r w:rsidRPr="00DC4DE6">
              <w:rPr>
                <w:sz w:val="22"/>
                <w:szCs w:val="22"/>
                <w:lang w:val="en-CA"/>
              </w:rPr>
              <w:t>0.00</w:t>
            </w:r>
          </w:p>
        </w:tc>
        <w:tc>
          <w:tcPr>
            <w:tcW w:w="1233" w:type="dxa"/>
          </w:tcPr>
          <w:p w14:paraId="4E968DF8" w14:textId="77777777" w:rsidR="00187FCE" w:rsidRPr="00DC4DE6" w:rsidRDefault="00187FCE" w:rsidP="000A7138">
            <w:pPr>
              <w:jc w:val="center"/>
              <w:rPr>
                <w:sz w:val="22"/>
                <w:szCs w:val="22"/>
                <w:lang w:val="en-CA"/>
              </w:rPr>
            </w:pPr>
            <w:r w:rsidRPr="00DC4DE6">
              <w:rPr>
                <w:sz w:val="22"/>
                <w:szCs w:val="22"/>
                <w:lang w:val="en-CA"/>
              </w:rPr>
              <w:t>0.00</w:t>
            </w:r>
          </w:p>
        </w:tc>
        <w:tc>
          <w:tcPr>
            <w:tcW w:w="1101" w:type="dxa"/>
          </w:tcPr>
          <w:p w14:paraId="00D13C90" w14:textId="77777777" w:rsidR="00187FCE" w:rsidRPr="00DC4DE6" w:rsidRDefault="00187FCE" w:rsidP="000A7138">
            <w:pPr>
              <w:jc w:val="center"/>
              <w:rPr>
                <w:sz w:val="22"/>
                <w:szCs w:val="22"/>
                <w:lang w:val="en-CA"/>
              </w:rPr>
            </w:pPr>
            <w:r w:rsidRPr="00DC4DE6">
              <w:rPr>
                <w:sz w:val="22"/>
                <w:szCs w:val="22"/>
                <w:lang w:val="en-CA"/>
              </w:rPr>
              <w:t>56</w:t>
            </w:r>
          </w:p>
        </w:tc>
        <w:tc>
          <w:tcPr>
            <w:tcW w:w="1612" w:type="dxa"/>
          </w:tcPr>
          <w:p w14:paraId="760D1D87" w14:textId="77777777" w:rsidR="00187FCE" w:rsidRPr="00DC4DE6" w:rsidRDefault="00187FCE" w:rsidP="000A7138">
            <w:pPr>
              <w:jc w:val="center"/>
              <w:rPr>
                <w:sz w:val="22"/>
                <w:szCs w:val="22"/>
                <w:lang w:val="en-CA"/>
              </w:rPr>
            </w:pPr>
            <w:r w:rsidRPr="00DC4DE6">
              <w:rPr>
                <w:sz w:val="22"/>
                <w:szCs w:val="22"/>
                <w:lang w:val="en-CA"/>
              </w:rPr>
              <w:t>1</w:t>
            </w:r>
          </w:p>
        </w:tc>
      </w:tr>
      <w:tr w:rsidR="00187FCE" w:rsidRPr="00DC4DE6" w14:paraId="7666FCE8" w14:textId="77777777" w:rsidTr="000A7138">
        <w:trPr>
          <w:jc w:val="center"/>
        </w:trPr>
        <w:tc>
          <w:tcPr>
            <w:tcW w:w="4455" w:type="dxa"/>
          </w:tcPr>
          <w:p w14:paraId="632D09CC" w14:textId="77777777" w:rsidR="00187FCE" w:rsidRPr="00DC4DE6" w:rsidRDefault="00187FCE" w:rsidP="000A7138">
            <w:pPr>
              <w:rPr>
                <w:sz w:val="22"/>
                <w:szCs w:val="22"/>
                <w:lang w:val="en-CA"/>
              </w:rPr>
            </w:pPr>
            <w:r w:rsidRPr="00DC4DE6">
              <w:rPr>
                <w:sz w:val="22"/>
                <w:szCs w:val="22"/>
                <w:lang w:val="en-CA"/>
              </w:rPr>
              <w:t xml:space="preserve">   Co-facilitated</w:t>
            </w:r>
          </w:p>
        </w:tc>
        <w:tc>
          <w:tcPr>
            <w:tcW w:w="1093" w:type="dxa"/>
          </w:tcPr>
          <w:p w14:paraId="51DDD510"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69</w:t>
            </w:r>
          </w:p>
        </w:tc>
        <w:tc>
          <w:tcPr>
            <w:tcW w:w="1237" w:type="dxa"/>
          </w:tcPr>
          <w:p w14:paraId="4643AD9D"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45</w:t>
            </w:r>
            <w:r w:rsidRPr="00DC4DE6">
              <w:rPr>
                <w:sz w:val="22"/>
                <w:szCs w:val="22"/>
                <w:lang w:val="en-CA"/>
              </w:rPr>
              <w:t xml:space="preserve">, </w:t>
            </w:r>
            <w:r>
              <w:rPr>
                <w:sz w:val="22"/>
                <w:szCs w:val="22"/>
                <w:lang w:val="en-CA"/>
              </w:rPr>
              <w:t>1</w:t>
            </w:r>
            <w:r w:rsidRPr="00DC4DE6">
              <w:rPr>
                <w:sz w:val="22"/>
                <w:szCs w:val="22"/>
                <w:lang w:val="en-CA"/>
              </w:rPr>
              <w:t>.</w:t>
            </w:r>
            <w:r>
              <w:rPr>
                <w:sz w:val="22"/>
                <w:szCs w:val="22"/>
                <w:lang w:val="en-CA"/>
              </w:rPr>
              <w:t>07</w:t>
            </w:r>
          </w:p>
        </w:tc>
        <w:tc>
          <w:tcPr>
            <w:tcW w:w="275" w:type="dxa"/>
          </w:tcPr>
          <w:p w14:paraId="2D6841F8" w14:textId="77777777" w:rsidR="00187FCE" w:rsidRPr="00DC4DE6" w:rsidRDefault="00187FCE" w:rsidP="000A7138">
            <w:pPr>
              <w:jc w:val="center"/>
              <w:rPr>
                <w:sz w:val="22"/>
                <w:szCs w:val="22"/>
                <w:lang w:val="en-CA"/>
              </w:rPr>
            </w:pPr>
          </w:p>
        </w:tc>
        <w:tc>
          <w:tcPr>
            <w:tcW w:w="1090" w:type="dxa"/>
          </w:tcPr>
          <w:p w14:paraId="13B78A15"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62</w:t>
            </w:r>
          </w:p>
        </w:tc>
        <w:tc>
          <w:tcPr>
            <w:tcW w:w="1237" w:type="dxa"/>
          </w:tcPr>
          <w:p w14:paraId="033909F2" w14:textId="77777777" w:rsidR="00187FCE" w:rsidRPr="00DC4DE6" w:rsidRDefault="00187FCE" w:rsidP="000A7138">
            <w:pPr>
              <w:jc w:val="center"/>
              <w:rPr>
                <w:sz w:val="22"/>
                <w:szCs w:val="22"/>
                <w:lang w:val="en-CA"/>
              </w:rPr>
            </w:pPr>
            <w:r w:rsidRPr="00DC4DE6">
              <w:rPr>
                <w:sz w:val="22"/>
                <w:szCs w:val="22"/>
                <w:lang w:val="en-CA"/>
              </w:rPr>
              <w:t>0.5</w:t>
            </w:r>
            <w:r>
              <w:rPr>
                <w:sz w:val="22"/>
                <w:szCs w:val="22"/>
                <w:lang w:val="en-CA"/>
              </w:rPr>
              <w:t>5</w:t>
            </w:r>
            <w:r w:rsidRPr="00DC4DE6">
              <w:rPr>
                <w:sz w:val="22"/>
                <w:szCs w:val="22"/>
                <w:lang w:val="en-CA"/>
              </w:rPr>
              <w:t>, 0.6</w:t>
            </w:r>
            <w:r>
              <w:rPr>
                <w:sz w:val="22"/>
                <w:szCs w:val="22"/>
                <w:lang w:val="en-CA"/>
              </w:rPr>
              <w:t>8</w:t>
            </w:r>
          </w:p>
        </w:tc>
        <w:tc>
          <w:tcPr>
            <w:tcW w:w="1353" w:type="dxa"/>
          </w:tcPr>
          <w:p w14:paraId="3E3F32E0" w14:textId="77777777" w:rsidR="00187FCE" w:rsidRPr="00DC4DE6" w:rsidRDefault="00187FCE" w:rsidP="000A7138">
            <w:pPr>
              <w:ind w:left="284"/>
              <w:rPr>
                <w:sz w:val="22"/>
                <w:szCs w:val="22"/>
                <w:lang w:val="en-CA"/>
              </w:rPr>
            </w:pPr>
            <w:r>
              <w:rPr>
                <w:sz w:val="22"/>
                <w:szCs w:val="22"/>
                <w:lang w:val="en-CA"/>
              </w:rPr>
              <w:t xml:space="preserve"> 27</w:t>
            </w:r>
            <w:r w:rsidRPr="00DC4DE6">
              <w:rPr>
                <w:sz w:val="22"/>
                <w:szCs w:val="22"/>
                <w:lang w:val="en-CA"/>
              </w:rPr>
              <w:t>.</w:t>
            </w:r>
            <w:r>
              <w:rPr>
                <w:sz w:val="22"/>
                <w:szCs w:val="22"/>
                <w:lang w:val="en-CA"/>
              </w:rPr>
              <w:t>84</w:t>
            </w:r>
            <w:r w:rsidRPr="00DC4DE6">
              <w:rPr>
                <w:sz w:val="22"/>
                <w:szCs w:val="22"/>
                <w:lang w:val="en-CA"/>
              </w:rPr>
              <w:t>**</w:t>
            </w:r>
          </w:p>
        </w:tc>
        <w:tc>
          <w:tcPr>
            <w:tcW w:w="1233" w:type="dxa"/>
          </w:tcPr>
          <w:p w14:paraId="198F8A6E" w14:textId="77777777" w:rsidR="00187FCE" w:rsidRPr="00DC4DE6" w:rsidRDefault="00187FCE" w:rsidP="000A7138">
            <w:pPr>
              <w:jc w:val="center"/>
              <w:rPr>
                <w:sz w:val="22"/>
                <w:szCs w:val="22"/>
                <w:lang w:val="en-CA"/>
              </w:rPr>
            </w:pPr>
            <w:r>
              <w:rPr>
                <w:sz w:val="22"/>
                <w:szCs w:val="22"/>
                <w:lang w:val="en-CA"/>
              </w:rPr>
              <w:t>78</w:t>
            </w:r>
            <w:r w:rsidRPr="00DC4DE6">
              <w:rPr>
                <w:sz w:val="22"/>
                <w:szCs w:val="22"/>
                <w:lang w:val="en-CA"/>
              </w:rPr>
              <w:t>.</w:t>
            </w:r>
            <w:r>
              <w:rPr>
                <w:sz w:val="22"/>
                <w:szCs w:val="22"/>
                <w:lang w:val="en-CA"/>
              </w:rPr>
              <w:t>45</w:t>
            </w:r>
          </w:p>
        </w:tc>
        <w:tc>
          <w:tcPr>
            <w:tcW w:w="1101" w:type="dxa"/>
          </w:tcPr>
          <w:p w14:paraId="32BE5A48" w14:textId="77777777" w:rsidR="00187FCE" w:rsidRPr="00DC4DE6" w:rsidRDefault="00187FCE" w:rsidP="000A7138">
            <w:pPr>
              <w:jc w:val="center"/>
              <w:rPr>
                <w:sz w:val="22"/>
                <w:szCs w:val="22"/>
                <w:lang w:val="en-CA"/>
              </w:rPr>
            </w:pPr>
            <w:r>
              <w:rPr>
                <w:sz w:val="22"/>
                <w:szCs w:val="22"/>
                <w:lang w:val="en-CA"/>
              </w:rPr>
              <w:t>8,295</w:t>
            </w:r>
          </w:p>
        </w:tc>
        <w:tc>
          <w:tcPr>
            <w:tcW w:w="1612" w:type="dxa"/>
          </w:tcPr>
          <w:p w14:paraId="4B9A3819" w14:textId="77777777" w:rsidR="00187FCE" w:rsidRPr="00DC4DE6" w:rsidRDefault="00187FCE" w:rsidP="000A7138">
            <w:pPr>
              <w:jc w:val="center"/>
              <w:rPr>
                <w:sz w:val="22"/>
                <w:szCs w:val="22"/>
                <w:lang w:val="en-CA"/>
              </w:rPr>
            </w:pPr>
            <w:r>
              <w:rPr>
                <w:sz w:val="22"/>
                <w:szCs w:val="22"/>
                <w:lang w:val="en-CA"/>
              </w:rPr>
              <w:t>7</w:t>
            </w:r>
          </w:p>
        </w:tc>
      </w:tr>
      <w:tr w:rsidR="00187FCE" w:rsidRPr="00DC4DE6" w14:paraId="2F78D52D" w14:textId="77777777" w:rsidTr="000A7138">
        <w:trPr>
          <w:jc w:val="center"/>
        </w:trPr>
        <w:tc>
          <w:tcPr>
            <w:tcW w:w="4455" w:type="dxa"/>
          </w:tcPr>
          <w:p w14:paraId="68014AB6" w14:textId="77777777" w:rsidR="00187FCE" w:rsidRPr="00DC4DE6" w:rsidRDefault="00187FCE" w:rsidP="000A7138">
            <w:pPr>
              <w:ind w:left="170"/>
              <w:rPr>
                <w:sz w:val="22"/>
                <w:szCs w:val="22"/>
                <w:lang w:val="en-CA"/>
              </w:rPr>
            </w:pPr>
            <w:r>
              <w:rPr>
                <w:sz w:val="22"/>
                <w:szCs w:val="22"/>
                <w:lang w:val="en-CA"/>
              </w:rPr>
              <w:t>Mixed</w:t>
            </w:r>
          </w:p>
        </w:tc>
        <w:tc>
          <w:tcPr>
            <w:tcW w:w="1093" w:type="dxa"/>
          </w:tcPr>
          <w:p w14:paraId="149C20D4" w14:textId="77777777" w:rsidR="00187FCE" w:rsidRPr="00DC4DE6" w:rsidRDefault="00187FCE" w:rsidP="000A7138">
            <w:pPr>
              <w:jc w:val="center"/>
              <w:rPr>
                <w:sz w:val="22"/>
                <w:szCs w:val="22"/>
                <w:lang w:val="en-CA"/>
              </w:rPr>
            </w:pPr>
            <w:r>
              <w:rPr>
                <w:sz w:val="22"/>
                <w:szCs w:val="22"/>
                <w:lang w:val="en-CA"/>
              </w:rPr>
              <w:t>0.13</w:t>
            </w:r>
          </w:p>
        </w:tc>
        <w:tc>
          <w:tcPr>
            <w:tcW w:w="1237" w:type="dxa"/>
          </w:tcPr>
          <w:p w14:paraId="44A43065" w14:textId="77777777" w:rsidR="00187FCE" w:rsidRPr="00DC4DE6" w:rsidRDefault="00187FCE" w:rsidP="000A7138">
            <w:pPr>
              <w:jc w:val="center"/>
              <w:rPr>
                <w:sz w:val="22"/>
                <w:szCs w:val="22"/>
                <w:lang w:val="en-CA"/>
              </w:rPr>
            </w:pPr>
            <w:r>
              <w:rPr>
                <w:sz w:val="22"/>
                <w:szCs w:val="22"/>
                <w:lang w:val="en-CA"/>
              </w:rPr>
              <w:t>0.07, 0.24</w:t>
            </w:r>
          </w:p>
        </w:tc>
        <w:tc>
          <w:tcPr>
            <w:tcW w:w="275" w:type="dxa"/>
          </w:tcPr>
          <w:p w14:paraId="69E16230" w14:textId="77777777" w:rsidR="00187FCE" w:rsidRPr="00DC4DE6" w:rsidRDefault="00187FCE" w:rsidP="000A7138">
            <w:pPr>
              <w:jc w:val="center"/>
              <w:rPr>
                <w:sz w:val="22"/>
                <w:szCs w:val="22"/>
                <w:lang w:val="en-CA"/>
              </w:rPr>
            </w:pPr>
          </w:p>
        </w:tc>
        <w:tc>
          <w:tcPr>
            <w:tcW w:w="1090" w:type="dxa"/>
          </w:tcPr>
          <w:p w14:paraId="0680C0EE" w14:textId="77777777" w:rsidR="00187FCE" w:rsidRPr="00DC4DE6" w:rsidRDefault="00187FCE" w:rsidP="000A7138">
            <w:pPr>
              <w:jc w:val="center"/>
              <w:rPr>
                <w:sz w:val="22"/>
                <w:szCs w:val="22"/>
                <w:lang w:val="en-CA"/>
              </w:rPr>
            </w:pPr>
            <w:r>
              <w:rPr>
                <w:sz w:val="22"/>
                <w:szCs w:val="22"/>
                <w:lang w:val="en-CA"/>
              </w:rPr>
              <w:t>0.13</w:t>
            </w:r>
          </w:p>
        </w:tc>
        <w:tc>
          <w:tcPr>
            <w:tcW w:w="1237" w:type="dxa"/>
          </w:tcPr>
          <w:p w14:paraId="147616BF" w14:textId="77777777" w:rsidR="00187FCE" w:rsidRPr="00DC4DE6" w:rsidRDefault="00187FCE" w:rsidP="000A7138">
            <w:pPr>
              <w:jc w:val="center"/>
              <w:rPr>
                <w:sz w:val="22"/>
                <w:szCs w:val="22"/>
                <w:lang w:val="en-CA"/>
              </w:rPr>
            </w:pPr>
            <w:r>
              <w:rPr>
                <w:sz w:val="22"/>
                <w:szCs w:val="22"/>
                <w:lang w:val="en-CA"/>
              </w:rPr>
              <w:t>0.07, 0.24</w:t>
            </w:r>
          </w:p>
        </w:tc>
        <w:tc>
          <w:tcPr>
            <w:tcW w:w="1353" w:type="dxa"/>
          </w:tcPr>
          <w:p w14:paraId="11535E47" w14:textId="77777777" w:rsidR="00187FCE" w:rsidRPr="00DC4DE6" w:rsidRDefault="00187FCE" w:rsidP="000A7138">
            <w:pPr>
              <w:ind w:left="284"/>
              <w:rPr>
                <w:sz w:val="22"/>
                <w:szCs w:val="22"/>
                <w:lang w:val="en-CA"/>
              </w:rPr>
            </w:pPr>
            <w:r>
              <w:rPr>
                <w:sz w:val="22"/>
                <w:szCs w:val="22"/>
                <w:lang w:val="en-CA"/>
              </w:rPr>
              <w:t xml:space="preserve">   0.00</w:t>
            </w:r>
          </w:p>
        </w:tc>
        <w:tc>
          <w:tcPr>
            <w:tcW w:w="1233" w:type="dxa"/>
          </w:tcPr>
          <w:p w14:paraId="465488CF" w14:textId="77777777" w:rsidR="00187FCE" w:rsidRPr="00DC4DE6" w:rsidRDefault="00187FCE" w:rsidP="000A7138">
            <w:pPr>
              <w:jc w:val="center"/>
              <w:rPr>
                <w:sz w:val="22"/>
                <w:szCs w:val="22"/>
                <w:lang w:val="en-CA"/>
              </w:rPr>
            </w:pPr>
            <w:r>
              <w:rPr>
                <w:sz w:val="22"/>
                <w:szCs w:val="22"/>
                <w:lang w:val="en-CA"/>
              </w:rPr>
              <w:t>0.00</w:t>
            </w:r>
          </w:p>
        </w:tc>
        <w:tc>
          <w:tcPr>
            <w:tcW w:w="1101" w:type="dxa"/>
          </w:tcPr>
          <w:p w14:paraId="34113DD3" w14:textId="77777777" w:rsidR="00187FCE" w:rsidRDefault="00187FCE" w:rsidP="000A7138">
            <w:pPr>
              <w:jc w:val="center"/>
              <w:rPr>
                <w:sz w:val="22"/>
                <w:szCs w:val="22"/>
                <w:lang w:val="en-CA"/>
              </w:rPr>
            </w:pPr>
            <w:r>
              <w:rPr>
                <w:sz w:val="22"/>
                <w:szCs w:val="22"/>
                <w:lang w:val="en-CA"/>
              </w:rPr>
              <w:t>339</w:t>
            </w:r>
          </w:p>
        </w:tc>
        <w:tc>
          <w:tcPr>
            <w:tcW w:w="1612" w:type="dxa"/>
          </w:tcPr>
          <w:p w14:paraId="147D8C37" w14:textId="77777777" w:rsidR="00187FCE" w:rsidRDefault="00187FCE" w:rsidP="000A7138">
            <w:pPr>
              <w:jc w:val="center"/>
              <w:rPr>
                <w:sz w:val="22"/>
                <w:szCs w:val="22"/>
                <w:lang w:val="en-CA"/>
              </w:rPr>
            </w:pPr>
            <w:r>
              <w:rPr>
                <w:sz w:val="22"/>
                <w:szCs w:val="22"/>
                <w:lang w:val="en-CA"/>
              </w:rPr>
              <w:t>1</w:t>
            </w:r>
          </w:p>
        </w:tc>
      </w:tr>
      <w:tr w:rsidR="00187FCE" w:rsidRPr="00DC4DE6" w14:paraId="115C8A44" w14:textId="77777777" w:rsidTr="000A7138">
        <w:trPr>
          <w:jc w:val="center"/>
        </w:trPr>
        <w:tc>
          <w:tcPr>
            <w:tcW w:w="4455" w:type="dxa"/>
          </w:tcPr>
          <w:p w14:paraId="4996E5DB" w14:textId="77777777" w:rsidR="00187FCE" w:rsidRPr="00DC4DE6" w:rsidRDefault="00187FCE" w:rsidP="000A7138">
            <w:pPr>
              <w:rPr>
                <w:sz w:val="22"/>
                <w:szCs w:val="22"/>
                <w:lang w:val="en-CA"/>
              </w:rPr>
            </w:pPr>
            <w:r w:rsidRPr="00DC4DE6">
              <w:rPr>
                <w:sz w:val="22"/>
                <w:szCs w:val="22"/>
                <w:lang w:val="en-CA"/>
              </w:rPr>
              <w:t xml:space="preserve">   Unknown </w:t>
            </w:r>
          </w:p>
        </w:tc>
        <w:tc>
          <w:tcPr>
            <w:tcW w:w="1093" w:type="dxa"/>
          </w:tcPr>
          <w:p w14:paraId="3CFCD97A" w14:textId="77777777" w:rsidR="00187FCE" w:rsidRPr="00DC4DE6" w:rsidRDefault="00187FCE" w:rsidP="000A7138">
            <w:pPr>
              <w:jc w:val="center"/>
              <w:rPr>
                <w:sz w:val="22"/>
                <w:szCs w:val="22"/>
                <w:lang w:val="en-CA"/>
              </w:rPr>
            </w:pPr>
            <w:r w:rsidRPr="00DC4DE6">
              <w:rPr>
                <w:sz w:val="22"/>
                <w:szCs w:val="22"/>
                <w:lang w:val="en-CA"/>
              </w:rPr>
              <w:t>1.</w:t>
            </w:r>
            <w:r>
              <w:rPr>
                <w:sz w:val="22"/>
                <w:szCs w:val="22"/>
                <w:lang w:val="en-CA"/>
              </w:rPr>
              <w:t>15</w:t>
            </w:r>
          </w:p>
        </w:tc>
        <w:tc>
          <w:tcPr>
            <w:tcW w:w="1237" w:type="dxa"/>
          </w:tcPr>
          <w:p w14:paraId="4B2FEBC5" w14:textId="77777777" w:rsidR="00187FCE" w:rsidRPr="00DC4DE6" w:rsidRDefault="00187FCE" w:rsidP="000A7138">
            <w:pPr>
              <w:jc w:val="center"/>
              <w:rPr>
                <w:sz w:val="22"/>
                <w:szCs w:val="22"/>
                <w:lang w:val="en-CA"/>
              </w:rPr>
            </w:pPr>
            <w:r w:rsidRPr="00DC4DE6">
              <w:rPr>
                <w:sz w:val="22"/>
                <w:szCs w:val="22"/>
                <w:lang w:val="en-CA"/>
              </w:rPr>
              <w:t>0.6</w:t>
            </w:r>
            <w:r>
              <w:rPr>
                <w:sz w:val="22"/>
                <w:szCs w:val="22"/>
                <w:lang w:val="en-CA"/>
              </w:rPr>
              <w:t>4</w:t>
            </w:r>
            <w:r w:rsidRPr="00DC4DE6">
              <w:rPr>
                <w:sz w:val="22"/>
                <w:szCs w:val="22"/>
                <w:lang w:val="en-CA"/>
              </w:rPr>
              <w:t xml:space="preserve">, </w:t>
            </w:r>
            <w:r>
              <w:rPr>
                <w:sz w:val="22"/>
                <w:szCs w:val="22"/>
                <w:lang w:val="en-CA"/>
              </w:rPr>
              <w:t>2.07</w:t>
            </w:r>
          </w:p>
        </w:tc>
        <w:tc>
          <w:tcPr>
            <w:tcW w:w="275" w:type="dxa"/>
          </w:tcPr>
          <w:p w14:paraId="0874C53A" w14:textId="77777777" w:rsidR="00187FCE" w:rsidRPr="00DC4DE6" w:rsidRDefault="00187FCE" w:rsidP="000A7138">
            <w:pPr>
              <w:jc w:val="center"/>
              <w:rPr>
                <w:sz w:val="22"/>
                <w:szCs w:val="22"/>
                <w:lang w:val="en-CA"/>
              </w:rPr>
            </w:pPr>
          </w:p>
        </w:tc>
        <w:tc>
          <w:tcPr>
            <w:tcW w:w="1090" w:type="dxa"/>
          </w:tcPr>
          <w:p w14:paraId="02BF01B0" w14:textId="77777777" w:rsidR="00187FCE" w:rsidRPr="00DC4DE6" w:rsidRDefault="00187FCE" w:rsidP="000A7138">
            <w:pPr>
              <w:jc w:val="center"/>
              <w:rPr>
                <w:sz w:val="22"/>
                <w:szCs w:val="22"/>
                <w:lang w:val="en-CA"/>
              </w:rPr>
            </w:pPr>
            <w:r>
              <w:rPr>
                <w:sz w:val="22"/>
                <w:szCs w:val="22"/>
                <w:lang w:val="en-CA"/>
              </w:rPr>
              <w:t>1</w:t>
            </w:r>
            <w:r w:rsidRPr="00DC4DE6">
              <w:rPr>
                <w:sz w:val="22"/>
                <w:szCs w:val="22"/>
                <w:lang w:val="en-CA"/>
              </w:rPr>
              <w:t>.</w:t>
            </w:r>
            <w:r>
              <w:rPr>
                <w:sz w:val="22"/>
                <w:szCs w:val="22"/>
                <w:lang w:val="en-CA"/>
              </w:rPr>
              <w:t>23</w:t>
            </w:r>
          </w:p>
        </w:tc>
        <w:tc>
          <w:tcPr>
            <w:tcW w:w="1237" w:type="dxa"/>
          </w:tcPr>
          <w:p w14:paraId="74B07894"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82</w:t>
            </w:r>
            <w:r w:rsidRPr="00DC4DE6">
              <w:rPr>
                <w:sz w:val="22"/>
                <w:szCs w:val="22"/>
                <w:lang w:val="en-CA"/>
              </w:rPr>
              <w:t>, 1.</w:t>
            </w:r>
            <w:r>
              <w:rPr>
                <w:sz w:val="22"/>
                <w:szCs w:val="22"/>
                <w:lang w:val="en-CA"/>
              </w:rPr>
              <w:t>84</w:t>
            </w:r>
          </w:p>
        </w:tc>
        <w:tc>
          <w:tcPr>
            <w:tcW w:w="1353" w:type="dxa"/>
          </w:tcPr>
          <w:p w14:paraId="310EB616" w14:textId="77777777" w:rsidR="00187FCE" w:rsidRPr="00DC4DE6" w:rsidRDefault="00187FCE" w:rsidP="000A7138">
            <w:pPr>
              <w:ind w:left="284"/>
              <w:rPr>
                <w:sz w:val="22"/>
                <w:szCs w:val="22"/>
                <w:lang w:val="en-CA"/>
              </w:rPr>
            </w:pPr>
            <w:r>
              <w:rPr>
                <w:sz w:val="22"/>
                <w:szCs w:val="22"/>
                <w:lang w:val="en-CA"/>
              </w:rPr>
              <w:t xml:space="preserve">   7.59</w:t>
            </w:r>
          </w:p>
        </w:tc>
        <w:tc>
          <w:tcPr>
            <w:tcW w:w="1233" w:type="dxa"/>
          </w:tcPr>
          <w:p w14:paraId="1C6C3F30" w14:textId="77777777" w:rsidR="00187FCE" w:rsidRPr="00DC4DE6" w:rsidRDefault="00187FCE" w:rsidP="000A7138">
            <w:pPr>
              <w:jc w:val="center"/>
              <w:rPr>
                <w:sz w:val="22"/>
                <w:szCs w:val="22"/>
                <w:lang w:val="en-CA"/>
              </w:rPr>
            </w:pPr>
            <w:r>
              <w:rPr>
                <w:sz w:val="22"/>
                <w:szCs w:val="22"/>
                <w:lang w:val="en-CA"/>
              </w:rPr>
              <w:t>47</w:t>
            </w:r>
            <w:r w:rsidRPr="00DC4DE6">
              <w:rPr>
                <w:sz w:val="22"/>
                <w:szCs w:val="22"/>
                <w:lang w:val="en-CA"/>
              </w:rPr>
              <w:t>.</w:t>
            </w:r>
            <w:r>
              <w:rPr>
                <w:sz w:val="22"/>
                <w:szCs w:val="22"/>
                <w:lang w:val="en-CA"/>
              </w:rPr>
              <w:t>28</w:t>
            </w:r>
          </w:p>
        </w:tc>
        <w:tc>
          <w:tcPr>
            <w:tcW w:w="1101" w:type="dxa"/>
          </w:tcPr>
          <w:p w14:paraId="7FC0DC11" w14:textId="77777777" w:rsidR="00187FCE" w:rsidRPr="00DC4DE6" w:rsidRDefault="00187FCE" w:rsidP="000A7138">
            <w:pPr>
              <w:jc w:val="center"/>
              <w:rPr>
                <w:sz w:val="22"/>
                <w:szCs w:val="22"/>
                <w:lang w:val="en-CA"/>
              </w:rPr>
            </w:pPr>
            <w:r w:rsidRPr="00DC4DE6">
              <w:rPr>
                <w:sz w:val="22"/>
                <w:szCs w:val="22"/>
                <w:lang w:val="en-CA"/>
              </w:rPr>
              <w:t>1,</w:t>
            </w:r>
            <w:r>
              <w:rPr>
                <w:sz w:val="22"/>
                <w:szCs w:val="22"/>
                <w:lang w:val="en-CA"/>
              </w:rPr>
              <w:t>155</w:t>
            </w:r>
          </w:p>
        </w:tc>
        <w:tc>
          <w:tcPr>
            <w:tcW w:w="1612" w:type="dxa"/>
          </w:tcPr>
          <w:p w14:paraId="24C76AE5" w14:textId="77777777" w:rsidR="00187FCE" w:rsidRPr="00DC4DE6" w:rsidRDefault="00187FCE" w:rsidP="000A7138">
            <w:pPr>
              <w:jc w:val="center"/>
              <w:rPr>
                <w:sz w:val="22"/>
                <w:szCs w:val="22"/>
                <w:lang w:val="en-CA"/>
              </w:rPr>
            </w:pPr>
            <w:r>
              <w:rPr>
                <w:sz w:val="22"/>
                <w:szCs w:val="22"/>
                <w:lang w:val="en-CA"/>
              </w:rPr>
              <w:t>5</w:t>
            </w:r>
          </w:p>
        </w:tc>
      </w:tr>
      <w:tr w:rsidR="00187FCE" w:rsidRPr="00DC4DE6" w14:paraId="56AC101B" w14:textId="77777777" w:rsidTr="000A7138">
        <w:trPr>
          <w:jc w:val="center"/>
        </w:trPr>
        <w:tc>
          <w:tcPr>
            <w:tcW w:w="4455" w:type="dxa"/>
          </w:tcPr>
          <w:p w14:paraId="26311996" w14:textId="77777777" w:rsidR="00187FCE" w:rsidRPr="00DC4DE6" w:rsidRDefault="00187FCE" w:rsidP="000A7138">
            <w:pPr>
              <w:rPr>
                <w:sz w:val="22"/>
                <w:szCs w:val="22"/>
                <w:lang w:val="en-CA"/>
              </w:rPr>
            </w:pPr>
            <w:r>
              <w:rPr>
                <w:sz w:val="22"/>
                <w:szCs w:val="22"/>
                <w:lang w:val="en-CA"/>
              </w:rPr>
              <w:t>Service Q</w:t>
            </w:r>
            <w:r w:rsidRPr="00DC4DE6">
              <w:rPr>
                <w:sz w:val="22"/>
                <w:szCs w:val="22"/>
                <w:lang w:val="en-CA"/>
              </w:rPr>
              <w:t>uality</w:t>
            </w:r>
          </w:p>
        </w:tc>
        <w:tc>
          <w:tcPr>
            <w:tcW w:w="1093" w:type="dxa"/>
          </w:tcPr>
          <w:p w14:paraId="44AF62E3" w14:textId="77777777" w:rsidR="00187FCE" w:rsidRPr="00DC4DE6" w:rsidRDefault="00187FCE" w:rsidP="000A7138">
            <w:pPr>
              <w:jc w:val="center"/>
              <w:rPr>
                <w:sz w:val="22"/>
                <w:szCs w:val="22"/>
                <w:lang w:val="en-CA"/>
              </w:rPr>
            </w:pPr>
          </w:p>
        </w:tc>
        <w:tc>
          <w:tcPr>
            <w:tcW w:w="1237" w:type="dxa"/>
          </w:tcPr>
          <w:p w14:paraId="17717EAD" w14:textId="77777777" w:rsidR="00187FCE" w:rsidRPr="00DC4DE6" w:rsidRDefault="00187FCE" w:rsidP="000A7138">
            <w:pPr>
              <w:jc w:val="center"/>
              <w:rPr>
                <w:sz w:val="22"/>
                <w:szCs w:val="22"/>
                <w:lang w:val="en-CA"/>
              </w:rPr>
            </w:pPr>
          </w:p>
        </w:tc>
        <w:tc>
          <w:tcPr>
            <w:tcW w:w="275" w:type="dxa"/>
          </w:tcPr>
          <w:p w14:paraId="78156F03" w14:textId="77777777" w:rsidR="00187FCE" w:rsidRPr="00DC4DE6" w:rsidRDefault="00187FCE" w:rsidP="000A7138">
            <w:pPr>
              <w:jc w:val="center"/>
              <w:rPr>
                <w:sz w:val="22"/>
                <w:szCs w:val="22"/>
                <w:lang w:val="en-CA"/>
              </w:rPr>
            </w:pPr>
          </w:p>
        </w:tc>
        <w:tc>
          <w:tcPr>
            <w:tcW w:w="1090" w:type="dxa"/>
          </w:tcPr>
          <w:p w14:paraId="6950C0D2" w14:textId="77777777" w:rsidR="00187FCE" w:rsidRPr="00DC4DE6" w:rsidRDefault="00187FCE" w:rsidP="000A7138">
            <w:pPr>
              <w:jc w:val="center"/>
              <w:rPr>
                <w:sz w:val="22"/>
                <w:szCs w:val="22"/>
                <w:lang w:val="en-CA"/>
              </w:rPr>
            </w:pPr>
          </w:p>
        </w:tc>
        <w:tc>
          <w:tcPr>
            <w:tcW w:w="1237" w:type="dxa"/>
          </w:tcPr>
          <w:p w14:paraId="5A022682" w14:textId="77777777" w:rsidR="00187FCE" w:rsidRPr="00DC4DE6" w:rsidRDefault="00187FCE" w:rsidP="000A7138">
            <w:pPr>
              <w:jc w:val="center"/>
              <w:rPr>
                <w:sz w:val="22"/>
                <w:szCs w:val="22"/>
                <w:lang w:val="en-CA"/>
              </w:rPr>
            </w:pPr>
          </w:p>
        </w:tc>
        <w:tc>
          <w:tcPr>
            <w:tcW w:w="1353" w:type="dxa"/>
          </w:tcPr>
          <w:p w14:paraId="1F8C2A7C" w14:textId="77777777" w:rsidR="00187FCE" w:rsidRPr="00DC4DE6" w:rsidRDefault="00187FCE" w:rsidP="000A7138">
            <w:pPr>
              <w:ind w:left="284"/>
              <w:rPr>
                <w:sz w:val="22"/>
                <w:szCs w:val="22"/>
                <w:lang w:val="en-CA"/>
              </w:rPr>
            </w:pPr>
          </w:p>
        </w:tc>
        <w:tc>
          <w:tcPr>
            <w:tcW w:w="1233" w:type="dxa"/>
          </w:tcPr>
          <w:p w14:paraId="5F46A80B" w14:textId="77777777" w:rsidR="00187FCE" w:rsidRPr="00DC4DE6" w:rsidRDefault="00187FCE" w:rsidP="000A7138">
            <w:pPr>
              <w:jc w:val="center"/>
              <w:rPr>
                <w:sz w:val="22"/>
                <w:szCs w:val="22"/>
                <w:lang w:val="en-CA"/>
              </w:rPr>
            </w:pPr>
          </w:p>
        </w:tc>
        <w:tc>
          <w:tcPr>
            <w:tcW w:w="1101" w:type="dxa"/>
          </w:tcPr>
          <w:p w14:paraId="34A99566" w14:textId="77777777" w:rsidR="00187FCE" w:rsidRPr="00DC4DE6" w:rsidRDefault="00187FCE" w:rsidP="000A7138">
            <w:pPr>
              <w:jc w:val="center"/>
              <w:rPr>
                <w:sz w:val="22"/>
                <w:szCs w:val="22"/>
                <w:lang w:val="en-CA"/>
              </w:rPr>
            </w:pPr>
          </w:p>
        </w:tc>
        <w:tc>
          <w:tcPr>
            <w:tcW w:w="1612" w:type="dxa"/>
          </w:tcPr>
          <w:p w14:paraId="68D53701" w14:textId="77777777" w:rsidR="00187FCE" w:rsidRPr="00DC4DE6" w:rsidRDefault="00187FCE" w:rsidP="000A7138">
            <w:pPr>
              <w:jc w:val="center"/>
              <w:rPr>
                <w:sz w:val="22"/>
                <w:szCs w:val="22"/>
                <w:lang w:val="en-CA"/>
              </w:rPr>
            </w:pPr>
          </w:p>
        </w:tc>
      </w:tr>
      <w:tr w:rsidR="00187FCE" w:rsidRPr="00DC4DE6" w14:paraId="680D8A76" w14:textId="77777777" w:rsidTr="000A7138">
        <w:trPr>
          <w:jc w:val="center"/>
        </w:trPr>
        <w:tc>
          <w:tcPr>
            <w:tcW w:w="4455" w:type="dxa"/>
          </w:tcPr>
          <w:p w14:paraId="21F2C77C" w14:textId="77777777" w:rsidR="00187FCE" w:rsidRPr="00DC4DE6" w:rsidRDefault="00187FCE" w:rsidP="000A7138">
            <w:pPr>
              <w:ind w:left="170"/>
              <w:rPr>
                <w:sz w:val="22"/>
                <w:szCs w:val="22"/>
                <w:lang w:val="en-CA"/>
              </w:rPr>
            </w:pPr>
            <w:r w:rsidRPr="00DC4DE6">
              <w:rPr>
                <w:sz w:val="22"/>
                <w:szCs w:val="22"/>
                <w:lang w:val="en-CA"/>
              </w:rPr>
              <w:t xml:space="preserve">Weaker </w:t>
            </w:r>
          </w:p>
        </w:tc>
        <w:tc>
          <w:tcPr>
            <w:tcW w:w="1093" w:type="dxa"/>
          </w:tcPr>
          <w:p w14:paraId="79DB9432" w14:textId="77777777" w:rsidR="00187FCE" w:rsidRPr="00DC4DE6" w:rsidRDefault="00187FCE" w:rsidP="000A7138">
            <w:pPr>
              <w:jc w:val="center"/>
              <w:rPr>
                <w:sz w:val="22"/>
                <w:szCs w:val="22"/>
                <w:lang w:val="en-CA"/>
              </w:rPr>
            </w:pPr>
            <w:r w:rsidRPr="00DC4DE6">
              <w:rPr>
                <w:sz w:val="22"/>
                <w:szCs w:val="22"/>
                <w:lang w:val="en-CA"/>
              </w:rPr>
              <w:t>0.23</w:t>
            </w:r>
          </w:p>
        </w:tc>
        <w:tc>
          <w:tcPr>
            <w:tcW w:w="1237" w:type="dxa"/>
          </w:tcPr>
          <w:p w14:paraId="77D12C2F" w14:textId="77777777" w:rsidR="00187FCE" w:rsidRPr="00DC4DE6" w:rsidRDefault="00187FCE" w:rsidP="000A7138">
            <w:pPr>
              <w:jc w:val="center"/>
              <w:rPr>
                <w:sz w:val="22"/>
                <w:szCs w:val="22"/>
                <w:lang w:val="en-CA"/>
              </w:rPr>
            </w:pPr>
            <w:r w:rsidRPr="00DC4DE6">
              <w:rPr>
                <w:sz w:val="22"/>
                <w:szCs w:val="22"/>
                <w:lang w:val="en-CA"/>
              </w:rPr>
              <w:t>0.10, 0.52</w:t>
            </w:r>
          </w:p>
        </w:tc>
        <w:tc>
          <w:tcPr>
            <w:tcW w:w="275" w:type="dxa"/>
          </w:tcPr>
          <w:p w14:paraId="2E99082D" w14:textId="77777777" w:rsidR="00187FCE" w:rsidRPr="00DC4DE6" w:rsidRDefault="00187FCE" w:rsidP="000A7138">
            <w:pPr>
              <w:jc w:val="center"/>
              <w:rPr>
                <w:sz w:val="22"/>
                <w:szCs w:val="22"/>
                <w:lang w:val="en-CA"/>
              </w:rPr>
            </w:pPr>
          </w:p>
        </w:tc>
        <w:tc>
          <w:tcPr>
            <w:tcW w:w="1090" w:type="dxa"/>
          </w:tcPr>
          <w:p w14:paraId="3FDB7EFD" w14:textId="77777777" w:rsidR="00187FCE" w:rsidRPr="00DC4DE6" w:rsidRDefault="00187FCE" w:rsidP="000A7138">
            <w:pPr>
              <w:jc w:val="center"/>
              <w:rPr>
                <w:sz w:val="22"/>
                <w:szCs w:val="22"/>
                <w:lang w:val="en-CA"/>
              </w:rPr>
            </w:pPr>
            <w:r w:rsidRPr="00DC4DE6">
              <w:rPr>
                <w:sz w:val="22"/>
                <w:szCs w:val="22"/>
                <w:lang w:val="en-CA"/>
              </w:rPr>
              <w:t>0.28</w:t>
            </w:r>
          </w:p>
        </w:tc>
        <w:tc>
          <w:tcPr>
            <w:tcW w:w="1237" w:type="dxa"/>
          </w:tcPr>
          <w:p w14:paraId="62A3852D" w14:textId="77777777" w:rsidR="00187FCE" w:rsidRPr="00DC4DE6" w:rsidRDefault="00187FCE" w:rsidP="000A7138">
            <w:pPr>
              <w:jc w:val="center"/>
              <w:rPr>
                <w:sz w:val="22"/>
                <w:szCs w:val="22"/>
                <w:lang w:val="en-CA"/>
              </w:rPr>
            </w:pPr>
            <w:r w:rsidRPr="00DC4DE6">
              <w:rPr>
                <w:sz w:val="22"/>
                <w:szCs w:val="22"/>
                <w:lang w:val="en-CA"/>
              </w:rPr>
              <w:t>0.20, 0.40</w:t>
            </w:r>
          </w:p>
        </w:tc>
        <w:tc>
          <w:tcPr>
            <w:tcW w:w="1353" w:type="dxa"/>
          </w:tcPr>
          <w:p w14:paraId="36390450" w14:textId="77777777" w:rsidR="00187FCE" w:rsidRPr="00DC4DE6" w:rsidRDefault="00187FCE" w:rsidP="000A7138">
            <w:pPr>
              <w:ind w:left="284"/>
              <w:rPr>
                <w:sz w:val="22"/>
                <w:szCs w:val="22"/>
                <w:lang w:val="en-CA"/>
              </w:rPr>
            </w:pPr>
            <w:r>
              <w:rPr>
                <w:sz w:val="22"/>
                <w:szCs w:val="22"/>
                <w:lang w:val="en-CA"/>
              </w:rPr>
              <w:t xml:space="preserve"> </w:t>
            </w:r>
            <w:r w:rsidRPr="00DC4DE6">
              <w:rPr>
                <w:sz w:val="22"/>
                <w:szCs w:val="22"/>
                <w:lang w:val="en-CA"/>
              </w:rPr>
              <w:t>16.70**</w:t>
            </w:r>
          </w:p>
        </w:tc>
        <w:tc>
          <w:tcPr>
            <w:tcW w:w="1233" w:type="dxa"/>
          </w:tcPr>
          <w:p w14:paraId="4467394B" w14:textId="77777777" w:rsidR="00187FCE" w:rsidRPr="00DC4DE6" w:rsidRDefault="00187FCE" w:rsidP="000A7138">
            <w:pPr>
              <w:jc w:val="center"/>
              <w:rPr>
                <w:sz w:val="22"/>
                <w:szCs w:val="22"/>
                <w:lang w:val="en-CA"/>
              </w:rPr>
            </w:pPr>
            <w:r w:rsidRPr="00DC4DE6">
              <w:rPr>
                <w:sz w:val="22"/>
                <w:szCs w:val="22"/>
                <w:lang w:val="en-CA"/>
              </w:rPr>
              <w:t>76.04</w:t>
            </w:r>
          </w:p>
        </w:tc>
        <w:tc>
          <w:tcPr>
            <w:tcW w:w="1101" w:type="dxa"/>
          </w:tcPr>
          <w:p w14:paraId="470DCFFB" w14:textId="77777777" w:rsidR="00187FCE" w:rsidRPr="00DC4DE6" w:rsidRDefault="00187FCE" w:rsidP="000A7138">
            <w:pPr>
              <w:jc w:val="center"/>
              <w:rPr>
                <w:sz w:val="22"/>
                <w:szCs w:val="22"/>
                <w:lang w:val="en-CA"/>
              </w:rPr>
            </w:pPr>
            <w:r w:rsidRPr="00DC4DE6">
              <w:rPr>
                <w:sz w:val="22"/>
                <w:szCs w:val="22"/>
                <w:lang w:val="en-CA"/>
              </w:rPr>
              <w:t>947</w:t>
            </w:r>
          </w:p>
        </w:tc>
        <w:tc>
          <w:tcPr>
            <w:tcW w:w="1612" w:type="dxa"/>
          </w:tcPr>
          <w:p w14:paraId="77F0B2F0" w14:textId="77777777" w:rsidR="00187FCE" w:rsidRPr="00DC4DE6" w:rsidRDefault="00187FCE" w:rsidP="000A7138">
            <w:pPr>
              <w:jc w:val="center"/>
              <w:rPr>
                <w:sz w:val="22"/>
                <w:szCs w:val="22"/>
                <w:lang w:val="en-CA"/>
              </w:rPr>
            </w:pPr>
            <w:r w:rsidRPr="00DC4DE6">
              <w:rPr>
                <w:sz w:val="22"/>
                <w:szCs w:val="22"/>
                <w:lang w:val="en-CA"/>
              </w:rPr>
              <w:t>5</w:t>
            </w:r>
          </w:p>
        </w:tc>
      </w:tr>
      <w:tr w:rsidR="00187FCE" w:rsidRPr="00DC4DE6" w14:paraId="683AF8B9" w14:textId="77777777" w:rsidTr="000A7138">
        <w:trPr>
          <w:jc w:val="center"/>
        </w:trPr>
        <w:tc>
          <w:tcPr>
            <w:tcW w:w="4455" w:type="dxa"/>
          </w:tcPr>
          <w:p w14:paraId="6A85B2A5" w14:textId="77777777" w:rsidR="00187FCE" w:rsidRPr="00DC4DE6" w:rsidRDefault="00187FCE" w:rsidP="000A7138">
            <w:pPr>
              <w:ind w:left="170"/>
              <w:rPr>
                <w:sz w:val="22"/>
                <w:szCs w:val="22"/>
                <w:lang w:val="en-CA"/>
              </w:rPr>
            </w:pPr>
            <w:r w:rsidRPr="00DC4DE6">
              <w:rPr>
                <w:sz w:val="22"/>
                <w:szCs w:val="22"/>
                <w:lang w:val="en-CA"/>
              </w:rPr>
              <w:t xml:space="preserve">Unspecified </w:t>
            </w:r>
          </w:p>
        </w:tc>
        <w:tc>
          <w:tcPr>
            <w:tcW w:w="1093" w:type="dxa"/>
          </w:tcPr>
          <w:p w14:paraId="262365B8" w14:textId="77777777" w:rsidR="00187FCE" w:rsidRPr="00DC4DE6" w:rsidRDefault="00187FCE" w:rsidP="000A7138">
            <w:pPr>
              <w:jc w:val="center"/>
              <w:rPr>
                <w:sz w:val="22"/>
                <w:szCs w:val="22"/>
                <w:lang w:val="en-CA"/>
              </w:rPr>
            </w:pPr>
            <w:r>
              <w:rPr>
                <w:sz w:val="22"/>
                <w:szCs w:val="22"/>
                <w:lang w:val="en-CA"/>
              </w:rPr>
              <w:t>1.13</w:t>
            </w:r>
          </w:p>
        </w:tc>
        <w:tc>
          <w:tcPr>
            <w:tcW w:w="1237" w:type="dxa"/>
          </w:tcPr>
          <w:p w14:paraId="37020E66"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80</w:t>
            </w:r>
            <w:r w:rsidRPr="00DC4DE6">
              <w:rPr>
                <w:sz w:val="22"/>
                <w:szCs w:val="22"/>
                <w:lang w:val="en-CA"/>
              </w:rPr>
              <w:t>, 1.</w:t>
            </w:r>
            <w:r>
              <w:rPr>
                <w:sz w:val="22"/>
                <w:szCs w:val="22"/>
                <w:lang w:val="en-CA"/>
              </w:rPr>
              <w:t>61</w:t>
            </w:r>
          </w:p>
        </w:tc>
        <w:tc>
          <w:tcPr>
            <w:tcW w:w="275" w:type="dxa"/>
          </w:tcPr>
          <w:p w14:paraId="64EF2EA0" w14:textId="77777777" w:rsidR="00187FCE" w:rsidRPr="00DC4DE6" w:rsidRDefault="00187FCE" w:rsidP="000A7138">
            <w:pPr>
              <w:jc w:val="center"/>
              <w:rPr>
                <w:sz w:val="22"/>
                <w:szCs w:val="22"/>
                <w:lang w:val="en-CA"/>
              </w:rPr>
            </w:pPr>
          </w:p>
        </w:tc>
        <w:tc>
          <w:tcPr>
            <w:tcW w:w="1090" w:type="dxa"/>
          </w:tcPr>
          <w:p w14:paraId="46DCAC95" w14:textId="77777777" w:rsidR="00187FCE" w:rsidRPr="00DC4DE6" w:rsidRDefault="00187FCE" w:rsidP="000A7138">
            <w:pPr>
              <w:jc w:val="center"/>
              <w:rPr>
                <w:sz w:val="22"/>
                <w:szCs w:val="22"/>
                <w:lang w:val="en-CA"/>
              </w:rPr>
            </w:pPr>
            <w:r>
              <w:rPr>
                <w:sz w:val="22"/>
                <w:szCs w:val="22"/>
                <w:lang w:val="en-CA"/>
              </w:rPr>
              <w:t>1.13</w:t>
            </w:r>
          </w:p>
        </w:tc>
        <w:tc>
          <w:tcPr>
            <w:tcW w:w="1237" w:type="dxa"/>
          </w:tcPr>
          <w:p w14:paraId="1AD59EA8"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80</w:t>
            </w:r>
            <w:r w:rsidRPr="00DC4DE6">
              <w:rPr>
                <w:sz w:val="22"/>
                <w:szCs w:val="22"/>
                <w:lang w:val="en-CA"/>
              </w:rPr>
              <w:t>, 1.</w:t>
            </w:r>
            <w:r>
              <w:rPr>
                <w:sz w:val="22"/>
                <w:szCs w:val="22"/>
                <w:lang w:val="en-CA"/>
              </w:rPr>
              <w:t>61</w:t>
            </w:r>
          </w:p>
        </w:tc>
        <w:tc>
          <w:tcPr>
            <w:tcW w:w="1353" w:type="dxa"/>
          </w:tcPr>
          <w:p w14:paraId="1034544C" w14:textId="77777777" w:rsidR="00187FCE" w:rsidRPr="00DC4DE6" w:rsidRDefault="00187FCE" w:rsidP="000A7138">
            <w:pPr>
              <w:ind w:left="397"/>
              <w:rPr>
                <w:sz w:val="22"/>
                <w:szCs w:val="22"/>
                <w:lang w:val="en-CA"/>
              </w:rPr>
            </w:pPr>
            <w:r>
              <w:rPr>
                <w:sz w:val="22"/>
                <w:szCs w:val="22"/>
                <w:lang w:val="en-CA"/>
              </w:rPr>
              <w:t xml:space="preserve"> 4.01</w:t>
            </w:r>
          </w:p>
        </w:tc>
        <w:tc>
          <w:tcPr>
            <w:tcW w:w="1233" w:type="dxa"/>
          </w:tcPr>
          <w:p w14:paraId="4292A31A" w14:textId="77777777" w:rsidR="00187FCE" w:rsidRPr="00DC4DE6" w:rsidRDefault="00187FCE" w:rsidP="000A7138">
            <w:pPr>
              <w:jc w:val="center"/>
              <w:rPr>
                <w:sz w:val="22"/>
                <w:szCs w:val="22"/>
                <w:lang w:val="en-CA"/>
              </w:rPr>
            </w:pPr>
            <w:r>
              <w:rPr>
                <w:sz w:val="22"/>
                <w:szCs w:val="22"/>
                <w:lang w:val="en-CA"/>
              </w:rPr>
              <w:t>0.29</w:t>
            </w:r>
          </w:p>
        </w:tc>
        <w:tc>
          <w:tcPr>
            <w:tcW w:w="1101" w:type="dxa"/>
          </w:tcPr>
          <w:p w14:paraId="0E87FED4" w14:textId="77777777" w:rsidR="00187FCE" w:rsidRPr="00DC4DE6" w:rsidRDefault="00187FCE" w:rsidP="000A7138">
            <w:pPr>
              <w:jc w:val="center"/>
              <w:rPr>
                <w:sz w:val="22"/>
                <w:szCs w:val="22"/>
                <w:lang w:val="en-CA"/>
              </w:rPr>
            </w:pPr>
            <w:r>
              <w:rPr>
                <w:sz w:val="22"/>
                <w:szCs w:val="22"/>
                <w:lang w:val="en-CA"/>
              </w:rPr>
              <w:t>1,382</w:t>
            </w:r>
          </w:p>
        </w:tc>
        <w:tc>
          <w:tcPr>
            <w:tcW w:w="1612" w:type="dxa"/>
          </w:tcPr>
          <w:p w14:paraId="1247D174" w14:textId="77777777" w:rsidR="00187FCE" w:rsidRPr="00DC4DE6" w:rsidRDefault="00187FCE" w:rsidP="000A7138">
            <w:pPr>
              <w:jc w:val="center"/>
              <w:rPr>
                <w:sz w:val="22"/>
                <w:szCs w:val="22"/>
                <w:lang w:val="en-CA"/>
              </w:rPr>
            </w:pPr>
            <w:r>
              <w:rPr>
                <w:sz w:val="22"/>
                <w:szCs w:val="22"/>
                <w:lang w:val="en-CA"/>
              </w:rPr>
              <w:t>5</w:t>
            </w:r>
          </w:p>
        </w:tc>
      </w:tr>
      <w:tr w:rsidR="00187FCE" w:rsidRPr="00DC4DE6" w14:paraId="3573A61F" w14:textId="77777777" w:rsidTr="000A7138">
        <w:trPr>
          <w:jc w:val="center"/>
        </w:trPr>
        <w:tc>
          <w:tcPr>
            <w:tcW w:w="4455" w:type="dxa"/>
          </w:tcPr>
          <w:p w14:paraId="3964CA24" w14:textId="77777777" w:rsidR="00187FCE" w:rsidRPr="00DC4DE6" w:rsidRDefault="00187FCE" w:rsidP="000A7138">
            <w:pPr>
              <w:ind w:left="170"/>
              <w:rPr>
                <w:sz w:val="22"/>
                <w:szCs w:val="22"/>
                <w:lang w:val="en-CA"/>
              </w:rPr>
            </w:pPr>
            <w:r w:rsidRPr="00DC4DE6">
              <w:rPr>
                <w:sz w:val="22"/>
                <w:szCs w:val="22"/>
                <w:lang w:val="en-CA"/>
              </w:rPr>
              <w:t xml:space="preserve">Promising </w:t>
            </w:r>
          </w:p>
        </w:tc>
        <w:tc>
          <w:tcPr>
            <w:tcW w:w="1093" w:type="dxa"/>
          </w:tcPr>
          <w:p w14:paraId="6AABA75C" w14:textId="77777777" w:rsidR="00187FCE" w:rsidRPr="00DC4DE6" w:rsidRDefault="00187FCE" w:rsidP="000A7138">
            <w:pPr>
              <w:jc w:val="center"/>
              <w:rPr>
                <w:sz w:val="22"/>
                <w:szCs w:val="22"/>
                <w:lang w:val="en-CA"/>
              </w:rPr>
            </w:pPr>
            <w:r w:rsidRPr="00DC4DE6">
              <w:rPr>
                <w:sz w:val="22"/>
                <w:szCs w:val="22"/>
                <w:lang w:val="en-CA"/>
              </w:rPr>
              <w:t>0.87</w:t>
            </w:r>
          </w:p>
        </w:tc>
        <w:tc>
          <w:tcPr>
            <w:tcW w:w="1237" w:type="dxa"/>
          </w:tcPr>
          <w:p w14:paraId="56405DEB" w14:textId="77777777" w:rsidR="00187FCE" w:rsidRPr="00DC4DE6" w:rsidRDefault="00187FCE" w:rsidP="000A7138">
            <w:pPr>
              <w:jc w:val="center"/>
              <w:rPr>
                <w:sz w:val="22"/>
                <w:szCs w:val="22"/>
                <w:lang w:val="en-CA"/>
              </w:rPr>
            </w:pPr>
            <w:r w:rsidRPr="00DC4DE6">
              <w:rPr>
                <w:sz w:val="22"/>
                <w:szCs w:val="22"/>
                <w:lang w:val="en-CA"/>
              </w:rPr>
              <w:t>0.50, 1.50</w:t>
            </w:r>
          </w:p>
        </w:tc>
        <w:tc>
          <w:tcPr>
            <w:tcW w:w="275" w:type="dxa"/>
          </w:tcPr>
          <w:p w14:paraId="7E5FF6FB" w14:textId="77777777" w:rsidR="00187FCE" w:rsidRPr="00DC4DE6" w:rsidRDefault="00187FCE" w:rsidP="000A7138">
            <w:pPr>
              <w:jc w:val="center"/>
              <w:rPr>
                <w:sz w:val="22"/>
                <w:szCs w:val="22"/>
                <w:lang w:val="en-CA"/>
              </w:rPr>
            </w:pPr>
          </w:p>
        </w:tc>
        <w:tc>
          <w:tcPr>
            <w:tcW w:w="1090" w:type="dxa"/>
          </w:tcPr>
          <w:p w14:paraId="4292E9A1" w14:textId="77777777" w:rsidR="00187FCE" w:rsidRPr="00DC4DE6" w:rsidRDefault="00187FCE" w:rsidP="000A7138">
            <w:pPr>
              <w:jc w:val="center"/>
              <w:rPr>
                <w:sz w:val="22"/>
                <w:szCs w:val="22"/>
                <w:lang w:val="en-CA"/>
              </w:rPr>
            </w:pPr>
            <w:r w:rsidRPr="00DC4DE6">
              <w:rPr>
                <w:sz w:val="22"/>
                <w:szCs w:val="22"/>
                <w:lang w:val="en-CA"/>
              </w:rPr>
              <w:t>0.61</w:t>
            </w:r>
          </w:p>
        </w:tc>
        <w:tc>
          <w:tcPr>
            <w:tcW w:w="1237" w:type="dxa"/>
          </w:tcPr>
          <w:p w14:paraId="19199571" w14:textId="77777777" w:rsidR="00187FCE" w:rsidRPr="00DC4DE6" w:rsidRDefault="00187FCE" w:rsidP="000A7138">
            <w:pPr>
              <w:jc w:val="center"/>
              <w:rPr>
                <w:sz w:val="22"/>
                <w:szCs w:val="22"/>
                <w:lang w:val="en-CA"/>
              </w:rPr>
            </w:pPr>
            <w:r w:rsidRPr="00DC4DE6">
              <w:rPr>
                <w:sz w:val="22"/>
                <w:szCs w:val="22"/>
                <w:lang w:val="en-CA"/>
              </w:rPr>
              <w:t>0.55, 0.68</w:t>
            </w:r>
          </w:p>
        </w:tc>
        <w:tc>
          <w:tcPr>
            <w:tcW w:w="1353" w:type="dxa"/>
          </w:tcPr>
          <w:p w14:paraId="0586BC43" w14:textId="77777777" w:rsidR="00187FCE" w:rsidRPr="00DC4DE6" w:rsidRDefault="00187FCE" w:rsidP="000A7138">
            <w:pPr>
              <w:ind w:left="284"/>
              <w:rPr>
                <w:sz w:val="22"/>
                <w:szCs w:val="22"/>
                <w:lang w:val="en-CA"/>
              </w:rPr>
            </w:pPr>
            <w:r>
              <w:rPr>
                <w:sz w:val="22"/>
                <w:szCs w:val="22"/>
                <w:lang w:val="en-CA"/>
              </w:rPr>
              <w:t xml:space="preserve"> </w:t>
            </w:r>
            <w:r w:rsidRPr="00DC4DE6">
              <w:rPr>
                <w:sz w:val="22"/>
                <w:szCs w:val="22"/>
                <w:lang w:val="en-CA"/>
              </w:rPr>
              <w:t>10.03**</w:t>
            </w:r>
          </w:p>
        </w:tc>
        <w:tc>
          <w:tcPr>
            <w:tcW w:w="1233" w:type="dxa"/>
          </w:tcPr>
          <w:p w14:paraId="1CF11043" w14:textId="77777777" w:rsidR="00187FCE" w:rsidRPr="00DC4DE6" w:rsidRDefault="00187FCE" w:rsidP="000A7138">
            <w:pPr>
              <w:jc w:val="center"/>
              <w:rPr>
                <w:sz w:val="22"/>
                <w:szCs w:val="22"/>
                <w:lang w:val="en-CA"/>
              </w:rPr>
            </w:pPr>
            <w:r w:rsidRPr="00DC4DE6">
              <w:rPr>
                <w:sz w:val="22"/>
                <w:szCs w:val="22"/>
                <w:lang w:val="en-CA"/>
              </w:rPr>
              <w:t>80.05</w:t>
            </w:r>
          </w:p>
        </w:tc>
        <w:tc>
          <w:tcPr>
            <w:tcW w:w="1101" w:type="dxa"/>
          </w:tcPr>
          <w:p w14:paraId="67099D79" w14:textId="77777777" w:rsidR="00187FCE" w:rsidRPr="00DC4DE6" w:rsidRDefault="00187FCE" w:rsidP="000A7138">
            <w:pPr>
              <w:jc w:val="center"/>
              <w:rPr>
                <w:sz w:val="22"/>
                <w:szCs w:val="22"/>
                <w:lang w:val="en-CA"/>
              </w:rPr>
            </w:pPr>
            <w:r w:rsidRPr="00DC4DE6">
              <w:rPr>
                <w:sz w:val="22"/>
                <w:szCs w:val="22"/>
                <w:lang w:val="en-CA"/>
              </w:rPr>
              <w:t>7,323</w:t>
            </w:r>
          </w:p>
        </w:tc>
        <w:tc>
          <w:tcPr>
            <w:tcW w:w="1612" w:type="dxa"/>
          </w:tcPr>
          <w:p w14:paraId="76EB2191" w14:textId="77777777" w:rsidR="00187FCE" w:rsidRPr="00DC4DE6" w:rsidRDefault="00187FCE" w:rsidP="000A7138">
            <w:pPr>
              <w:jc w:val="center"/>
              <w:rPr>
                <w:sz w:val="22"/>
                <w:szCs w:val="22"/>
                <w:lang w:val="en-CA"/>
              </w:rPr>
            </w:pPr>
            <w:r w:rsidRPr="00DC4DE6">
              <w:rPr>
                <w:sz w:val="22"/>
                <w:szCs w:val="22"/>
                <w:lang w:val="en-CA"/>
              </w:rPr>
              <w:t>3</w:t>
            </w:r>
          </w:p>
        </w:tc>
      </w:tr>
      <w:tr w:rsidR="00187FCE" w:rsidRPr="00DC4DE6" w14:paraId="7756E26D" w14:textId="77777777" w:rsidTr="000A7138">
        <w:trPr>
          <w:jc w:val="center"/>
        </w:trPr>
        <w:tc>
          <w:tcPr>
            <w:tcW w:w="4455" w:type="dxa"/>
          </w:tcPr>
          <w:p w14:paraId="30B8C336" w14:textId="77777777" w:rsidR="00187FCE" w:rsidRPr="00DC4DE6" w:rsidRDefault="00187FCE" w:rsidP="000A7138">
            <w:pPr>
              <w:ind w:left="340"/>
              <w:rPr>
                <w:sz w:val="22"/>
                <w:szCs w:val="22"/>
                <w:lang w:val="en-CA"/>
              </w:rPr>
            </w:pPr>
            <w:r w:rsidRPr="005A219D">
              <w:rPr>
                <w:sz w:val="22"/>
                <w:szCs w:val="22"/>
                <w:lang w:val="en-CA"/>
              </w:rPr>
              <w:t>With outlier</w:t>
            </w:r>
            <w:r w:rsidRPr="00DC4DE6">
              <w:rPr>
                <w:sz w:val="22"/>
                <w:szCs w:val="22"/>
                <w:lang w:val="en-CA"/>
              </w:rPr>
              <w:t xml:space="preserve"> </w:t>
            </w:r>
          </w:p>
        </w:tc>
        <w:tc>
          <w:tcPr>
            <w:tcW w:w="1093" w:type="dxa"/>
          </w:tcPr>
          <w:p w14:paraId="3B25C130" w14:textId="77777777" w:rsidR="00187FCE" w:rsidRPr="00DC4DE6" w:rsidRDefault="00187FCE" w:rsidP="000A7138">
            <w:pPr>
              <w:jc w:val="center"/>
              <w:rPr>
                <w:sz w:val="22"/>
                <w:szCs w:val="22"/>
                <w:lang w:val="en-CA"/>
              </w:rPr>
            </w:pPr>
            <w:r w:rsidRPr="00DC4DE6">
              <w:rPr>
                <w:sz w:val="22"/>
                <w:szCs w:val="22"/>
                <w:lang w:val="en-CA"/>
              </w:rPr>
              <w:t>1.13</w:t>
            </w:r>
          </w:p>
        </w:tc>
        <w:tc>
          <w:tcPr>
            <w:tcW w:w="1237" w:type="dxa"/>
          </w:tcPr>
          <w:p w14:paraId="32712EB9" w14:textId="77777777" w:rsidR="00187FCE" w:rsidRPr="00DC4DE6" w:rsidRDefault="00187FCE" w:rsidP="000A7138">
            <w:pPr>
              <w:jc w:val="center"/>
              <w:rPr>
                <w:sz w:val="22"/>
                <w:szCs w:val="22"/>
                <w:lang w:val="en-CA"/>
              </w:rPr>
            </w:pPr>
            <w:r w:rsidRPr="00DC4DE6">
              <w:rPr>
                <w:sz w:val="22"/>
                <w:szCs w:val="22"/>
                <w:lang w:val="en-CA"/>
              </w:rPr>
              <w:t>0.59, 2.16</w:t>
            </w:r>
          </w:p>
        </w:tc>
        <w:tc>
          <w:tcPr>
            <w:tcW w:w="275" w:type="dxa"/>
          </w:tcPr>
          <w:p w14:paraId="3B1A3258" w14:textId="77777777" w:rsidR="00187FCE" w:rsidRPr="00DC4DE6" w:rsidRDefault="00187FCE" w:rsidP="000A7138">
            <w:pPr>
              <w:jc w:val="center"/>
              <w:rPr>
                <w:sz w:val="22"/>
                <w:szCs w:val="22"/>
                <w:lang w:val="en-CA"/>
              </w:rPr>
            </w:pPr>
          </w:p>
        </w:tc>
        <w:tc>
          <w:tcPr>
            <w:tcW w:w="1090" w:type="dxa"/>
          </w:tcPr>
          <w:p w14:paraId="770A2A37" w14:textId="77777777" w:rsidR="00187FCE" w:rsidRPr="00DC4DE6" w:rsidRDefault="00187FCE" w:rsidP="000A7138">
            <w:pPr>
              <w:jc w:val="center"/>
              <w:rPr>
                <w:sz w:val="22"/>
                <w:szCs w:val="22"/>
                <w:lang w:val="en-CA"/>
              </w:rPr>
            </w:pPr>
            <w:r w:rsidRPr="00DC4DE6">
              <w:rPr>
                <w:sz w:val="22"/>
                <w:szCs w:val="22"/>
                <w:lang w:val="en-CA"/>
              </w:rPr>
              <w:t>0.62</w:t>
            </w:r>
          </w:p>
        </w:tc>
        <w:tc>
          <w:tcPr>
            <w:tcW w:w="1237" w:type="dxa"/>
          </w:tcPr>
          <w:p w14:paraId="5C026E6C" w14:textId="77777777" w:rsidR="00187FCE" w:rsidRPr="00DC4DE6" w:rsidRDefault="00187FCE" w:rsidP="000A7138">
            <w:pPr>
              <w:jc w:val="center"/>
              <w:rPr>
                <w:sz w:val="22"/>
                <w:szCs w:val="22"/>
                <w:lang w:val="en-CA"/>
              </w:rPr>
            </w:pPr>
            <w:r w:rsidRPr="00DC4DE6">
              <w:rPr>
                <w:sz w:val="22"/>
                <w:szCs w:val="22"/>
                <w:lang w:val="en-CA"/>
              </w:rPr>
              <w:t>0.56, 0.69</w:t>
            </w:r>
          </w:p>
        </w:tc>
        <w:tc>
          <w:tcPr>
            <w:tcW w:w="1353" w:type="dxa"/>
          </w:tcPr>
          <w:p w14:paraId="64531B8B" w14:textId="77777777" w:rsidR="00187FCE" w:rsidRPr="00DC4DE6" w:rsidRDefault="00187FCE" w:rsidP="000A7138">
            <w:pPr>
              <w:ind w:left="284"/>
              <w:rPr>
                <w:sz w:val="22"/>
                <w:szCs w:val="22"/>
                <w:lang w:val="en-CA"/>
              </w:rPr>
            </w:pPr>
            <w:r>
              <w:rPr>
                <w:sz w:val="22"/>
                <w:szCs w:val="22"/>
                <w:lang w:val="en-CA"/>
              </w:rPr>
              <w:t xml:space="preserve"> </w:t>
            </w:r>
            <w:r w:rsidRPr="00DC4DE6">
              <w:rPr>
                <w:sz w:val="22"/>
                <w:szCs w:val="22"/>
                <w:lang w:val="en-CA"/>
              </w:rPr>
              <w:t>21.39***</w:t>
            </w:r>
          </w:p>
        </w:tc>
        <w:tc>
          <w:tcPr>
            <w:tcW w:w="1233" w:type="dxa"/>
          </w:tcPr>
          <w:p w14:paraId="63549C6E" w14:textId="77777777" w:rsidR="00187FCE" w:rsidRPr="00DC4DE6" w:rsidRDefault="00187FCE" w:rsidP="000A7138">
            <w:pPr>
              <w:jc w:val="center"/>
              <w:rPr>
                <w:sz w:val="22"/>
                <w:szCs w:val="22"/>
                <w:lang w:val="en-CA"/>
              </w:rPr>
            </w:pPr>
            <w:r w:rsidRPr="00DC4DE6">
              <w:rPr>
                <w:sz w:val="22"/>
                <w:szCs w:val="22"/>
                <w:lang w:val="en-CA"/>
              </w:rPr>
              <w:t>85.97</w:t>
            </w:r>
          </w:p>
        </w:tc>
        <w:tc>
          <w:tcPr>
            <w:tcW w:w="1101" w:type="dxa"/>
          </w:tcPr>
          <w:p w14:paraId="4002083E" w14:textId="77777777" w:rsidR="00187FCE" w:rsidRPr="00DC4DE6" w:rsidRDefault="00187FCE" w:rsidP="000A7138">
            <w:pPr>
              <w:jc w:val="center"/>
              <w:rPr>
                <w:sz w:val="22"/>
                <w:szCs w:val="22"/>
                <w:lang w:val="en-CA"/>
              </w:rPr>
            </w:pPr>
            <w:r w:rsidRPr="00DC4DE6">
              <w:rPr>
                <w:sz w:val="22"/>
                <w:szCs w:val="22"/>
                <w:lang w:val="en-CA"/>
              </w:rPr>
              <w:t>7,516</w:t>
            </w:r>
          </w:p>
        </w:tc>
        <w:tc>
          <w:tcPr>
            <w:tcW w:w="1612" w:type="dxa"/>
          </w:tcPr>
          <w:p w14:paraId="29031C06" w14:textId="77777777" w:rsidR="00187FCE" w:rsidRPr="00DC4DE6" w:rsidRDefault="00187FCE" w:rsidP="000A7138">
            <w:pPr>
              <w:jc w:val="center"/>
              <w:rPr>
                <w:sz w:val="22"/>
                <w:szCs w:val="22"/>
                <w:lang w:val="en-CA"/>
              </w:rPr>
            </w:pPr>
            <w:r w:rsidRPr="00DC4DE6">
              <w:rPr>
                <w:sz w:val="22"/>
                <w:szCs w:val="22"/>
                <w:lang w:val="en-CA"/>
              </w:rPr>
              <w:t>4</w:t>
            </w:r>
          </w:p>
        </w:tc>
      </w:tr>
      <w:tr w:rsidR="00187FCE" w:rsidRPr="00DC4DE6" w14:paraId="3637EF7D" w14:textId="77777777" w:rsidTr="000A7138">
        <w:trPr>
          <w:jc w:val="center"/>
        </w:trPr>
        <w:tc>
          <w:tcPr>
            <w:tcW w:w="4455" w:type="dxa"/>
          </w:tcPr>
          <w:p w14:paraId="5B395E0A" w14:textId="77777777" w:rsidR="00187FCE" w:rsidRPr="00DC4DE6" w:rsidRDefault="00187FCE" w:rsidP="000A7138">
            <w:pPr>
              <w:rPr>
                <w:sz w:val="22"/>
                <w:szCs w:val="22"/>
                <w:lang w:val="en-CA"/>
              </w:rPr>
            </w:pPr>
            <w:r>
              <w:rPr>
                <w:sz w:val="22"/>
                <w:szCs w:val="22"/>
                <w:lang w:val="en-CA"/>
              </w:rPr>
              <w:t>Treatment M</w:t>
            </w:r>
            <w:r w:rsidRPr="00DC4DE6">
              <w:rPr>
                <w:sz w:val="22"/>
                <w:szCs w:val="22"/>
                <w:lang w:val="en-CA"/>
              </w:rPr>
              <w:t>odel</w:t>
            </w:r>
          </w:p>
        </w:tc>
        <w:tc>
          <w:tcPr>
            <w:tcW w:w="1093" w:type="dxa"/>
          </w:tcPr>
          <w:p w14:paraId="42D99BF2" w14:textId="77777777" w:rsidR="00187FCE" w:rsidRPr="00DC4DE6" w:rsidRDefault="00187FCE" w:rsidP="000A7138">
            <w:pPr>
              <w:jc w:val="center"/>
              <w:rPr>
                <w:sz w:val="22"/>
                <w:szCs w:val="22"/>
                <w:lang w:val="en-CA"/>
              </w:rPr>
            </w:pPr>
          </w:p>
        </w:tc>
        <w:tc>
          <w:tcPr>
            <w:tcW w:w="1237" w:type="dxa"/>
          </w:tcPr>
          <w:p w14:paraId="3140657C" w14:textId="77777777" w:rsidR="00187FCE" w:rsidRPr="00DC4DE6" w:rsidRDefault="00187FCE" w:rsidP="000A7138">
            <w:pPr>
              <w:jc w:val="center"/>
              <w:rPr>
                <w:sz w:val="22"/>
                <w:szCs w:val="22"/>
                <w:lang w:val="en-CA"/>
              </w:rPr>
            </w:pPr>
          </w:p>
        </w:tc>
        <w:tc>
          <w:tcPr>
            <w:tcW w:w="275" w:type="dxa"/>
          </w:tcPr>
          <w:p w14:paraId="0E822655" w14:textId="77777777" w:rsidR="00187FCE" w:rsidRPr="00DC4DE6" w:rsidRDefault="00187FCE" w:rsidP="000A7138">
            <w:pPr>
              <w:jc w:val="center"/>
              <w:rPr>
                <w:sz w:val="22"/>
                <w:szCs w:val="22"/>
                <w:lang w:val="en-CA"/>
              </w:rPr>
            </w:pPr>
          </w:p>
        </w:tc>
        <w:tc>
          <w:tcPr>
            <w:tcW w:w="1090" w:type="dxa"/>
          </w:tcPr>
          <w:p w14:paraId="32054E04" w14:textId="77777777" w:rsidR="00187FCE" w:rsidRPr="00DC4DE6" w:rsidRDefault="00187FCE" w:rsidP="000A7138">
            <w:pPr>
              <w:jc w:val="center"/>
              <w:rPr>
                <w:sz w:val="22"/>
                <w:szCs w:val="22"/>
                <w:lang w:val="en-CA"/>
              </w:rPr>
            </w:pPr>
          </w:p>
        </w:tc>
        <w:tc>
          <w:tcPr>
            <w:tcW w:w="1237" w:type="dxa"/>
          </w:tcPr>
          <w:p w14:paraId="108EBFB4" w14:textId="77777777" w:rsidR="00187FCE" w:rsidRPr="00DC4DE6" w:rsidRDefault="00187FCE" w:rsidP="000A7138">
            <w:pPr>
              <w:jc w:val="center"/>
              <w:rPr>
                <w:sz w:val="22"/>
                <w:szCs w:val="22"/>
                <w:lang w:val="en-CA"/>
              </w:rPr>
            </w:pPr>
          </w:p>
        </w:tc>
        <w:tc>
          <w:tcPr>
            <w:tcW w:w="1353" w:type="dxa"/>
          </w:tcPr>
          <w:p w14:paraId="4F5D2479" w14:textId="77777777" w:rsidR="00187FCE" w:rsidRPr="00DC4DE6" w:rsidRDefault="00187FCE" w:rsidP="000A7138">
            <w:pPr>
              <w:ind w:left="284"/>
              <w:rPr>
                <w:sz w:val="22"/>
                <w:szCs w:val="22"/>
                <w:lang w:val="en-CA"/>
              </w:rPr>
            </w:pPr>
          </w:p>
        </w:tc>
        <w:tc>
          <w:tcPr>
            <w:tcW w:w="1233" w:type="dxa"/>
          </w:tcPr>
          <w:p w14:paraId="434D05C1" w14:textId="77777777" w:rsidR="00187FCE" w:rsidRPr="00DC4DE6" w:rsidRDefault="00187FCE" w:rsidP="000A7138">
            <w:pPr>
              <w:jc w:val="center"/>
              <w:rPr>
                <w:sz w:val="22"/>
                <w:szCs w:val="22"/>
                <w:lang w:val="en-CA"/>
              </w:rPr>
            </w:pPr>
          </w:p>
        </w:tc>
        <w:tc>
          <w:tcPr>
            <w:tcW w:w="1101" w:type="dxa"/>
          </w:tcPr>
          <w:p w14:paraId="7CE2A81C" w14:textId="77777777" w:rsidR="00187FCE" w:rsidRPr="00DC4DE6" w:rsidRDefault="00187FCE" w:rsidP="000A7138">
            <w:pPr>
              <w:jc w:val="center"/>
              <w:rPr>
                <w:sz w:val="22"/>
                <w:szCs w:val="22"/>
                <w:lang w:val="en-CA"/>
              </w:rPr>
            </w:pPr>
          </w:p>
        </w:tc>
        <w:tc>
          <w:tcPr>
            <w:tcW w:w="1612" w:type="dxa"/>
          </w:tcPr>
          <w:p w14:paraId="1E5822B3" w14:textId="77777777" w:rsidR="00187FCE" w:rsidRPr="00DC4DE6" w:rsidRDefault="00187FCE" w:rsidP="000A7138">
            <w:pPr>
              <w:jc w:val="center"/>
              <w:rPr>
                <w:sz w:val="22"/>
                <w:szCs w:val="22"/>
                <w:lang w:val="en-CA"/>
              </w:rPr>
            </w:pPr>
          </w:p>
        </w:tc>
      </w:tr>
      <w:tr w:rsidR="00187FCE" w:rsidRPr="00DC4DE6" w14:paraId="16B0157E" w14:textId="77777777" w:rsidTr="000A7138">
        <w:trPr>
          <w:jc w:val="center"/>
        </w:trPr>
        <w:tc>
          <w:tcPr>
            <w:tcW w:w="4455" w:type="dxa"/>
          </w:tcPr>
          <w:p w14:paraId="1AEB6CAC" w14:textId="77777777" w:rsidR="00187FCE" w:rsidRPr="00DC4DE6" w:rsidRDefault="00187FCE" w:rsidP="000A7138">
            <w:pPr>
              <w:ind w:left="170"/>
              <w:rPr>
                <w:sz w:val="22"/>
                <w:szCs w:val="22"/>
                <w:lang w:val="en-CA"/>
              </w:rPr>
            </w:pPr>
            <w:r w:rsidRPr="00DC4DE6">
              <w:rPr>
                <w:sz w:val="22"/>
                <w:szCs w:val="22"/>
                <w:lang w:val="en-CA"/>
              </w:rPr>
              <w:t>CBT</w:t>
            </w:r>
          </w:p>
        </w:tc>
        <w:tc>
          <w:tcPr>
            <w:tcW w:w="1093" w:type="dxa"/>
          </w:tcPr>
          <w:p w14:paraId="54B4C94A" w14:textId="77777777" w:rsidR="00187FCE" w:rsidRPr="00DC4DE6" w:rsidRDefault="00187FCE" w:rsidP="000A7138">
            <w:pPr>
              <w:jc w:val="center"/>
              <w:rPr>
                <w:sz w:val="22"/>
                <w:szCs w:val="22"/>
                <w:lang w:val="en-CA"/>
              </w:rPr>
            </w:pPr>
            <w:r w:rsidRPr="00DC4DE6">
              <w:rPr>
                <w:sz w:val="22"/>
                <w:szCs w:val="22"/>
                <w:lang w:val="en-CA"/>
              </w:rPr>
              <w:t>0.89</w:t>
            </w:r>
          </w:p>
        </w:tc>
        <w:tc>
          <w:tcPr>
            <w:tcW w:w="1237" w:type="dxa"/>
          </w:tcPr>
          <w:p w14:paraId="369B0EAD" w14:textId="77777777" w:rsidR="00187FCE" w:rsidRPr="00DC4DE6" w:rsidRDefault="00187FCE" w:rsidP="000A7138">
            <w:pPr>
              <w:jc w:val="center"/>
              <w:rPr>
                <w:sz w:val="22"/>
                <w:szCs w:val="22"/>
                <w:lang w:val="en-CA"/>
              </w:rPr>
            </w:pPr>
            <w:r w:rsidRPr="00DC4DE6">
              <w:rPr>
                <w:sz w:val="22"/>
                <w:szCs w:val="22"/>
                <w:lang w:val="en-CA"/>
              </w:rPr>
              <w:t>0.39, 2.04</w:t>
            </w:r>
          </w:p>
        </w:tc>
        <w:tc>
          <w:tcPr>
            <w:tcW w:w="275" w:type="dxa"/>
          </w:tcPr>
          <w:p w14:paraId="758EC0CF" w14:textId="77777777" w:rsidR="00187FCE" w:rsidRPr="00DC4DE6" w:rsidRDefault="00187FCE" w:rsidP="000A7138">
            <w:pPr>
              <w:jc w:val="center"/>
              <w:rPr>
                <w:sz w:val="22"/>
                <w:szCs w:val="22"/>
                <w:lang w:val="en-CA"/>
              </w:rPr>
            </w:pPr>
          </w:p>
        </w:tc>
        <w:tc>
          <w:tcPr>
            <w:tcW w:w="1090" w:type="dxa"/>
          </w:tcPr>
          <w:p w14:paraId="0087CDB9" w14:textId="77777777" w:rsidR="00187FCE" w:rsidRPr="00DC4DE6" w:rsidRDefault="00187FCE" w:rsidP="000A7138">
            <w:pPr>
              <w:jc w:val="center"/>
              <w:rPr>
                <w:sz w:val="22"/>
                <w:szCs w:val="22"/>
                <w:lang w:val="en-CA"/>
              </w:rPr>
            </w:pPr>
            <w:r w:rsidRPr="00DC4DE6">
              <w:rPr>
                <w:sz w:val="22"/>
                <w:szCs w:val="22"/>
                <w:lang w:val="en-CA"/>
              </w:rPr>
              <w:t>1.09</w:t>
            </w:r>
          </w:p>
        </w:tc>
        <w:tc>
          <w:tcPr>
            <w:tcW w:w="1237" w:type="dxa"/>
          </w:tcPr>
          <w:p w14:paraId="74EBE3E2" w14:textId="77777777" w:rsidR="00187FCE" w:rsidRPr="00DC4DE6" w:rsidRDefault="00187FCE" w:rsidP="000A7138">
            <w:pPr>
              <w:jc w:val="center"/>
              <w:rPr>
                <w:sz w:val="22"/>
                <w:szCs w:val="22"/>
                <w:lang w:val="en-CA"/>
              </w:rPr>
            </w:pPr>
            <w:r w:rsidRPr="00DC4DE6">
              <w:rPr>
                <w:sz w:val="22"/>
                <w:szCs w:val="22"/>
                <w:lang w:val="en-CA"/>
              </w:rPr>
              <w:t>0.77, 1.54</w:t>
            </w:r>
          </w:p>
        </w:tc>
        <w:tc>
          <w:tcPr>
            <w:tcW w:w="1353" w:type="dxa"/>
          </w:tcPr>
          <w:p w14:paraId="18923F5B" w14:textId="77777777" w:rsidR="00187FCE" w:rsidRPr="00DC4DE6" w:rsidRDefault="00187FCE" w:rsidP="000A7138">
            <w:pPr>
              <w:ind w:left="284"/>
              <w:rPr>
                <w:sz w:val="22"/>
                <w:szCs w:val="22"/>
                <w:lang w:val="en-CA"/>
              </w:rPr>
            </w:pPr>
            <w:r>
              <w:rPr>
                <w:sz w:val="22"/>
                <w:szCs w:val="22"/>
                <w:lang w:val="en-CA"/>
              </w:rPr>
              <w:t xml:space="preserve"> </w:t>
            </w:r>
            <w:r w:rsidRPr="00DC4DE6">
              <w:rPr>
                <w:sz w:val="22"/>
                <w:szCs w:val="22"/>
                <w:lang w:val="en-CA"/>
              </w:rPr>
              <w:t>18.92***</w:t>
            </w:r>
          </w:p>
        </w:tc>
        <w:tc>
          <w:tcPr>
            <w:tcW w:w="1233" w:type="dxa"/>
          </w:tcPr>
          <w:p w14:paraId="3D953471" w14:textId="77777777" w:rsidR="00187FCE" w:rsidRPr="00DC4DE6" w:rsidRDefault="00187FCE" w:rsidP="000A7138">
            <w:pPr>
              <w:jc w:val="center"/>
              <w:rPr>
                <w:sz w:val="22"/>
                <w:szCs w:val="22"/>
                <w:lang w:val="en-CA"/>
              </w:rPr>
            </w:pPr>
            <w:r w:rsidRPr="00DC4DE6">
              <w:rPr>
                <w:sz w:val="22"/>
                <w:szCs w:val="22"/>
                <w:lang w:val="en-CA"/>
              </w:rPr>
              <w:t>78.86</w:t>
            </w:r>
          </w:p>
        </w:tc>
        <w:tc>
          <w:tcPr>
            <w:tcW w:w="1101" w:type="dxa"/>
          </w:tcPr>
          <w:p w14:paraId="2009973D" w14:textId="77777777" w:rsidR="00187FCE" w:rsidRPr="00DC4DE6" w:rsidRDefault="00187FCE" w:rsidP="000A7138">
            <w:pPr>
              <w:jc w:val="center"/>
              <w:rPr>
                <w:sz w:val="22"/>
                <w:szCs w:val="22"/>
                <w:lang w:val="en-CA"/>
              </w:rPr>
            </w:pPr>
            <w:r w:rsidRPr="00DC4DE6">
              <w:rPr>
                <w:sz w:val="22"/>
                <w:szCs w:val="22"/>
                <w:lang w:val="en-CA"/>
              </w:rPr>
              <w:t>1,239</w:t>
            </w:r>
          </w:p>
        </w:tc>
        <w:tc>
          <w:tcPr>
            <w:tcW w:w="1612" w:type="dxa"/>
          </w:tcPr>
          <w:p w14:paraId="2AFBBDE0" w14:textId="77777777" w:rsidR="00187FCE" w:rsidRPr="00DC4DE6" w:rsidRDefault="00187FCE" w:rsidP="000A7138">
            <w:pPr>
              <w:jc w:val="center"/>
              <w:rPr>
                <w:sz w:val="22"/>
                <w:szCs w:val="22"/>
                <w:lang w:val="en-CA"/>
              </w:rPr>
            </w:pPr>
            <w:r w:rsidRPr="00DC4DE6">
              <w:rPr>
                <w:sz w:val="22"/>
                <w:szCs w:val="22"/>
                <w:lang w:val="en-CA"/>
              </w:rPr>
              <w:t>5</w:t>
            </w:r>
          </w:p>
        </w:tc>
      </w:tr>
      <w:tr w:rsidR="00187FCE" w:rsidRPr="00DC4DE6" w14:paraId="2FDE62C1" w14:textId="77777777" w:rsidTr="000A7138">
        <w:trPr>
          <w:jc w:val="center"/>
        </w:trPr>
        <w:tc>
          <w:tcPr>
            <w:tcW w:w="4455" w:type="dxa"/>
            <w:tcBorders>
              <w:bottom w:val="nil"/>
            </w:tcBorders>
          </w:tcPr>
          <w:p w14:paraId="7C353173" w14:textId="77777777" w:rsidR="00187FCE" w:rsidRPr="00DC4DE6" w:rsidRDefault="00187FCE" w:rsidP="000A7138">
            <w:pPr>
              <w:ind w:left="170"/>
              <w:rPr>
                <w:sz w:val="22"/>
                <w:szCs w:val="22"/>
                <w:lang w:val="en-CA"/>
              </w:rPr>
            </w:pPr>
            <w:r w:rsidRPr="00DC4DE6">
              <w:rPr>
                <w:sz w:val="22"/>
                <w:szCs w:val="22"/>
                <w:lang w:val="en-CA"/>
              </w:rPr>
              <w:t>Duluth</w:t>
            </w:r>
          </w:p>
        </w:tc>
        <w:tc>
          <w:tcPr>
            <w:tcW w:w="1093" w:type="dxa"/>
            <w:tcBorders>
              <w:bottom w:val="nil"/>
            </w:tcBorders>
          </w:tcPr>
          <w:p w14:paraId="1FB70F33" w14:textId="77777777" w:rsidR="00187FCE" w:rsidRPr="00DC4DE6" w:rsidRDefault="00187FCE" w:rsidP="000A7138">
            <w:pPr>
              <w:jc w:val="center"/>
              <w:rPr>
                <w:sz w:val="22"/>
                <w:szCs w:val="22"/>
                <w:lang w:val="en-CA"/>
              </w:rPr>
            </w:pPr>
            <w:r w:rsidRPr="00DC4DE6">
              <w:rPr>
                <w:sz w:val="22"/>
                <w:szCs w:val="22"/>
                <w:lang w:val="en-CA"/>
              </w:rPr>
              <w:t>0.52</w:t>
            </w:r>
          </w:p>
        </w:tc>
        <w:tc>
          <w:tcPr>
            <w:tcW w:w="1237" w:type="dxa"/>
            <w:tcBorders>
              <w:bottom w:val="nil"/>
            </w:tcBorders>
          </w:tcPr>
          <w:p w14:paraId="4CCEEC45" w14:textId="77777777" w:rsidR="00187FCE" w:rsidRPr="00DC4DE6" w:rsidRDefault="00187FCE" w:rsidP="000A7138">
            <w:pPr>
              <w:jc w:val="center"/>
              <w:rPr>
                <w:sz w:val="22"/>
                <w:szCs w:val="22"/>
                <w:lang w:val="en-CA"/>
              </w:rPr>
            </w:pPr>
            <w:r w:rsidRPr="00DC4DE6">
              <w:rPr>
                <w:sz w:val="22"/>
                <w:szCs w:val="22"/>
                <w:lang w:val="en-CA"/>
              </w:rPr>
              <w:t>0.28, 0.96</w:t>
            </w:r>
          </w:p>
        </w:tc>
        <w:tc>
          <w:tcPr>
            <w:tcW w:w="275" w:type="dxa"/>
            <w:tcBorders>
              <w:bottom w:val="nil"/>
            </w:tcBorders>
          </w:tcPr>
          <w:p w14:paraId="394AFD9D" w14:textId="77777777" w:rsidR="00187FCE" w:rsidRPr="00DC4DE6" w:rsidRDefault="00187FCE" w:rsidP="000A7138">
            <w:pPr>
              <w:jc w:val="center"/>
              <w:rPr>
                <w:sz w:val="22"/>
                <w:szCs w:val="22"/>
                <w:lang w:val="en-CA"/>
              </w:rPr>
            </w:pPr>
          </w:p>
        </w:tc>
        <w:tc>
          <w:tcPr>
            <w:tcW w:w="1090" w:type="dxa"/>
            <w:tcBorders>
              <w:bottom w:val="nil"/>
            </w:tcBorders>
          </w:tcPr>
          <w:p w14:paraId="0CF0551E" w14:textId="77777777" w:rsidR="00187FCE" w:rsidRPr="00DC4DE6" w:rsidRDefault="00187FCE" w:rsidP="000A7138">
            <w:pPr>
              <w:jc w:val="center"/>
              <w:rPr>
                <w:sz w:val="22"/>
                <w:szCs w:val="22"/>
                <w:lang w:val="en-CA"/>
              </w:rPr>
            </w:pPr>
            <w:r w:rsidRPr="00DC4DE6">
              <w:rPr>
                <w:sz w:val="22"/>
                <w:szCs w:val="22"/>
                <w:lang w:val="en-CA"/>
              </w:rPr>
              <w:t>0.57</w:t>
            </w:r>
          </w:p>
        </w:tc>
        <w:tc>
          <w:tcPr>
            <w:tcW w:w="1237" w:type="dxa"/>
            <w:tcBorders>
              <w:bottom w:val="nil"/>
            </w:tcBorders>
          </w:tcPr>
          <w:p w14:paraId="7AFE14A5" w14:textId="77777777" w:rsidR="00187FCE" w:rsidRPr="00DC4DE6" w:rsidRDefault="00187FCE" w:rsidP="000A7138">
            <w:pPr>
              <w:jc w:val="center"/>
              <w:rPr>
                <w:sz w:val="22"/>
                <w:szCs w:val="22"/>
                <w:lang w:val="en-CA"/>
              </w:rPr>
            </w:pPr>
            <w:r w:rsidRPr="00DC4DE6">
              <w:rPr>
                <w:sz w:val="22"/>
                <w:szCs w:val="22"/>
                <w:lang w:val="en-CA"/>
              </w:rPr>
              <w:t>0.51, 0.63</w:t>
            </w:r>
          </w:p>
        </w:tc>
        <w:tc>
          <w:tcPr>
            <w:tcW w:w="1353" w:type="dxa"/>
            <w:tcBorders>
              <w:bottom w:val="nil"/>
            </w:tcBorders>
          </w:tcPr>
          <w:p w14:paraId="006AF95A" w14:textId="77777777" w:rsidR="00187FCE" w:rsidRPr="00DC4DE6" w:rsidRDefault="00187FCE" w:rsidP="000A7138">
            <w:pPr>
              <w:ind w:left="284"/>
              <w:rPr>
                <w:sz w:val="22"/>
                <w:szCs w:val="22"/>
                <w:lang w:val="en-CA"/>
              </w:rPr>
            </w:pPr>
            <w:r>
              <w:rPr>
                <w:sz w:val="22"/>
                <w:szCs w:val="22"/>
                <w:lang w:val="en-CA"/>
              </w:rPr>
              <w:t xml:space="preserve"> </w:t>
            </w:r>
            <w:r w:rsidRPr="00DC4DE6">
              <w:rPr>
                <w:sz w:val="22"/>
                <w:szCs w:val="22"/>
                <w:lang w:val="en-CA"/>
              </w:rPr>
              <w:t>30.80***</w:t>
            </w:r>
          </w:p>
        </w:tc>
        <w:tc>
          <w:tcPr>
            <w:tcW w:w="1233" w:type="dxa"/>
            <w:tcBorders>
              <w:bottom w:val="nil"/>
            </w:tcBorders>
          </w:tcPr>
          <w:p w14:paraId="22ECAB78" w14:textId="77777777" w:rsidR="00187FCE" w:rsidRPr="00DC4DE6" w:rsidRDefault="00187FCE" w:rsidP="000A7138">
            <w:pPr>
              <w:jc w:val="center"/>
              <w:rPr>
                <w:sz w:val="22"/>
                <w:szCs w:val="22"/>
                <w:lang w:val="en-CA"/>
              </w:rPr>
            </w:pPr>
            <w:r w:rsidRPr="00DC4DE6">
              <w:rPr>
                <w:sz w:val="22"/>
                <w:szCs w:val="22"/>
                <w:lang w:val="en-CA"/>
              </w:rPr>
              <w:t>87.01</w:t>
            </w:r>
          </w:p>
        </w:tc>
        <w:tc>
          <w:tcPr>
            <w:tcW w:w="1101" w:type="dxa"/>
            <w:tcBorders>
              <w:bottom w:val="nil"/>
            </w:tcBorders>
          </w:tcPr>
          <w:p w14:paraId="6C7ACFCB" w14:textId="77777777" w:rsidR="00187FCE" w:rsidRPr="00DC4DE6" w:rsidRDefault="00187FCE" w:rsidP="000A7138">
            <w:pPr>
              <w:jc w:val="center"/>
              <w:rPr>
                <w:sz w:val="22"/>
                <w:szCs w:val="22"/>
                <w:lang w:val="en-CA"/>
              </w:rPr>
            </w:pPr>
            <w:r w:rsidRPr="00DC4DE6">
              <w:rPr>
                <w:sz w:val="22"/>
                <w:szCs w:val="22"/>
                <w:lang w:val="en-CA"/>
              </w:rPr>
              <w:t>7,833</w:t>
            </w:r>
          </w:p>
        </w:tc>
        <w:tc>
          <w:tcPr>
            <w:tcW w:w="1612" w:type="dxa"/>
            <w:tcBorders>
              <w:bottom w:val="nil"/>
            </w:tcBorders>
          </w:tcPr>
          <w:p w14:paraId="3E8282BD" w14:textId="77777777" w:rsidR="00187FCE" w:rsidRPr="00DC4DE6" w:rsidRDefault="00187FCE" w:rsidP="000A7138">
            <w:pPr>
              <w:jc w:val="center"/>
              <w:rPr>
                <w:sz w:val="22"/>
                <w:szCs w:val="22"/>
                <w:lang w:val="en-CA"/>
              </w:rPr>
            </w:pPr>
            <w:r w:rsidRPr="00DC4DE6">
              <w:rPr>
                <w:sz w:val="22"/>
                <w:szCs w:val="22"/>
                <w:lang w:val="en-CA"/>
              </w:rPr>
              <w:t>5</w:t>
            </w:r>
          </w:p>
        </w:tc>
      </w:tr>
      <w:tr w:rsidR="00187FCE" w:rsidRPr="00DC4DE6" w14:paraId="1543BBA8" w14:textId="77777777" w:rsidTr="000A7138">
        <w:trPr>
          <w:jc w:val="center"/>
        </w:trPr>
        <w:tc>
          <w:tcPr>
            <w:tcW w:w="4455" w:type="dxa"/>
            <w:tcBorders>
              <w:top w:val="nil"/>
              <w:bottom w:val="single" w:sz="4" w:space="0" w:color="auto"/>
            </w:tcBorders>
          </w:tcPr>
          <w:p w14:paraId="017F54A4" w14:textId="77777777" w:rsidR="00187FCE" w:rsidRPr="00DC4DE6" w:rsidRDefault="00187FCE" w:rsidP="000A7138">
            <w:pPr>
              <w:ind w:left="170"/>
              <w:rPr>
                <w:sz w:val="22"/>
                <w:szCs w:val="22"/>
                <w:lang w:val="en-CA"/>
              </w:rPr>
            </w:pPr>
            <w:r w:rsidRPr="00DC4DE6">
              <w:rPr>
                <w:sz w:val="22"/>
                <w:szCs w:val="22"/>
                <w:lang w:val="en-CA"/>
              </w:rPr>
              <w:t xml:space="preserve">Psychoeducational </w:t>
            </w:r>
          </w:p>
        </w:tc>
        <w:tc>
          <w:tcPr>
            <w:tcW w:w="1093" w:type="dxa"/>
            <w:tcBorders>
              <w:top w:val="nil"/>
              <w:bottom w:val="single" w:sz="4" w:space="0" w:color="auto"/>
            </w:tcBorders>
          </w:tcPr>
          <w:p w14:paraId="0CDED8D8"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58</w:t>
            </w:r>
          </w:p>
        </w:tc>
        <w:tc>
          <w:tcPr>
            <w:tcW w:w="1237" w:type="dxa"/>
            <w:tcBorders>
              <w:top w:val="nil"/>
              <w:bottom w:val="single" w:sz="4" w:space="0" w:color="auto"/>
            </w:tcBorders>
          </w:tcPr>
          <w:p w14:paraId="5C3191F6" w14:textId="77777777" w:rsidR="00187FCE" w:rsidRPr="00DC4DE6" w:rsidRDefault="00187FCE" w:rsidP="000A7138">
            <w:pPr>
              <w:jc w:val="center"/>
              <w:rPr>
                <w:sz w:val="22"/>
                <w:szCs w:val="22"/>
                <w:lang w:val="en-CA"/>
              </w:rPr>
            </w:pPr>
            <w:r w:rsidRPr="00DC4DE6">
              <w:rPr>
                <w:sz w:val="22"/>
                <w:szCs w:val="22"/>
                <w:lang w:val="en-CA"/>
              </w:rPr>
              <w:t>0.2</w:t>
            </w:r>
            <w:r>
              <w:rPr>
                <w:sz w:val="22"/>
                <w:szCs w:val="22"/>
                <w:lang w:val="en-CA"/>
              </w:rPr>
              <w:t>5</w:t>
            </w:r>
            <w:r w:rsidRPr="00DC4DE6">
              <w:rPr>
                <w:sz w:val="22"/>
                <w:szCs w:val="22"/>
                <w:lang w:val="en-CA"/>
              </w:rPr>
              <w:t xml:space="preserve">, </w:t>
            </w:r>
            <w:r>
              <w:rPr>
                <w:sz w:val="22"/>
                <w:szCs w:val="22"/>
                <w:lang w:val="en-CA"/>
              </w:rPr>
              <w:t>1</w:t>
            </w:r>
            <w:r w:rsidRPr="00DC4DE6">
              <w:rPr>
                <w:sz w:val="22"/>
                <w:szCs w:val="22"/>
                <w:lang w:val="en-CA"/>
              </w:rPr>
              <w:t>.</w:t>
            </w:r>
            <w:r>
              <w:rPr>
                <w:sz w:val="22"/>
                <w:szCs w:val="22"/>
                <w:lang w:val="en-CA"/>
              </w:rPr>
              <w:t>35</w:t>
            </w:r>
          </w:p>
        </w:tc>
        <w:tc>
          <w:tcPr>
            <w:tcW w:w="275" w:type="dxa"/>
            <w:tcBorders>
              <w:top w:val="nil"/>
              <w:bottom w:val="single" w:sz="4" w:space="0" w:color="auto"/>
            </w:tcBorders>
          </w:tcPr>
          <w:p w14:paraId="74B9783F" w14:textId="77777777" w:rsidR="00187FCE" w:rsidRPr="00DC4DE6" w:rsidRDefault="00187FCE" w:rsidP="000A7138">
            <w:pPr>
              <w:jc w:val="center"/>
              <w:rPr>
                <w:sz w:val="22"/>
                <w:szCs w:val="22"/>
                <w:lang w:val="en-CA"/>
              </w:rPr>
            </w:pPr>
          </w:p>
        </w:tc>
        <w:tc>
          <w:tcPr>
            <w:tcW w:w="1090" w:type="dxa"/>
            <w:tcBorders>
              <w:top w:val="nil"/>
              <w:bottom w:val="single" w:sz="4" w:space="0" w:color="auto"/>
            </w:tcBorders>
          </w:tcPr>
          <w:p w14:paraId="0A47045F"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83</w:t>
            </w:r>
          </w:p>
        </w:tc>
        <w:tc>
          <w:tcPr>
            <w:tcW w:w="1237" w:type="dxa"/>
            <w:tcBorders>
              <w:top w:val="nil"/>
              <w:bottom w:val="single" w:sz="4" w:space="0" w:color="auto"/>
            </w:tcBorders>
          </w:tcPr>
          <w:p w14:paraId="617F712C"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54</w:t>
            </w:r>
            <w:r w:rsidRPr="00DC4DE6">
              <w:rPr>
                <w:sz w:val="22"/>
                <w:szCs w:val="22"/>
                <w:lang w:val="en-CA"/>
              </w:rPr>
              <w:t xml:space="preserve">, </w:t>
            </w:r>
            <w:r>
              <w:rPr>
                <w:sz w:val="22"/>
                <w:szCs w:val="22"/>
                <w:lang w:val="en-CA"/>
              </w:rPr>
              <w:t>1</w:t>
            </w:r>
            <w:r w:rsidRPr="00DC4DE6">
              <w:rPr>
                <w:sz w:val="22"/>
                <w:szCs w:val="22"/>
                <w:lang w:val="en-CA"/>
              </w:rPr>
              <w:t>.</w:t>
            </w:r>
            <w:r>
              <w:rPr>
                <w:sz w:val="22"/>
                <w:szCs w:val="22"/>
                <w:lang w:val="en-CA"/>
              </w:rPr>
              <w:t>28</w:t>
            </w:r>
          </w:p>
        </w:tc>
        <w:tc>
          <w:tcPr>
            <w:tcW w:w="1353" w:type="dxa"/>
            <w:tcBorders>
              <w:top w:val="nil"/>
              <w:bottom w:val="single" w:sz="4" w:space="0" w:color="auto"/>
            </w:tcBorders>
          </w:tcPr>
          <w:p w14:paraId="71259BD1" w14:textId="77777777" w:rsidR="00187FCE" w:rsidRPr="00DC4DE6" w:rsidRDefault="00187FCE" w:rsidP="000A7138">
            <w:pPr>
              <w:ind w:left="397"/>
              <w:rPr>
                <w:sz w:val="22"/>
                <w:szCs w:val="22"/>
                <w:lang w:val="en-CA"/>
              </w:rPr>
            </w:pPr>
            <w:r>
              <w:rPr>
                <w:sz w:val="22"/>
                <w:szCs w:val="22"/>
                <w:lang w:val="en-CA"/>
              </w:rPr>
              <w:t xml:space="preserve"> 8</w:t>
            </w:r>
            <w:r w:rsidRPr="00DC4DE6">
              <w:rPr>
                <w:sz w:val="22"/>
                <w:szCs w:val="22"/>
                <w:lang w:val="en-CA"/>
              </w:rPr>
              <w:t>.</w:t>
            </w:r>
            <w:r>
              <w:rPr>
                <w:sz w:val="22"/>
                <w:szCs w:val="22"/>
                <w:lang w:val="en-CA"/>
              </w:rPr>
              <w:t>7</w:t>
            </w:r>
            <w:r w:rsidRPr="00DC4DE6">
              <w:rPr>
                <w:sz w:val="22"/>
                <w:szCs w:val="22"/>
                <w:lang w:val="en-CA"/>
              </w:rPr>
              <w:t>1</w:t>
            </w:r>
          </w:p>
        </w:tc>
        <w:tc>
          <w:tcPr>
            <w:tcW w:w="1233" w:type="dxa"/>
            <w:tcBorders>
              <w:top w:val="nil"/>
              <w:bottom w:val="single" w:sz="4" w:space="0" w:color="auto"/>
            </w:tcBorders>
          </w:tcPr>
          <w:p w14:paraId="4AD7A446" w14:textId="77777777" w:rsidR="00187FCE" w:rsidRPr="00DC4DE6" w:rsidRDefault="00187FCE" w:rsidP="000A7138">
            <w:pPr>
              <w:jc w:val="center"/>
              <w:rPr>
                <w:sz w:val="22"/>
                <w:szCs w:val="22"/>
                <w:lang w:val="en-CA"/>
              </w:rPr>
            </w:pPr>
            <w:r>
              <w:rPr>
                <w:sz w:val="22"/>
                <w:szCs w:val="22"/>
                <w:lang w:val="en-CA"/>
              </w:rPr>
              <w:t>65</w:t>
            </w:r>
            <w:r w:rsidRPr="00DC4DE6">
              <w:rPr>
                <w:sz w:val="22"/>
                <w:szCs w:val="22"/>
                <w:lang w:val="en-CA"/>
              </w:rPr>
              <w:t>.</w:t>
            </w:r>
            <w:r>
              <w:rPr>
                <w:sz w:val="22"/>
                <w:szCs w:val="22"/>
                <w:lang w:val="en-CA"/>
              </w:rPr>
              <w:t>54</w:t>
            </w:r>
          </w:p>
        </w:tc>
        <w:tc>
          <w:tcPr>
            <w:tcW w:w="1101" w:type="dxa"/>
            <w:tcBorders>
              <w:top w:val="nil"/>
              <w:bottom w:val="single" w:sz="4" w:space="0" w:color="auto"/>
            </w:tcBorders>
          </w:tcPr>
          <w:p w14:paraId="4DC5FB4E" w14:textId="77777777" w:rsidR="00187FCE" w:rsidRPr="00DC4DE6" w:rsidRDefault="00187FCE" w:rsidP="000A7138">
            <w:pPr>
              <w:jc w:val="center"/>
              <w:rPr>
                <w:sz w:val="22"/>
                <w:szCs w:val="22"/>
                <w:lang w:val="en-CA"/>
              </w:rPr>
            </w:pPr>
            <w:r>
              <w:rPr>
                <w:sz w:val="22"/>
                <w:szCs w:val="22"/>
                <w:lang w:val="en-CA"/>
              </w:rPr>
              <w:t>77</w:t>
            </w:r>
            <w:r w:rsidRPr="00DC4DE6">
              <w:rPr>
                <w:sz w:val="22"/>
                <w:szCs w:val="22"/>
                <w:lang w:val="en-CA"/>
              </w:rPr>
              <w:t>3</w:t>
            </w:r>
          </w:p>
        </w:tc>
        <w:tc>
          <w:tcPr>
            <w:tcW w:w="1612" w:type="dxa"/>
            <w:tcBorders>
              <w:top w:val="nil"/>
              <w:bottom w:val="single" w:sz="4" w:space="0" w:color="auto"/>
            </w:tcBorders>
          </w:tcPr>
          <w:p w14:paraId="3F46AC10" w14:textId="77777777" w:rsidR="00187FCE" w:rsidRPr="00DC4DE6" w:rsidRDefault="00187FCE" w:rsidP="000A7138">
            <w:pPr>
              <w:jc w:val="center"/>
              <w:rPr>
                <w:sz w:val="22"/>
                <w:szCs w:val="22"/>
                <w:lang w:val="en-CA"/>
              </w:rPr>
            </w:pPr>
            <w:r>
              <w:rPr>
                <w:sz w:val="22"/>
                <w:szCs w:val="22"/>
                <w:lang w:val="en-CA"/>
              </w:rPr>
              <w:t>4</w:t>
            </w:r>
          </w:p>
        </w:tc>
      </w:tr>
      <w:tr w:rsidR="00187FCE" w:rsidRPr="00DC4DE6" w14:paraId="6195E77C" w14:textId="77777777" w:rsidTr="000A7138">
        <w:trPr>
          <w:jc w:val="center"/>
        </w:trPr>
        <w:tc>
          <w:tcPr>
            <w:tcW w:w="4455" w:type="dxa"/>
            <w:tcBorders>
              <w:top w:val="single" w:sz="4" w:space="0" w:color="auto"/>
              <w:bottom w:val="nil"/>
            </w:tcBorders>
          </w:tcPr>
          <w:p w14:paraId="6282C757" w14:textId="77777777" w:rsidR="00187FCE" w:rsidRPr="00DC4DE6" w:rsidRDefault="00187FCE" w:rsidP="000A7138">
            <w:pPr>
              <w:ind w:left="170"/>
              <w:rPr>
                <w:sz w:val="22"/>
                <w:szCs w:val="22"/>
                <w:lang w:val="en-CA"/>
              </w:rPr>
            </w:pPr>
          </w:p>
        </w:tc>
        <w:tc>
          <w:tcPr>
            <w:tcW w:w="1093" w:type="dxa"/>
            <w:tcBorders>
              <w:top w:val="single" w:sz="4" w:space="0" w:color="auto"/>
              <w:bottom w:val="nil"/>
            </w:tcBorders>
          </w:tcPr>
          <w:p w14:paraId="4E262DFF" w14:textId="77777777" w:rsidR="00187FCE" w:rsidRPr="00DC4DE6" w:rsidRDefault="00187FCE" w:rsidP="000A7138">
            <w:pPr>
              <w:jc w:val="center"/>
              <w:rPr>
                <w:sz w:val="22"/>
                <w:szCs w:val="22"/>
                <w:lang w:val="en-CA"/>
              </w:rPr>
            </w:pPr>
          </w:p>
        </w:tc>
        <w:tc>
          <w:tcPr>
            <w:tcW w:w="1237" w:type="dxa"/>
            <w:tcBorders>
              <w:top w:val="single" w:sz="4" w:space="0" w:color="auto"/>
              <w:bottom w:val="nil"/>
            </w:tcBorders>
          </w:tcPr>
          <w:p w14:paraId="29BF5DDD" w14:textId="77777777" w:rsidR="00187FCE" w:rsidRPr="00DC4DE6" w:rsidRDefault="00187FCE" w:rsidP="000A7138">
            <w:pPr>
              <w:jc w:val="center"/>
              <w:rPr>
                <w:sz w:val="22"/>
                <w:szCs w:val="22"/>
                <w:lang w:val="en-CA"/>
              </w:rPr>
            </w:pPr>
          </w:p>
        </w:tc>
        <w:tc>
          <w:tcPr>
            <w:tcW w:w="275" w:type="dxa"/>
            <w:tcBorders>
              <w:top w:val="single" w:sz="4" w:space="0" w:color="auto"/>
              <w:bottom w:val="nil"/>
            </w:tcBorders>
          </w:tcPr>
          <w:p w14:paraId="2D80B30A" w14:textId="77777777" w:rsidR="00187FCE" w:rsidRPr="00DC4DE6" w:rsidRDefault="00187FCE" w:rsidP="000A7138">
            <w:pPr>
              <w:jc w:val="center"/>
              <w:rPr>
                <w:sz w:val="22"/>
                <w:szCs w:val="22"/>
                <w:lang w:val="en-CA"/>
              </w:rPr>
            </w:pPr>
          </w:p>
        </w:tc>
        <w:tc>
          <w:tcPr>
            <w:tcW w:w="1090" w:type="dxa"/>
            <w:tcBorders>
              <w:top w:val="single" w:sz="4" w:space="0" w:color="auto"/>
              <w:bottom w:val="nil"/>
            </w:tcBorders>
          </w:tcPr>
          <w:p w14:paraId="3D61529C" w14:textId="77777777" w:rsidR="00187FCE" w:rsidRPr="00DC4DE6" w:rsidRDefault="00187FCE" w:rsidP="000A7138">
            <w:pPr>
              <w:jc w:val="center"/>
              <w:rPr>
                <w:sz w:val="22"/>
                <w:szCs w:val="22"/>
                <w:lang w:val="en-CA"/>
              </w:rPr>
            </w:pPr>
          </w:p>
        </w:tc>
        <w:tc>
          <w:tcPr>
            <w:tcW w:w="1237" w:type="dxa"/>
            <w:tcBorders>
              <w:top w:val="single" w:sz="4" w:space="0" w:color="auto"/>
              <w:bottom w:val="nil"/>
            </w:tcBorders>
          </w:tcPr>
          <w:p w14:paraId="59AB0B8E" w14:textId="77777777" w:rsidR="00187FCE" w:rsidRPr="00DC4DE6" w:rsidRDefault="00187FCE" w:rsidP="000A7138">
            <w:pPr>
              <w:jc w:val="center"/>
              <w:rPr>
                <w:sz w:val="22"/>
                <w:szCs w:val="22"/>
                <w:lang w:val="en-CA"/>
              </w:rPr>
            </w:pPr>
          </w:p>
        </w:tc>
        <w:tc>
          <w:tcPr>
            <w:tcW w:w="1353" w:type="dxa"/>
            <w:tcBorders>
              <w:top w:val="single" w:sz="4" w:space="0" w:color="auto"/>
              <w:bottom w:val="nil"/>
            </w:tcBorders>
          </w:tcPr>
          <w:p w14:paraId="11E71B1C" w14:textId="77777777" w:rsidR="00187FCE" w:rsidRDefault="00187FCE" w:rsidP="000A7138">
            <w:pPr>
              <w:ind w:left="397"/>
              <w:rPr>
                <w:sz w:val="22"/>
                <w:szCs w:val="22"/>
                <w:lang w:val="en-CA"/>
              </w:rPr>
            </w:pPr>
          </w:p>
        </w:tc>
        <w:tc>
          <w:tcPr>
            <w:tcW w:w="1233" w:type="dxa"/>
            <w:tcBorders>
              <w:top w:val="single" w:sz="4" w:space="0" w:color="auto"/>
              <w:bottom w:val="nil"/>
            </w:tcBorders>
          </w:tcPr>
          <w:p w14:paraId="6A07B073" w14:textId="77777777" w:rsidR="00187FCE" w:rsidRDefault="00187FCE" w:rsidP="000A7138">
            <w:pPr>
              <w:jc w:val="center"/>
              <w:rPr>
                <w:sz w:val="22"/>
                <w:szCs w:val="22"/>
                <w:lang w:val="en-CA"/>
              </w:rPr>
            </w:pPr>
          </w:p>
        </w:tc>
        <w:tc>
          <w:tcPr>
            <w:tcW w:w="1101" w:type="dxa"/>
            <w:tcBorders>
              <w:top w:val="single" w:sz="4" w:space="0" w:color="auto"/>
              <w:bottom w:val="nil"/>
            </w:tcBorders>
          </w:tcPr>
          <w:p w14:paraId="44091D38" w14:textId="77777777" w:rsidR="00187FCE" w:rsidRDefault="00187FCE" w:rsidP="000A7138">
            <w:pPr>
              <w:jc w:val="center"/>
              <w:rPr>
                <w:sz w:val="22"/>
                <w:szCs w:val="22"/>
                <w:lang w:val="en-CA"/>
              </w:rPr>
            </w:pPr>
          </w:p>
        </w:tc>
        <w:tc>
          <w:tcPr>
            <w:tcW w:w="1612" w:type="dxa"/>
            <w:tcBorders>
              <w:top w:val="single" w:sz="4" w:space="0" w:color="auto"/>
              <w:bottom w:val="nil"/>
            </w:tcBorders>
          </w:tcPr>
          <w:p w14:paraId="2CB2C756" w14:textId="77777777" w:rsidR="00187FCE" w:rsidRDefault="00187FCE" w:rsidP="000A7138">
            <w:pPr>
              <w:jc w:val="center"/>
              <w:rPr>
                <w:sz w:val="22"/>
                <w:szCs w:val="22"/>
                <w:lang w:val="en-CA"/>
              </w:rPr>
            </w:pPr>
          </w:p>
        </w:tc>
      </w:tr>
      <w:tr w:rsidR="00187FCE" w:rsidRPr="00DC4DE6" w14:paraId="54C49348" w14:textId="77777777" w:rsidTr="000A7138">
        <w:trPr>
          <w:jc w:val="center"/>
        </w:trPr>
        <w:tc>
          <w:tcPr>
            <w:tcW w:w="4455" w:type="dxa"/>
            <w:tcBorders>
              <w:top w:val="nil"/>
              <w:bottom w:val="nil"/>
            </w:tcBorders>
          </w:tcPr>
          <w:p w14:paraId="4EDE778F" w14:textId="77777777" w:rsidR="00187FCE" w:rsidRPr="00DC4DE6" w:rsidRDefault="00187FCE" w:rsidP="000A7138">
            <w:pPr>
              <w:ind w:left="170"/>
              <w:rPr>
                <w:sz w:val="22"/>
                <w:szCs w:val="22"/>
                <w:lang w:val="en-CA"/>
              </w:rPr>
            </w:pPr>
          </w:p>
        </w:tc>
        <w:tc>
          <w:tcPr>
            <w:tcW w:w="1093" w:type="dxa"/>
            <w:tcBorders>
              <w:top w:val="nil"/>
              <w:bottom w:val="nil"/>
            </w:tcBorders>
          </w:tcPr>
          <w:p w14:paraId="479D77EC" w14:textId="77777777" w:rsidR="00187FCE" w:rsidRPr="00DC4DE6" w:rsidRDefault="00187FCE" w:rsidP="000A7138">
            <w:pPr>
              <w:jc w:val="center"/>
              <w:rPr>
                <w:sz w:val="22"/>
                <w:szCs w:val="22"/>
                <w:lang w:val="en-CA"/>
              </w:rPr>
            </w:pPr>
          </w:p>
        </w:tc>
        <w:tc>
          <w:tcPr>
            <w:tcW w:w="1237" w:type="dxa"/>
            <w:tcBorders>
              <w:top w:val="nil"/>
              <w:bottom w:val="nil"/>
            </w:tcBorders>
          </w:tcPr>
          <w:p w14:paraId="7F0E83CE" w14:textId="77777777" w:rsidR="00187FCE" w:rsidRPr="00DC4DE6" w:rsidRDefault="00187FCE" w:rsidP="000A7138">
            <w:pPr>
              <w:jc w:val="center"/>
              <w:rPr>
                <w:sz w:val="22"/>
                <w:szCs w:val="22"/>
                <w:lang w:val="en-CA"/>
              </w:rPr>
            </w:pPr>
          </w:p>
        </w:tc>
        <w:tc>
          <w:tcPr>
            <w:tcW w:w="275" w:type="dxa"/>
            <w:tcBorders>
              <w:top w:val="nil"/>
              <w:bottom w:val="nil"/>
            </w:tcBorders>
          </w:tcPr>
          <w:p w14:paraId="6AE36554" w14:textId="77777777" w:rsidR="00187FCE" w:rsidRPr="00DC4DE6" w:rsidRDefault="00187FCE" w:rsidP="000A7138">
            <w:pPr>
              <w:jc w:val="center"/>
              <w:rPr>
                <w:sz w:val="22"/>
                <w:szCs w:val="22"/>
                <w:lang w:val="en-CA"/>
              </w:rPr>
            </w:pPr>
          </w:p>
        </w:tc>
        <w:tc>
          <w:tcPr>
            <w:tcW w:w="1090" w:type="dxa"/>
            <w:tcBorders>
              <w:top w:val="nil"/>
              <w:bottom w:val="nil"/>
            </w:tcBorders>
          </w:tcPr>
          <w:p w14:paraId="30B32C25" w14:textId="77777777" w:rsidR="00187FCE" w:rsidRPr="00DC4DE6" w:rsidRDefault="00187FCE" w:rsidP="000A7138">
            <w:pPr>
              <w:jc w:val="center"/>
              <w:rPr>
                <w:sz w:val="22"/>
                <w:szCs w:val="22"/>
                <w:lang w:val="en-CA"/>
              </w:rPr>
            </w:pPr>
          </w:p>
        </w:tc>
        <w:tc>
          <w:tcPr>
            <w:tcW w:w="1237" w:type="dxa"/>
            <w:tcBorders>
              <w:top w:val="nil"/>
              <w:bottom w:val="nil"/>
            </w:tcBorders>
          </w:tcPr>
          <w:p w14:paraId="64B15F2E" w14:textId="77777777" w:rsidR="00187FCE" w:rsidRPr="00DC4DE6" w:rsidRDefault="00187FCE" w:rsidP="000A7138">
            <w:pPr>
              <w:jc w:val="center"/>
              <w:rPr>
                <w:sz w:val="22"/>
                <w:szCs w:val="22"/>
                <w:lang w:val="en-CA"/>
              </w:rPr>
            </w:pPr>
          </w:p>
        </w:tc>
        <w:tc>
          <w:tcPr>
            <w:tcW w:w="1353" w:type="dxa"/>
            <w:tcBorders>
              <w:top w:val="nil"/>
              <w:bottom w:val="nil"/>
            </w:tcBorders>
          </w:tcPr>
          <w:p w14:paraId="039D5C74" w14:textId="77777777" w:rsidR="00187FCE" w:rsidRDefault="00187FCE" w:rsidP="000A7138">
            <w:pPr>
              <w:ind w:left="397"/>
              <w:rPr>
                <w:sz w:val="22"/>
                <w:szCs w:val="22"/>
                <w:lang w:val="en-CA"/>
              </w:rPr>
            </w:pPr>
          </w:p>
        </w:tc>
        <w:tc>
          <w:tcPr>
            <w:tcW w:w="1233" w:type="dxa"/>
            <w:tcBorders>
              <w:top w:val="nil"/>
              <w:bottom w:val="nil"/>
            </w:tcBorders>
          </w:tcPr>
          <w:p w14:paraId="46F08177" w14:textId="77777777" w:rsidR="00187FCE" w:rsidRDefault="00187FCE" w:rsidP="000A7138">
            <w:pPr>
              <w:jc w:val="center"/>
              <w:rPr>
                <w:sz w:val="22"/>
                <w:szCs w:val="22"/>
                <w:lang w:val="en-CA"/>
              </w:rPr>
            </w:pPr>
          </w:p>
        </w:tc>
        <w:tc>
          <w:tcPr>
            <w:tcW w:w="1101" w:type="dxa"/>
            <w:tcBorders>
              <w:top w:val="nil"/>
              <w:bottom w:val="nil"/>
            </w:tcBorders>
          </w:tcPr>
          <w:p w14:paraId="13A39C55" w14:textId="77777777" w:rsidR="00187FCE" w:rsidRDefault="00187FCE" w:rsidP="000A7138">
            <w:pPr>
              <w:jc w:val="center"/>
              <w:rPr>
                <w:sz w:val="22"/>
                <w:szCs w:val="22"/>
                <w:lang w:val="en-CA"/>
              </w:rPr>
            </w:pPr>
          </w:p>
        </w:tc>
        <w:tc>
          <w:tcPr>
            <w:tcW w:w="1612" w:type="dxa"/>
            <w:tcBorders>
              <w:top w:val="nil"/>
              <w:bottom w:val="nil"/>
            </w:tcBorders>
          </w:tcPr>
          <w:p w14:paraId="06B12427" w14:textId="77777777" w:rsidR="00187FCE" w:rsidRDefault="00187FCE" w:rsidP="000A7138">
            <w:pPr>
              <w:jc w:val="center"/>
              <w:rPr>
                <w:sz w:val="22"/>
                <w:szCs w:val="22"/>
                <w:lang w:val="en-CA"/>
              </w:rPr>
            </w:pPr>
          </w:p>
        </w:tc>
      </w:tr>
      <w:tr w:rsidR="00187FCE" w:rsidRPr="008D26B5" w14:paraId="71B30BB8" w14:textId="77777777" w:rsidTr="000A7138">
        <w:trPr>
          <w:trHeight w:hRule="exact" w:val="255"/>
          <w:jc w:val="center"/>
        </w:trPr>
        <w:tc>
          <w:tcPr>
            <w:tcW w:w="4455" w:type="dxa"/>
            <w:tcBorders>
              <w:top w:val="nil"/>
              <w:bottom w:val="single" w:sz="4" w:space="0" w:color="auto"/>
            </w:tcBorders>
          </w:tcPr>
          <w:p w14:paraId="145303F4" w14:textId="77777777" w:rsidR="00187FCE" w:rsidRPr="008D26B5" w:rsidRDefault="00187FCE" w:rsidP="000A7138">
            <w:pPr>
              <w:rPr>
                <w:i/>
                <w:lang w:val="en-CA"/>
              </w:rPr>
            </w:pPr>
            <w:r w:rsidRPr="008D26B5">
              <w:rPr>
                <w:i/>
                <w:lang w:val="en-CA"/>
              </w:rPr>
              <w:lastRenderedPageBreak/>
              <w:t>Table 3 continued</w:t>
            </w:r>
          </w:p>
        </w:tc>
        <w:tc>
          <w:tcPr>
            <w:tcW w:w="1093" w:type="dxa"/>
            <w:tcBorders>
              <w:top w:val="nil"/>
              <w:bottom w:val="single" w:sz="4" w:space="0" w:color="auto"/>
            </w:tcBorders>
          </w:tcPr>
          <w:p w14:paraId="4FCB7677" w14:textId="77777777" w:rsidR="00187FCE" w:rsidRPr="008D26B5" w:rsidRDefault="00187FCE" w:rsidP="000A7138">
            <w:pPr>
              <w:jc w:val="center"/>
              <w:rPr>
                <w:sz w:val="22"/>
                <w:lang w:val="en-CA"/>
              </w:rPr>
            </w:pPr>
          </w:p>
        </w:tc>
        <w:tc>
          <w:tcPr>
            <w:tcW w:w="1237" w:type="dxa"/>
            <w:tcBorders>
              <w:top w:val="nil"/>
              <w:bottom w:val="single" w:sz="4" w:space="0" w:color="auto"/>
            </w:tcBorders>
          </w:tcPr>
          <w:p w14:paraId="4B8C905E" w14:textId="77777777" w:rsidR="00187FCE" w:rsidRPr="008D26B5" w:rsidRDefault="00187FCE" w:rsidP="000A7138">
            <w:pPr>
              <w:jc w:val="center"/>
              <w:rPr>
                <w:sz w:val="22"/>
                <w:lang w:val="en-CA"/>
              </w:rPr>
            </w:pPr>
          </w:p>
        </w:tc>
        <w:tc>
          <w:tcPr>
            <w:tcW w:w="275" w:type="dxa"/>
            <w:tcBorders>
              <w:top w:val="nil"/>
              <w:bottom w:val="single" w:sz="4" w:space="0" w:color="auto"/>
            </w:tcBorders>
          </w:tcPr>
          <w:p w14:paraId="6A8B3785" w14:textId="77777777" w:rsidR="00187FCE" w:rsidRPr="008D26B5" w:rsidRDefault="00187FCE" w:rsidP="000A7138">
            <w:pPr>
              <w:jc w:val="center"/>
              <w:rPr>
                <w:sz w:val="22"/>
                <w:lang w:val="en-CA"/>
              </w:rPr>
            </w:pPr>
          </w:p>
        </w:tc>
        <w:tc>
          <w:tcPr>
            <w:tcW w:w="1090" w:type="dxa"/>
            <w:tcBorders>
              <w:top w:val="nil"/>
              <w:bottom w:val="single" w:sz="4" w:space="0" w:color="auto"/>
            </w:tcBorders>
          </w:tcPr>
          <w:p w14:paraId="79DDCD31" w14:textId="77777777" w:rsidR="00187FCE" w:rsidRPr="008D26B5" w:rsidRDefault="00187FCE" w:rsidP="000A7138">
            <w:pPr>
              <w:jc w:val="center"/>
              <w:rPr>
                <w:sz w:val="22"/>
                <w:lang w:val="en-CA"/>
              </w:rPr>
            </w:pPr>
          </w:p>
        </w:tc>
        <w:tc>
          <w:tcPr>
            <w:tcW w:w="1237" w:type="dxa"/>
            <w:tcBorders>
              <w:top w:val="nil"/>
              <w:bottom w:val="single" w:sz="4" w:space="0" w:color="auto"/>
            </w:tcBorders>
          </w:tcPr>
          <w:p w14:paraId="4D15D5DF" w14:textId="77777777" w:rsidR="00187FCE" w:rsidRPr="008D26B5" w:rsidRDefault="00187FCE" w:rsidP="000A7138">
            <w:pPr>
              <w:jc w:val="center"/>
              <w:rPr>
                <w:sz w:val="22"/>
                <w:lang w:val="en-CA"/>
              </w:rPr>
            </w:pPr>
          </w:p>
        </w:tc>
        <w:tc>
          <w:tcPr>
            <w:tcW w:w="1353" w:type="dxa"/>
            <w:tcBorders>
              <w:top w:val="nil"/>
              <w:bottom w:val="single" w:sz="4" w:space="0" w:color="auto"/>
            </w:tcBorders>
          </w:tcPr>
          <w:p w14:paraId="59BABCA1" w14:textId="77777777" w:rsidR="00187FCE" w:rsidRPr="008D26B5" w:rsidRDefault="00187FCE" w:rsidP="000A7138">
            <w:pPr>
              <w:ind w:left="284"/>
              <w:rPr>
                <w:sz w:val="22"/>
                <w:lang w:val="en-CA"/>
              </w:rPr>
            </w:pPr>
          </w:p>
        </w:tc>
        <w:tc>
          <w:tcPr>
            <w:tcW w:w="1233" w:type="dxa"/>
            <w:tcBorders>
              <w:top w:val="nil"/>
              <w:bottom w:val="single" w:sz="4" w:space="0" w:color="auto"/>
            </w:tcBorders>
          </w:tcPr>
          <w:p w14:paraId="6BE3468D" w14:textId="77777777" w:rsidR="00187FCE" w:rsidRPr="008D26B5" w:rsidRDefault="00187FCE" w:rsidP="000A7138">
            <w:pPr>
              <w:jc w:val="center"/>
              <w:rPr>
                <w:sz w:val="22"/>
                <w:lang w:val="en-CA"/>
              </w:rPr>
            </w:pPr>
          </w:p>
        </w:tc>
        <w:tc>
          <w:tcPr>
            <w:tcW w:w="1101" w:type="dxa"/>
            <w:tcBorders>
              <w:top w:val="nil"/>
              <w:bottom w:val="single" w:sz="4" w:space="0" w:color="auto"/>
            </w:tcBorders>
          </w:tcPr>
          <w:p w14:paraId="091675CE" w14:textId="77777777" w:rsidR="00187FCE" w:rsidRPr="008D26B5" w:rsidRDefault="00187FCE" w:rsidP="000A7138">
            <w:pPr>
              <w:jc w:val="center"/>
              <w:rPr>
                <w:sz w:val="22"/>
                <w:lang w:val="en-CA"/>
              </w:rPr>
            </w:pPr>
          </w:p>
        </w:tc>
        <w:tc>
          <w:tcPr>
            <w:tcW w:w="1612" w:type="dxa"/>
            <w:tcBorders>
              <w:top w:val="nil"/>
              <w:bottom w:val="single" w:sz="4" w:space="0" w:color="auto"/>
            </w:tcBorders>
          </w:tcPr>
          <w:p w14:paraId="3DB20693" w14:textId="77777777" w:rsidR="00187FCE" w:rsidRPr="008D26B5" w:rsidRDefault="00187FCE" w:rsidP="000A7138">
            <w:pPr>
              <w:jc w:val="center"/>
              <w:rPr>
                <w:sz w:val="22"/>
                <w:lang w:val="en-CA"/>
              </w:rPr>
            </w:pPr>
          </w:p>
        </w:tc>
      </w:tr>
      <w:tr w:rsidR="00187FCE" w:rsidRPr="00DC4DE6" w14:paraId="188D78AF" w14:textId="77777777" w:rsidTr="000A7138">
        <w:trPr>
          <w:jc w:val="center"/>
        </w:trPr>
        <w:tc>
          <w:tcPr>
            <w:tcW w:w="4455" w:type="dxa"/>
            <w:vMerge w:val="restart"/>
            <w:tcBorders>
              <w:top w:val="single" w:sz="4" w:space="0" w:color="auto"/>
            </w:tcBorders>
            <w:vAlign w:val="center"/>
          </w:tcPr>
          <w:p w14:paraId="7CD57545" w14:textId="77777777" w:rsidR="00187FCE" w:rsidRPr="00DC4DE6" w:rsidRDefault="00187FCE" w:rsidP="000A7138">
            <w:pPr>
              <w:rPr>
                <w:sz w:val="22"/>
                <w:szCs w:val="22"/>
                <w:lang w:val="en-CA"/>
              </w:rPr>
            </w:pPr>
            <w:r w:rsidRPr="00DC4DE6">
              <w:rPr>
                <w:sz w:val="22"/>
                <w:szCs w:val="22"/>
                <w:lang w:val="en-CA"/>
              </w:rPr>
              <w:t>Moderator</w:t>
            </w:r>
          </w:p>
        </w:tc>
        <w:tc>
          <w:tcPr>
            <w:tcW w:w="2330" w:type="dxa"/>
            <w:gridSpan w:val="2"/>
            <w:tcBorders>
              <w:top w:val="single" w:sz="4" w:space="0" w:color="auto"/>
              <w:bottom w:val="single" w:sz="4" w:space="0" w:color="auto"/>
            </w:tcBorders>
          </w:tcPr>
          <w:p w14:paraId="2400D9C5" w14:textId="77777777" w:rsidR="00187FCE" w:rsidRPr="00DC4DE6" w:rsidRDefault="00187FCE" w:rsidP="000A7138">
            <w:pPr>
              <w:jc w:val="center"/>
              <w:rPr>
                <w:sz w:val="22"/>
                <w:szCs w:val="22"/>
                <w:lang w:val="en-CA"/>
              </w:rPr>
            </w:pPr>
            <w:r w:rsidRPr="00DC4DE6">
              <w:rPr>
                <w:sz w:val="22"/>
                <w:szCs w:val="22"/>
                <w:lang w:val="en-CA"/>
              </w:rPr>
              <w:t>Random</w:t>
            </w:r>
          </w:p>
        </w:tc>
        <w:tc>
          <w:tcPr>
            <w:tcW w:w="275" w:type="dxa"/>
            <w:tcBorders>
              <w:top w:val="single" w:sz="4" w:space="0" w:color="auto"/>
            </w:tcBorders>
          </w:tcPr>
          <w:p w14:paraId="4FAF1E3A" w14:textId="77777777" w:rsidR="00187FCE" w:rsidRPr="00DC4DE6" w:rsidRDefault="00187FCE" w:rsidP="000A7138">
            <w:pPr>
              <w:jc w:val="center"/>
              <w:rPr>
                <w:sz w:val="22"/>
                <w:szCs w:val="22"/>
                <w:lang w:val="en-CA"/>
              </w:rPr>
            </w:pPr>
          </w:p>
        </w:tc>
        <w:tc>
          <w:tcPr>
            <w:tcW w:w="2327" w:type="dxa"/>
            <w:gridSpan w:val="2"/>
            <w:tcBorders>
              <w:top w:val="single" w:sz="4" w:space="0" w:color="auto"/>
              <w:bottom w:val="single" w:sz="4" w:space="0" w:color="auto"/>
            </w:tcBorders>
          </w:tcPr>
          <w:p w14:paraId="0C2771BD" w14:textId="77777777" w:rsidR="00187FCE" w:rsidRPr="00DC4DE6" w:rsidRDefault="00187FCE" w:rsidP="000A7138">
            <w:pPr>
              <w:jc w:val="center"/>
              <w:rPr>
                <w:sz w:val="22"/>
                <w:szCs w:val="22"/>
                <w:lang w:val="en-CA"/>
              </w:rPr>
            </w:pPr>
            <w:r w:rsidRPr="00DC4DE6">
              <w:rPr>
                <w:sz w:val="22"/>
                <w:szCs w:val="22"/>
                <w:lang w:val="en-CA"/>
              </w:rPr>
              <w:t>Fixed</w:t>
            </w:r>
          </w:p>
        </w:tc>
        <w:tc>
          <w:tcPr>
            <w:tcW w:w="1353" w:type="dxa"/>
            <w:tcBorders>
              <w:top w:val="single" w:sz="4" w:space="0" w:color="auto"/>
            </w:tcBorders>
          </w:tcPr>
          <w:p w14:paraId="60430AE4" w14:textId="77777777" w:rsidR="00187FCE" w:rsidRPr="00DC4DE6" w:rsidRDefault="00187FCE" w:rsidP="000A7138">
            <w:pPr>
              <w:rPr>
                <w:sz w:val="22"/>
                <w:szCs w:val="22"/>
                <w:lang w:val="en-CA"/>
              </w:rPr>
            </w:pPr>
          </w:p>
        </w:tc>
        <w:tc>
          <w:tcPr>
            <w:tcW w:w="1233" w:type="dxa"/>
            <w:tcBorders>
              <w:top w:val="single" w:sz="4" w:space="0" w:color="auto"/>
            </w:tcBorders>
          </w:tcPr>
          <w:p w14:paraId="0705C59E" w14:textId="77777777" w:rsidR="00187FCE" w:rsidRPr="00DC4DE6" w:rsidRDefault="00187FCE" w:rsidP="000A7138">
            <w:pPr>
              <w:rPr>
                <w:sz w:val="22"/>
                <w:szCs w:val="22"/>
                <w:lang w:val="en-CA"/>
              </w:rPr>
            </w:pPr>
          </w:p>
        </w:tc>
        <w:tc>
          <w:tcPr>
            <w:tcW w:w="1101" w:type="dxa"/>
            <w:tcBorders>
              <w:top w:val="single" w:sz="4" w:space="0" w:color="auto"/>
            </w:tcBorders>
          </w:tcPr>
          <w:p w14:paraId="037AEA63" w14:textId="77777777" w:rsidR="00187FCE" w:rsidRPr="00DC4DE6" w:rsidRDefault="00187FCE" w:rsidP="000A7138">
            <w:pPr>
              <w:rPr>
                <w:sz w:val="22"/>
                <w:szCs w:val="22"/>
                <w:lang w:val="en-CA"/>
              </w:rPr>
            </w:pPr>
          </w:p>
        </w:tc>
        <w:tc>
          <w:tcPr>
            <w:tcW w:w="1612" w:type="dxa"/>
            <w:tcBorders>
              <w:top w:val="single" w:sz="4" w:space="0" w:color="auto"/>
            </w:tcBorders>
          </w:tcPr>
          <w:p w14:paraId="1D7E7CFB" w14:textId="77777777" w:rsidR="00187FCE" w:rsidRPr="00DC4DE6" w:rsidRDefault="00187FCE" w:rsidP="000A7138">
            <w:pPr>
              <w:rPr>
                <w:sz w:val="22"/>
                <w:szCs w:val="22"/>
                <w:lang w:val="en-CA"/>
              </w:rPr>
            </w:pPr>
          </w:p>
        </w:tc>
      </w:tr>
      <w:tr w:rsidR="00187FCE" w:rsidRPr="00DC4DE6" w14:paraId="23337F70" w14:textId="77777777" w:rsidTr="000A7138">
        <w:trPr>
          <w:jc w:val="center"/>
        </w:trPr>
        <w:tc>
          <w:tcPr>
            <w:tcW w:w="4455" w:type="dxa"/>
            <w:vMerge/>
            <w:tcBorders>
              <w:top w:val="nil"/>
              <w:bottom w:val="single" w:sz="4" w:space="0" w:color="auto"/>
            </w:tcBorders>
          </w:tcPr>
          <w:p w14:paraId="065BA0B4" w14:textId="77777777" w:rsidR="00187FCE" w:rsidRPr="00DC4DE6" w:rsidRDefault="00187FCE" w:rsidP="000A7138">
            <w:pPr>
              <w:ind w:left="170"/>
              <w:rPr>
                <w:sz w:val="22"/>
                <w:szCs w:val="22"/>
                <w:lang w:val="en-CA"/>
              </w:rPr>
            </w:pPr>
          </w:p>
        </w:tc>
        <w:tc>
          <w:tcPr>
            <w:tcW w:w="1093" w:type="dxa"/>
            <w:tcBorders>
              <w:top w:val="single" w:sz="4" w:space="0" w:color="auto"/>
              <w:bottom w:val="single" w:sz="4" w:space="0" w:color="auto"/>
            </w:tcBorders>
          </w:tcPr>
          <w:p w14:paraId="0430C5AD" w14:textId="77777777" w:rsidR="00187FCE" w:rsidRPr="00DC4DE6" w:rsidRDefault="00187FCE" w:rsidP="000A7138">
            <w:pPr>
              <w:jc w:val="center"/>
              <w:rPr>
                <w:sz w:val="22"/>
                <w:szCs w:val="22"/>
                <w:lang w:val="en-CA"/>
              </w:rPr>
            </w:pPr>
            <w:r w:rsidRPr="00DC4DE6">
              <w:rPr>
                <w:i/>
                <w:sz w:val="22"/>
                <w:szCs w:val="22"/>
                <w:lang w:val="en-CA"/>
              </w:rPr>
              <w:t>OR</w:t>
            </w:r>
          </w:p>
        </w:tc>
        <w:tc>
          <w:tcPr>
            <w:tcW w:w="1237" w:type="dxa"/>
            <w:tcBorders>
              <w:top w:val="single" w:sz="4" w:space="0" w:color="auto"/>
              <w:bottom w:val="single" w:sz="4" w:space="0" w:color="auto"/>
            </w:tcBorders>
          </w:tcPr>
          <w:p w14:paraId="5E1C3EBC" w14:textId="77777777" w:rsidR="00187FCE" w:rsidRPr="00DC4DE6" w:rsidRDefault="00187FCE" w:rsidP="000A7138">
            <w:pPr>
              <w:jc w:val="center"/>
              <w:rPr>
                <w:sz w:val="22"/>
                <w:szCs w:val="22"/>
                <w:lang w:val="en-CA"/>
              </w:rPr>
            </w:pPr>
            <w:r w:rsidRPr="00DC4DE6">
              <w:rPr>
                <w:i/>
                <w:sz w:val="22"/>
                <w:szCs w:val="22"/>
                <w:lang w:val="en-CA"/>
              </w:rPr>
              <w:t>95%CI</w:t>
            </w:r>
          </w:p>
        </w:tc>
        <w:tc>
          <w:tcPr>
            <w:tcW w:w="275" w:type="dxa"/>
            <w:tcBorders>
              <w:top w:val="nil"/>
              <w:bottom w:val="single" w:sz="4" w:space="0" w:color="auto"/>
            </w:tcBorders>
          </w:tcPr>
          <w:p w14:paraId="7C9F97AC" w14:textId="77777777" w:rsidR="00187FCE" w:rsidRPr="00DC4DE6" w:rsidRDefault="00187FCE" w:rsidP="000A7138">
            <w:pPr>
              <w:jc w:val="center"/>
              <w:rPr>
                <w:sz w:val="22"/>
                <w:szCs w:val="22"/>
                <w:lang w:val="en-CA"/>
              </w:rPr>
            </w:pPr>
          </w:p>
        </w:tc>
        <w:tc>
          <w:tcPr>
            <w:tcW w:w="1090" w:type="dxa"/>
            <w:tcBorders>
              <w:top w:val="nil"/>
              <w:bottom w:val="single" w:sz="4" w:space="0" w:color="auto"/>
            </w:tcBorders>
          </w:tcPr>
          <w:p w14:paraId="118A9879" w14:textId="77777777" w:rsidR="00187FCE" w:rsidRPr="00DC4DE6" w:rsidRDefault="00187FCE" w:rsidP="000A7138">
            <w:pPr>
              <w:jc w:val="center"/>
              <w:rPr>
                <w:sz w:val="22"/>
                <w:szCs w:val="22"/>
                <w:lang w:val="en-CA"/>
              </w:rPr>
            </w:pPr>
            <w:r w:rsidRPr="00DC4DE6">
              <w:rPr>
                <w:i/>
                <w:sz w:val="22"/>
                <w:szCs w:val="22"/>
                <w:lang w:val="en-CA"/>
              </w:rPr>
              <w:t>OR</w:t>
            </w:r>
          </w:p>
        </w:tc>
        <w:tc>
          <w:tcPr>
            <w:tcW w:w="1237" w:type="dxa"/>
            <w:tcBorders>
              <w:top w:val="nil"/>
              <w:bottom w:val="single" w:sz="4" w:space="0" w:color="auto"/>
            </w:tcBorders>
          </w:tcPr>
          <w:p w14:paraId="0D081E85" w14:textId="77777777" w:rsidR="00187FCE" w:rsidRPr="00DC4DE6" w:rsidRDefault="00187FCE" w:rsidP="000A7138">
            <w:pPr>
              <w:jc w:val="center"/>
              <w:rPr>
                <w:sz w:val="22"/>
                <w:szCs w:val="22"/>
                <w:lang w:val="en-CA"/>
              </w:rPr>
            </w:pPr>
            <w:r w:rsidRPr="00DC4DE6">
              <w:rPr>
                <w:i/>
                <w:sz w:val="22"/>
                <w:szCs w:val="22"/>
                <w:lang w:val="en-CA"/>
              </w:rPr>
              <w:t>95%CI</w:t>
            </w:r>
          </w:p>
        </w:tc>
        <w:tc>
          <w:tcPr>
            <w:tcW w:w="1353" w:type="dxa"/>
            <w:tcBorders>
              <w:top w:val="nil"/>
              <w:bottom w:val="single" w:sz="4" w:space="0" w:color="auto"/>
            </w:tcBorders>
          </w:tcPr>
          <w:p w14:paraId="0B878F83" w14:textId="77777777" w:rsidR="00187FCE" w:rsidRPr="00DC4DE6" w:rsidRDefault="00187FCE" w:rsidP="000A7138">
            <w:pPr>
              <w:jc w:val="center"/>
              <w:rPr>
                <w:sz w:val="22"/>
                <w:szCs w:val="22"/>
                <w:lang w:val="en-CA"/>
              </w:rPr>
            </w:pPr>
            <w:r w:rsidRPr="00DC4DE6">
              <w:rPr>
                <w:i/>
                <w:sz w:val="22"/>
                <w:szCs w:val="22"/>
                <w:lang w:val="en-CA"/>
              </w:rPr>
              <w:t>Q</w:t>
            </w:r>
          </w:p>
        </w:tc>
        <w:tc>
          <w:tcPr>
            <w:tcW w:w="1233" w:type="dxa"/>
            <w:tcBorders>
              <w:top w:val="nil"/>
              <w:bottom w:val="single" w:sz="4" w:space="0" w:color="auto"/>
            </w:tcBorders>
          </w:tcPr>
          <w:p w14:paraId="6A995B18" w14:textId="77777777" w:rsidR="00187FCE" w:rsidRPr="00DC4DE6" w:rsidRDefault="00187FCE" w:rsidP="000A7138">
            <w:pPr>
              <w:jc w:val="center"/>
              <w:rPr>
                <w:sz w:val="22"/>
                <w:szCs w:val="22"/>
                <w:lang w:val="en-CA"/>
              </w:rPr>
            </w:pPr>
            <w:r w:rsidRPr="00DC4DE6">
              <w:rPr>
                <w:i/>
                <w:sz w:val="22"/>
                <w:szCs w:val="22"/>
                <w:lang w:val="en-CA"/>
              </w:rPr>
              <w:t>I</w:t>
            </w:r>
            <w:r w:rsidRPr="00DC4DE6">
              <w:rPr>
                <w:i/>
                <w:sz w:val="22"/>
                <w:szCs w:val="22"/>
                <w:vertAlign w:val="superscript"/>
                <w:lang w:val="en-CA"/>
              </w:rPr>
              <w:t>2</w:t>
            </w:r>
          </w:p>
        </w:tc>
        <w:tc>
          <w:tcPr>
            <w:tcW w:w="1101" w:type="dxa"/>
            <w:tcBorders>
              <w:top w:val="nil"/>
              <w:bottom w:val="single" w:sz="4" w:space="0" w:color="auto"/>
            </w:tcBorders>
          </w:tcPr>
          <w:p w14:paraId="1848A500" w14:textId="77777777" w:rsidR="00187FCE" w:rsidRPr="00DC4DE6" w:rsidRDefault="00187FCE" w:rsidP="000A7138">
            <w:pPr>
              <w:jc w:val="center"/>
              <w:rPr>
                <w:i/>
                <w:sz w:val="22"/>
                <w:szCs w:val="22"/>
                <w:lang w:val="en-CA"/>
              </w:rPr>
            </w:pPr>
            <w:r w:rsidRPr="00DC4DE6">
              <w:rPr>
                <w:i/>
                <w:sz w:val="22"/>
                <w:szCs w:val="22"/>
                <w:lang w:val="en-CA"/>
              </w:rPr>
              <w:t>n</w:t>
            </w:r>
          </w:p>
        </w:tc>
        <w:tc>
          <w:tcPr>
            <w:tcW w:w="1612" w:type="dxa"/>
            <w:tcBorders>
              <w:top w:val="nil"/>
              <w:bottom w:val="single" w:sz="4" w:space="0" w:color="auto"/>
            </w:tcBorders>
          </w:tcPr>
          <w:p w14:paraId="35EEBF73" w14:textId="77777777" w:rsidR="00187FCE" w:rsidRPr="00DC4DE6" w:rsidRDefault="00187FCE" w:rsidP="000A7138">
            <w:pPr>
              <w:jc w:val="center"/>
              <w:rPr>
                <w:i/>
                <w:sz w:val="22"/>
                <w:szCs w:val="22"/>
                <w:lang w:val="en-CA"/>
              </w:rPr>
            </w:pPr>
            <w:r w:rsidRPr="00DC4DE6">
              <w:rPr>
                <w:i/>
                <w:sz w:val="22"/>
                <w:szCs w:val="22"/>
                <w:lang w:val="en-CA"/>
              </w:rPr>
              <w:t>k</w:t>
            </w:r>
          </w:p>
        </w:tc>
      </w:tr>
      <w:tr w:rsidR="00187FCE" w:rsidRPr="00DC4DE6" w14:paraId="618097D7" w14:textId="77777777" w:rsidTr="000A7138">
        <w:trPr>
          <w:trHeight w:hRule="exact" w:val="244"/>
          <w:jc w:val="center"/>
        </w:trPr>
        <w:tc>
          <w:tcPr>
            <w:tcW w:w="4455" w:type="dxa"/>
          </w:tcPr>
          <w:p w14:paraId="09ACAB4E" w14:textId="77777777" w:rsidR="00187FCE" w:rsidRPr="00DC4DE6" w:rsidRDefault="00187FCE" w:rsidP="000A7138">
            <w:pPr>
              <w:rPr>
                <w:sz w:val="22"/>
                <w:szCs w:val="22"/>
                <w:lang w:val="en-CA"/>
              </w:rPr>
            </w:pPr>
            <w:r>
              <w:rPr>
                <w:sz w:val="22"/>
                <w:szCs w:val="22"/>
                <w:lang w:val="en-CA"/>
              </w:rPr>
              <w:t>Program I</w:t>
            </w:r>
            <w:r w:rsidRPr="00DC4DE6">
              <w:rPr>
                <w:sz w:val="22"/>
                <w:szCs w:val="22"/>
                <w:lang w:val="en-CA"/>
              </w:rPr>
              <w:t xml:space="preserve">ntensity </w:t>
            </w:r>
          </w:p>
        </w:tc>
        <w:tc>
          <w:tcPr>
            <w:tcW w:w="1093" w:type="dxa"/>
          </w:tcPr>
          <w:p w14:paraId="40348AFB" w14:textId="77777777" w:rsidR="00187FCE" w:rsidRPr="00DC4DE6" w:rsidRDefault="00187FCE" w:rsidP="000A7138">
            <w:pPr>
              <w:jc w:val="center"/>
              <w:rPr>
                <w:sz w:val="22"/>
                <w:szCs w:val="22"/>
                <w:lang w:val="en-CA"/>
              </w:rPr>
            </w:pPr>
          </w:p>
        </w:tc>
        <w:tc>
          <w:tcPr>
            <w:tcW w:w="1237" w:type="dxa"/>
          </w:tcPr>
          <w:p w14:paraId="3AC48923" w14:textId="77777777" w:rsidR="00187FCE" w:rsidRPr="00DC4DE6" w:rsidRDefault="00187FCE" w:rsidP="000A7138">
            <w:pPr>
              <w:jc w:val="center"/>
              <w:rPr>
                <w:sz w:val="22"/>
                <w:szCs w:val="22"/>
                <w:lang w:val="en-CA"/>
              </w:rPr>
            </w:pPr>
          </w:p>
        </w:tc>
        <w:tc>
          <w:tcPr>
            <w:tcW w:w="275" w:type="dxa"/>
          </w:tcPr>
          <w:p w14:paraId="20CDE845" w14:textId="77777777" w:rsidR="00187FCE" w:rsidRPr="00DC4DE6" w:rsidRDefault="00187FCE" w:rsidP="000A7138">
            <w:pPr>
              <w:jc w:val="center"/>
              <w:rPr>
                <w:sz w:val="22"/>
                <w:szCs w:val="22"/>
                <w:lang w:val="en-CA"/>
              </w:rPr>
            </w:pPr>
          </w:p>
        </w:tc>
        <w:tc>
          <w:tcPr>
            <w:tcW w:w="1090" w:type="dxa"/>
          </w:tcPr>
          <w:p w14:paraId="16546FC4" w14:textId="77777777" w:rsidR="00187FCE" w:rsidRPr="00DC4DE6" w:rsidRDefault="00187FCE" w:rsidP="000A7138">
            <w:pPr>
              <w:jc w:val="center"/>
              <w:rPr>
                <w:sz w:val="22"/>
                <w:szCs w:val="22"/>
                <w:lang w:val="en-CA"/>
              </w:rPr>
            </w:pPr>
          </w:p>
        </w:tc>
        <w:tc>
          <w:tcPr>
            <w:tcW w:w="1237" w:type="dxa"/>
          </w:tcPr>
          <w:p w14:paraId="40507DBB" w14:textId="77777777" w:rsidR="00187FCE" w:rsidRPr="00DC4DE6" w:rsidRDefault="00187FCE" w:rsidP="000A7138">
            <w:pPr>
              <w:jc w:val="center"/>
              <w:rPr>
                <w:sz w:val="22"/>
                <w:szCs w:val="22"/>
                <w:lang w:val="en-CA"/>
              </w:rPr>
            </w:pPr>
          </w:p>
        </w:tc>
        <w:tc>
          <w:tcPr>
            <w:tcW w:w="1353" w:type="dxa"/>
          </w:tcPr>
          <w:p w14:paraId="6AF44C5E" w14:textId="77777777" w:rsidR="00187FCE" w:rsidRPr="00DC4DE6" w:rsidRDefault="00187FCE" w:rsidP="000A7138">
            <w:pPr>
              <w:ind w:left="284"/>
              <w:rPr>
                <w:sz w:val="22"/>
                <w:szCs w:val="22"/>
                <w:lang w:val="en-CA"/>
              </w:rPr>
            </w:pPr>
          </w:p>
        </w:tc>
        <w:tc>
          <w:tcPr>
            <w:tcW w:w="1233" w:type="dxa"/>
          </w:tcPr>
          <w:p w14:paraId="39229F65" w14:textId="77777777" w:rsidR="00187FCE" w:rsidRPr="00DC4DE6" w:rsidRDefault="00187FCE" w:rsidP="000A7138">
            <w:pPr>
              <w:jc w:val="center"/>
              <w:rPr>
                <w:sz w:val="22"/>
                <w:szCs w:val="22"/>
                <w:lang w:val="en-CA"/>
              </w:rPr>
            </w:pPr>
          </w:p>
        </w:tc>
        <w:tc>
          <w:tcPr>
            <w:tcW w:w="1101" w:type="dxa"/>
          </w:tcPr>
          <w:p w14:paraId="0049B93E" w14:textId="77777777" w:rsidR="00187FCE" w:rsidRPr="00DC4DE6" w:rsidRDefault="00187FCE" w:rsidP="000A7138">
            <w:pPr>
              <w:jc w:val="center"/>
              <w:rPr>
                <w:sz w:val="22"/>
                <w:szCs w:val="22"/>
                <w:lang w:val="en-CA"/>
              </w:rPr>
            </w:pPr>
          </w:p>
        </w:tc>
        <w:tc>
          <w:tcPr>
            <w:tcW w:w="1612" w:type="dxa"/>
          </w:tcPr>
          <w:p w14:paraId="275420F1" w14:textId="77777777" w:rsidR="00187FCE" w:rsidRPr="00DC4DE6" w:rsidRDefault="00187FCE" w:rsidP="000A7138">
            <w:pPr>
              <w:jc w:val="center"/>
              <w:rPr>
                <w:sz w:val="22"/>
                <w:szCs w:val="22"/>
                <w:lang w:val="en-CA"/>
              </w:rPr>
            </w:pPr>
          </w:p>
        </w:tc>
      </w:tr>
      <w:tr w:rsidR="00187FCE" w:rsidRPr="00DC4DE6" w14:paraId="4327CA0B" w14:textId="77777777" w:rsidTr="000A7138">
        <w:trPr>
          <w:trHeight w:hRule="exact" w:val="244"/>
          <w:jc w:val="center"/>
        </w:trPr>
        <w:tc>
          <w:tcPr>
            <w:tcW w:w="4455" w:type="dxa"/>
          </w:tcPr>
          <w:p w14:paraId="1D4DF69D" w14:textId="77777777" w:rsidR="00187FCE" w:rsidRPr="00DC4DE6" w:rsidRDefault="00187FCE" w:rsidP="000A7138">
            <w:pPr>
              <w:ind w:left="170"/>
              <w:rPr>
                <w:sz w:val="22"/>
                <w:szCs w:val="22"/>
                <w:lang w:val="en-CA"/>
              </w:rPr>
            </w:pPr>
            <w:r w:rsidRPr="00DC4DE6">
              <w:rPr>
                <w:sz w:val="22"/>
                <w:szCs w:val="22"/>
                <w:lang w:val="en-CA"/>
              </w:rPr>
              <w:t>&lt; 100 hours</w:t>
            </w:r>
          </w:p>
        </w:tc>
        <w:tc>
          <w:tcPr>
            <w:tcW w:w="1093" w:type="dxa"/>
          </w:tcPr>
          <w:p w14:paraId="52FAA0E7" w14:textId="77777777" w:rsidR="00187FCE" w:rsidRPr="00DC4DE6" w:rsidRDefault="00187FCE" w:rsidP="000A7138">
            <w:pPr>
              <w:jc w:val="center"/>
              <w:rPr>
                <w:sz w:val="22"/>
                <w:szCs w:val="22"/>
                <w:lang w:val="en-CA"/>
              </w:rPr>
            </w:pPr>
            <w:r w:rsidRPr="00DC4DE6">
              <w:rPr>
                <w:sz w:val="22"/>
                <w:szCs w:val="22"/>
                <w:lang w:val="en-CA"/>
              </w:rPr>
              <w:t>0.5</w:t>
            </w:r>
            <w:r>
              <w:rPr>
                <w:sz w:val="22"/>
                <w:szCs w:val="22"/>
                <w:lang w:val="en-CA"/>
              </w:rPr>
              <w:t>9</w:t>
            </w:r>
          </w:p>
        </w:tc>
        <w:tc>
          <w:tcPr>
            <w:tcW w:w="1237" w:type="dxa"/>
          </w:tcPr>
          <w:p w14:paraId="73FB9CC6"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40</w:t>
            </w:r>
            <w:r w:rsidRPr="00DC4DE6">
              <w:rPr>
                <w:sz w:val="22"/>
                <w:szCs w:val="22"/>
                <w:lang w:val="en-CA"/>
              </w:rPr>
              <w:t>, 0.8</w:t>
            </w:r>
            <w:r>
              <w:rPr>
                <w:sz w:val="22"/>
                <w:szCs w:val="22"/>
                <w:lang w:val="en-CA"/>
              </w:rPr>
              <w:t>7</w:t>
            </w:r>
          </w:p>
        </w:tc>
        <w:tc>
          <w:tcPr>
            <w:tcW w:w="275" w:type="dxa"/>
          </w:tcPr>
          <w:p w14:paraId="16BA567D" w14:textId="77777777" w:rsidR="00187FCE" w:rsidRPr="00DC4DE6" w:rsidRDefault="00187FCE" w:rsidP="000A7138">
            <w:pPr>
              <w:jc w:val="center"/>
              <w:rPr>
                <w:sz w:val="22"/>
                <w:szCs w:val="22"/>
                <w:lang w:val="en-CA"/>
              </w:rPr>
            </w:pPr>
          </w:p>
        </w:tc>
        <w:tc>
          <w:tcPr>
            <w:tcW w:w="1090" w:type="dxa"/>
          </w:tcPr>
          <w:p w14:paraId="0594A4F3"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60</w:t>
            </w:r>
          </w:p>
        </w:tc>
        <w:tc>
          <w:tcPr>
            <w:tcW w:w="1237" w:type="dxa"/>
          </w:tcPr>
          <w:p w14:paraId="32889FD9" w14:textId="77777777" w:rsidR="00187FCE" w:rsidRPr="00DC4DE6" w:rsidRDefault="00187FCE" w:rsidP="000A7138">
            <w:pPr>
              <w:jc w:val="center"/>
              <w:rPr>
                <w:sz w:val="22"/>
                <w:szCs w:val="22"/>
                <w:lang w:val="en-CA"/>
              </w:rPr>
            </w:pPr>
            <w:r w:rsidRPr="00DC4DE6">
              <w:rPr>
                <w:sz w:val="22"/>
                <w:szCs w:val="22"/>
                <w:lang w:val="en-CA"/>
              </w:rPr>
              <w:t>0.5</w:t>
            </w:r>
            <w:r>
              <w:rPr>
                <w:sz w:val="22"/>
                <w:szCs w:val="22"/>
                <w:lang w:val="en-CA"/>
              </w:rPr>
              <w:t>5</w:t>
            </w:r>
            <w:r w:rsidRPr="00DC4DE6">
              <w:rPr>
                <w:sz w:val="22"/>
                <w:szCs w:val="22"/>
                <w:lang w:val="en-CA"/>
              </w:rPr>
              <w:t>, 0.6</w:t>
            </w:r>
            <w:r>
              <w:rPr>
                <w:sz w:val="22"/>
                <w:szCs w:val="22"/>
                <w:lang w:val="en-CA"/>
              </w:rPr>
              <w:t>7</w:t>
            </w:r>
          </w:p>
        </w:tc>
        <w:tc>
          <w:tcPr>
            <w:tcW w:w="1353" w:type="dxa"/>
          </w:tcPr>
          <w:p w14:paraId="3E6909B2" w14:textId="77777777" w:rsidR="00187FCE" w:rsidRPr="00DC4DE6" w:rsidRDefault="00187FCE" w:rsidP="000A7138">
            <w:pPr>
              <w:ind w:left="284"/>
              <w:rPr>
                <w:sz w:val="22"/>
                <w:szCs w:val="22"/>
                <w:lang w:val="en-CA"/>
              </w:rPr>
            </w:pPr>
            <w:r>
              <w:rPr>
                <w:sz w:val="22"/>
                <w:szCs w:val="22"/>
                <w:lang w:val="en-CA"/>
              </w:rPr>
              <w:t xml:space="preserve"> 61.28</w:t>
            </w:r>
            <w:r w:rsidRPr="00DC4DE6">
              <w:rPr>
                <w:sz w:val="22"/>
                <w:szCs w:val="22"/>
                <w:lang w:val="en-CA"/>
              </w:rPr>
              <w:t>***</w:t>
            </w:r>
          </w:p>
        </w:tc>
        <w:tc>
          <w:tcPr>
            <w:tcW w:w="1233" w:type="dxa"/>
          </w:tcPr>
          <w:p w14:paraId="5EA5BE8A" w14:textId="77777777" w:rsidR="00187FCE" w:rsidRPr="00DC4DE6" w:rsidRDefault="00187FCE" w:rsidP="000A7138">
            <w:pPr>
              <w:jc w:val="center"/>
              <w:rPr>
                <w:sz w:val="22"/>
                <w:szCs w:val="22"/>
                <w:lang w:val="en-CA"/>
              </w:rPr>
            </w:pPr>
            <w:r>
              <w:rPr>
                <w:sz w:val="22"/>
                <w:szCs w:val="22"/>
                <w:lang w:val="en-CA"/>
              </w:rPr>
              <w:t>80.42</w:t>
            </w:r>
          </w:p>
        </w:tc>
        <w:tc>
          <w:tcPr>
            <w:tcW w:w="1101" w:type="dxa"/>
          </w:tcPr>
          <w:p w14:paraId="178B9BE9" w14:textId="77777777" w:rsidR="00187FCE" w:rsidRPr="00DC4DE6" w:rsidRDefault="00187FCE" w:rsidP="000A7138">
            <w:pPr>
              <w:jc w:val="center"/>
              <w:rPr>
                <w:sz w:val="22"/>
                <w:szCs w:val="22"/>
                <w:lang w:val="en-CA"/>
              </w:rPr>
            </w:pPr>
            <w:r w:rsidRPr="00DC4DE6">
              <w:rPr>
                <w:sz w:val="22"/>
                <w:szCs w:val="22"/>
                <w:lang w:val="en-CA"/>
              </w:rPr>
              <w:t>9,</w:t>
            </w:r>
            <w:r>
              <w:rPr>
                <w:sz w:val="22"/>
                <w:szCs w:val="22"/>
                <w:lang w:val="en-CA"/>
              </w:rPr>
              <w:t>65</w:t>
            </w:r>
            <w:r w:rsidRPr="00DC4DE6">
              <w:rPr>
                <w:sz w:val="22"/>
                <w:szCs w:val="22"/>
                <w:lang w:val="en-CA"/>
              </w:rPr>
              <w:t>2</w:t>
            </w:r>
          </w:p>
        </w:tc>
        <w:tc>
          <w:tcPr>
            <w:tcW w:w="1612" w:type="dxa"/>
          </w:tcPr>
          <w:p w14:paraId="61E90313" w14:textId="77777777" w:rsidR="00187FCE" w:rsidRPr="00DC4DE6" w:rsidRDefault="00187FCE" w:rsidP="000A7138">
            <w:pPr>
              <w:jc w:val="center"/>
              <w:rPr>
                <w:sz w:val="22"/>
                <w:szCs w:val="22"/>
                <w:lang w:val="en-CA"/>
              </w:rPr>
            </w:pPr>
            <w:r>
              <w:rPr>
                <w:sz w:val="22"/>
                <w:szCs w:val="22"/>
                <w:lang w:val="en-CA"/>
              </w:rPr>
              <w:t>13</w:t>
            </w:r>
          </w:p>
        </w:tc>
      </w:tr>
      <w:tr w:rsidR="00187FCE" w:rsidRPr="00DC4DE6" w14:paraId="5CA57E37" w14:textId="77777777" w:rsidTr="000A7138">
        <w:trPr>
          <w:trHeight w:hRule="exact" w:val="244"/>
          <w:jc w:val="center"/>
        </w:trPr>
        <w:tc>
          <w:tcPr>
            <w:tcW w:w="4455" w:type="dxa"/>
          </w:tcPr>
          <w:p w14:paraId="687ECF2D" w14:textId="77777777" w:rsidR="00187FCE" w:rsidRPr="00DC4DE6" w:rsidRDefault="00187FCE" w:rsidP="000A7138">
            <w:pPr>
              <w:ind w:left="170"/>
              <w:rPr>
                <w:sz w:val="22"/>
                <w:szCs w:val="22"/>
                <w:lang w:val="en-CA"/>
              </w:rPr>
            </w:pPr>
            <w:r w:rsidRPr="00DC4DE6">
              <w:rPr>
                <w:sz w:val="22"/>
                <w:szCs w:val="22"/>
                <w:lang w:val="en-CA"/>
              </w:rPr>
              <w:t>100-200 hours</w:t>
            </w:r>
          </w:p>
        </w:tc>
        <w:tc>
          <w:tcPr>
            <w:tcW w:w="1093" w:type="dxa"/>
          </w:tcPr>
          <w:p w14:paraId="63DEE09D" w14:textId="77777777" w:rsidR="00187FCE" w:rsidRPr="00DC4DE6" w:rsidRDefault="00187FCE" w:rsidP="000A7138">
            <w:pPr>
              <w:jc w:val="center"/>
              <w:rPr>
                <w:sz w:val="22"/>
                <w:szCs w:val="22"/>
                <w:lang w:val="en-CA"/>
              </w:rPr>
            </w:pPr>
            <w:r w:rsidRPr="00DC4DE6">
              <w:rPr>
                <w:sz w:val="22"/>
                <w:szCs w:val="22"/>
                <w:lang w:val="en-CA"/>
              </w:rPr>
              <w:t>2.96</w:t>
            </w:r>
          </w:p>
        </w:tc>
        <w:tc>
          <w:tcPr>
            <w:tcW w:w="1237" w:type="dxa"/>
          </w:tcPr>
          <w:p w14:paraId="785BDD1E" w14:textId="77777777" w:rsidR="00187FCE" w:rsidRPr="00DC4DE6" w:rsidRDefault="00187FCE" w:rsidP="000A7138">
            <w:pPr>
              <w:jc w:val="center"/>
              <w:rPr>
                <w:sz w:val="22"/>
                <w:szCs w:val="22"/>
                <w:lang w:val="en-CA"/>
              </w:rPr>
            </w:pPr>
            <w:r w:rsidRPr="00DC4DE6">
              <w:rPr>
                <w:sz w:val="22"/>
                <w:szCs w:val="22"/>
                <w:lang w:val="en-CA"/>
              </w:rPr>
              <w:t>1.19, 7.35</w:t>
            </w:r>
          </w:p>
        </w:tc>
        <w:tc>
          <w:tcPr>
            <w:tcW w:w="275" w:type="dxa"/>
          </w:tcPr>
          <w:p w14:paraId="773ED24A" w14:textId="77777777" w:rsidR="00187FCE" w:rsidRPr="00DC4DE6" w:rsidRDefault="00187FCE" w:rsidP="000A7138">
            <w:pPr>
              <w:jc w:val="center"/>
              <w:rPr>
                <w:sz w:val="22"/>
                <w:szCs w:val="22"/>
                <w:lang w:val="en-CA"/>
              </w:rPr>
            </w:pPr>
          </w:p>
        </w:tc>
        <w:tc>
          <w:tcPr>
            <w:tcW w:w="1090" w:type="dxa"/>
          </w:tcPr>
          <w:p w14:paraId="40164D9B" w14:textId="77777777" w:rsidR="00187FCE" w:rsidRPr="00DC4DE6" w:rsidRDefault="00187FCE" w:rsidP="000A7138">
            <w:pPr>
              <w:jc w:val="center"/>
              <w:rPr>
                <w:sz w:val="22"/>
                <w:szCs w:val="22"/>
                <w:lang w:val="en-CA"/>
              </w:rPr>
            </w:pPr>
            <w:r w:rsidRPr="00DC4DE6">
              <w:rPr>
                <w:sz w:val="22"/>
                <w:szCs w:val="22"/>
                <w:lang w:val="en-CA"/>
              </w:rPr>
              <w:t>2.96</w:t>
            </w:r>
          </w:p>
        </w:tc>
        <w:tc>
          <w:tcPr>
            <w:tcW w:w="1237" w:type="dxa"/>
          </w:tcPr>
          <w:p w14:paraId="32ABFC5D" w14:textId="77777777" w:rsidR="00187FCE" w:rsidRPr="00DC4DE6" w:rsidRDefault="00187FCE" w:rsidP="000A7138">
            <w:pPr>
              <w:jc w:val="center"/>
              <w:rPr>
                <w:sz w:val="22"/>
                <w:szCs w:val="22"/>
                <w:lang w:val="en-CA"/>
              </w:rPr>
            </w:pPr>
            <w:r w:rsidRPr="00DC4DE6">
              <w:rPr>
                <w:sz w:val="22"/>
                <w:szCs w:val="22"/>
                <w:lang w:val="en-CA"/>
              </w:rPr>
              <w:t>1.19, 7.35</w:t>
            </w:r>
          </w:p>
        </w:tc>
        <w:tc>
          <w:tcPr>
            <w:tcW w:w="1353" w:type="dxa"/>
          </w:tcPr>
          <w:p w14:paraId="0AFD5973" w14:textId="77777777" w:rsidR="00187FCE" w:rsidRPr="00DC4DE6" w:rsidRDefault="00187FCE" w:rsidP="000A7138">
            <w:pPr>
              <w:ind w:left="284"/>
              <w:rPr>
                <w:sz w:val="22"/>
                <w:szCs w:val="22"/>
                <w:lang w:val="en-CA"/>
              </w:rPr>
            </w:pPr>
            <w:r>
              <w:rPr>
                <w:sz w:val="22"/>
                <w:szCs w:val="22"/>
                <w:lang w:val="en-CA"/>
              </w:rPr>
              <w:t xml:space="preserve">   </w:t>
            </w:r>
            <w:r w:rsidRPr="00DC4DE6">
              <w:rPr>
                <w:sz w:val="22"/>
                <w:szCs w:val="22"/>
                <w:lang w:val="en-CA"/>
              </w:rPr>
              <w:t>0.00</w:t>
            </w:r>
          </w:p>
        </w:tc>
        <w:tc>
          <w:tcPr>
            <w:tcW w:w="1233" w:type="dxa"/>
          </w:tcPr>
          <w:p w14:paraId="345D4634" w14:textId="77777777" w:rsidR="00187FCE" w:rsidRPr="00DC4DE6" w:rsidRDefault="00187FCE" w:rsidP="000A7138">
            <w:pPr>
              <w:jc w:val="center"/>
              <w:rPr>
                <w:sz w:val="22"/>
                <w:szCs w:val="22"/>
                <w:lang w:val="en-CA"/>
              </w:rPr>
            </w:pPr>
            <w:r w:rsidRPr="00DC4DE6">
              <w:rPr>
                <w:sz w:val="22"/>
                <w:szCs w:val="22"/>
                <w:lang w:val="en-CA"/>
              </w:rPr>
              <w:t>0.00</w:t>
            </w:r>
          </w:p>
        </w:tc>
        <w:tc>
          <w:tcPr>
            <w:tcW w:w="1101" w:type="dxa"/>
          </w:tcPr>
          <w:p w14:paraId="795AFFEB" w14:textId="77777777" w:rsidR="00187FCE" w:rsidRPr="00DC4DE6" w:rsidRDefault="00187FCE" w:rsidP="000A7138">
            <w:pPr>
              <w:jc w:val="center"/>
              <w:rPr>
                <w:sz w:val="22"/>
                <w:szCs w:val="22"/>
                <w:lang w:val="en-CA"/>
              </w:rPr>
            </w:pPr>
            <w:r w:rsidRPr="00DC4DE6">
              <w:rPr>
                <w:sz w:val="22"/>
                <w:szCs w:val="22"/>
                <w:lang w:val="en-CA"/>
              </w:rPr>
              <w:t>193</w:t>
            </w:r>
          </w:p>
        </w:tc>
        <w:tc>
          <w:tcPr>
            <w:tcW w:w="1612" w:type="dxa"/>
          </w:tcPr>
          <w:p w14:paraId="3318E211" w14:textId="77777777" w:rsidR="00187FCE" w:rsidRPr="00DC4DE6" w:rsidRDefault="00187FCE" w:rsidP="000A7138">
            <w:pPr>
              <w:jc w:val="center"/>
              <w:rPr>
                <w:sz w:val="22"/>
                <w:szCs w:val="22"/>
                <w:lang w:val="en-CA"/>
              </w:rPr>
            </w:pPr>
            <w:r w:rsidRPr="00DC4DE6">
              <w:rPr>
                <w:sz w:val="22"/>
                <w:szCs w:val="22"/>
                <w:lang w:val="en-CA"/>
              </w:rPr>
              <w:t>1</w:t>
            </w:r>
          </w:p>
        </w:tc>
      </w:tr>
      <w:tr w:rsidR="00187FCE" w:rsidRPr="00DC4DE6" w14:paraId="39E8C051" w14:textId="77777777" w:rsidTr="000A7138">
        <w:trPr>
          <w:trHeight w:hRule="exact" w:val="244"/>
          <w:jc w:val="center"/>
        </w:trPr>
        <w:tc>
          <w:tcPr>
            <w:tcW w:w="4455" w:type="dxa"/>
          </w:tcPr>
          <w:p w14:paraId="53E7EE3A" w14:textId="77777777" w:rsidR="00187FCE" w:rsidRPr="00DC4DE6" w:rsidRDefault="00187FCE" w:rsidP="000A7138">
            <w:pPr>
              <w:rPr>
                <w:sz w:val="22"/>
                <w:szCs w:val="22"/>
                <w:lang w:val="en-CA"/>
              </w:rPr>
            </w:pPr>
            <w:r w:rsidRPr="00DC4DE6">
              <w:rPr>
                <w:sz w:val="22"/>
                <w:szCs w:val="22"/>
                <w:lang w:val="en-CA"/>
              </w:rPr>
              <w:t>Setting</w:t>
            </w:r>
          </w:p>
        </w:tc>
        <w:tc>
          <w:tcPr>
            <w:tcW w:w="1093" w:type="dxa"/>
          </w:tcPr>
          <w:p w14:paraId="03AB16A4" w14:textId="77777777" w:rsidR="00187FCE" w:rsidRPr="00DC4DE6" w:rsidRDefault="00187FCE" w:rsidP="000A7138">
            <w:pPr>
              <w:jc w:val="center"/>
              <w:rPr>
                <w:sz w:val="22"/>
                <w:szCs w:val="22"/>
                <w:lang w:val="en-CA"/>
              </w:rPr>
            </w:pPr>
          </w:p>
        </w:tc>
        <w:tc>
          <w:tcPr>
            <w:tcW w:w="1237" w:type="dxa"/>
          </w:tcPr>
          <w:p w14:paraId="559056D0" w14:textId="77777777" w:rsidR="00187FCE" w:rsidRPr="00DC4DE6" w:rsidRDefault="00187FCE" w:rsidP="000A7138">
            <w:pPr>
              <w:jc w:val="center"/>
              <w:rPr>
                <w:sz w:val="22"/>
                <w:szCs w:val="22"/>
                <w:lang w:val="en-CA"/>
              </w:rPr>
            </w:pPr>
          </w:p>
        </w:tc>
        <w:tc>
          <w:tcPr>
            <w:tcW w:w="275" w:type="dxa"/>
          </w:tcPr>
          <w:p w14:paraId="1D5F3D1C" w14:textId="77777777" w:rsidR="00187FCE" w:rsidRPr="00DC4DE6" w:rsidRDefault="00187FCE" w:rsidP="000A7138">
            <w:pPr>
              <w:jc w:val="center"/>
              <w:rPr>
                <w:sz w:val="22"/>
                <w:szCs w:val="22"/>
                <w:lang w:val="en-CA"/>
              </w:rPr>
            </w:pPr>
          </w:p>
        </w:tc>
        <w:tc>
          <w:tcPr>
            <w:tcW w:w="1090" w:type="dxa"/>
          </w:tcPr>
          <w:p w14:paraId="69B822F3" w14:textId="77777777" w:rsidR="00187FCE" w:rsidRPr="00DC4DE6" w:rsidRDefault="00187FCE" w:rsidP="000A7138">
            <w:pPr>
              <w:jc w:val="center"/>
              <w:rPr>
                <w:sz w:val="22"/>
                <w:szCs w:val="22"/>
                <w:lang w:val="en-CA"/>
              </w:rPr>
            </w:pPr>
          </w:p>
        </w:tc>
        <w:tc>
          <w:tcPr>
            <w:tcW w:w="1237" w:type="dxa"/>
          </w:tcPr>
          <w:p w14:paraId="5821C4EE" w14:textId="77777777" w:rsidR="00187FCE" w:rsidRPr="00DC4DE6" w:rsidRDefault="00187FCE" w:rsidP="000A7138">
            <w:pPr>
              <w:jc w:val="center"/>
              <w:rPr>
                <w:sz w:val="22"/>
                <w:szCs w:val="22"/>
                <w:lang w:val="en-CA"/>
              </w:rPr>
            </w:pPr>
          </w:p>
        </w:tc>
        <w:tc>
          <w:tcPr>
            <w:tcW w:w="1353" w:type="dxa"/>
          </w:tcPr>
          <w:p w14:paraId="228CB395" w14:textId="77777777" w:rsidR="00187FCE" w:rsidRPr="00DC4DE6" w:rsidRDefault="00187FCE" w:rsidP="000A7138">
            <w:pPr>
              <w:ind w:left="397"/>
              <w:rPr>
                <w:sz w:val="22"/>
                <w:szCs w:val="22"/>
                <w:lang w:val="en-CA"/>
              </w:rPr>
            </w:pPr>
          </w:p>
        </w:tc>
        <w:tc>
          <w:tcPr>
            <w:tcW w:w="1233" w:type="dxa"/>
          </w:tcPr>
          <w:p w14:paraId="0AD21BCC" w14:textId="77777777" w:rsidR="00187FCE" w:rsidRPr="00DC4DE6" w:rsidRDefault="00187FCE" w:rsidP="000A7138">
            <w:pPr>
              <w:jc w:val="center"/>
              <w:rPr>
                <w:sz w:val="22"/>
                <w:szCs w:val="22"/>
                <w:lang w:val="en-CA"/>
              </w:rPr>
            </w:pPr>
          </w:p>
        </w:tc>
        <w:tc>
          <w:tcPr>
            <w:tcW w:w="1101" w:type="dxa"/>
          </w:tcPr>
          <w:p w14:paraId="39810B38" w14:textId="77777777" w:rsidR="00187FCE" w:rsidRPr="00DC4DE6" w:rsidRDefault="00187FCE" w:rsidP="000A7138">
            <w:pPr>
              <w:jc w:val="center"/>
              <w:rPr>
                <w:sz w:val="22"/>
                <w:szCs w:val="22"/>
                <w:lang w:val="en-CA"/>
              </w:rPr>
            </w:pPr>
          </w:p>
        </w:tc>
        <w:tc>
          <w:tcPr>
            <w:tcW w:w="1612" w:type="dxa"/>
          </w:tcPr>
          <w:p w14:paraId="26984055" w14:textId="77777777" w:rsidR="00187FCE" w:rsidRPr="00DC4DE6" w:rsidRDefault="00187FCE" w:rsidP="000A7138">
            <w:pPr>
              <w:jc w:val="center"/>
              <w:rPr>
                <w:sz w:val="22"/>
                <w:szCs w:val="22"/>
                <w:lang w:val="en-CA"/>
              </w:rPr>
            </w:pPr>
          </w:p>
        </w:tc>
      </w:tr>
      <w:tr w:rsidR="00187FCE" w:rsidRPr="00DC4DE6" w14:paraId="41199A49" w14:textId="77777777" w:rsidTr="000A7138">
        <w:trPr>
          <w:trHeight w:hRule="exact" w:val="244"/>
          <w:jc w:val="center"/>
        </w:trPr>
        <w:tc>
          <w:tcPr>
            <w:tcW w:w="4455" w:type="dxa"/>
          </w:tcPr>
          <w:p w14:paraId="3126A92F" w14:textId="77777777" w:rsidR="00187FCE" w:rsidRPr="00DC4DE6" w:rsidRDefault="00187FCE" w:rsidP="000A7138">
            <w:pPr>
              <w:ind w:left="170"/>
              <w:rPr>
                <w:sz w:val="22"/>
                <w:szCs w:val="22"/>
                <w:lang w:val="en-CA"/>
              </w:rPr>
            </w:pPr>
            <w:r w:rsidRPr="00DC4DE6">
              <w:rPr>
                <w:sz w:val="22"/>
                <w:szCs w:val="22"/>
                <w:lang w:val="en-CA"/>
              </w:rPr>
              <w:t>Institution</w:t>
            </w:r>
          </w:p>
        </w:tc>
        <w:tc>
          <w:tcPr>
            <w:tcW w:w="1093" w:type="dxa"/>
          </w:tcPr>
          <w:p w14:paraId="33354E09" w14:textId="77777777" w:rsidR="00187FCE" w:rsidRPr="00DC4DE6" w:rsidRDefault="00187FCE" w:rsidP="000A7138">
            <w:pPr>
              <w:jc w:val="center"/>
              <w:rPr>
                <w:sz w:val="22"/>
                <w:szCs w:val="22"/>
                <w:lang w:val="en-CA"/>
              </w:rPr>
            </w:pPr>
            <w:r w:rsidRPr="00DC4DE6">
              <w:rPr>
                <w:sz w:val="22"/>
                <w:szCs w:val="22"/>
                <w:lang w:val="en-CA"/>
              </w:rPr>
              <w:t>1.40</w:t>
            </w:r>
          </w:p>
        </w:tc>
        <w:tc>
          <w:tcPr>
            <w:tcW w:w="1237" w:type="dxa"/>
          </w:tcPr>
          <w:p w14:paraId="1EFF8092" w14:textId="77777777" w:rsidR="00187FCE" w:rsidRPr="00DC4DE6" w:rsidRDefault="00187FCE" w:rsidP="000A7138">
            <w:pPr>
              <w:jc w:val="center"/>
              <w:rPr>
                <w:sz w:val="22"/>
                <w:szCs w:val="22"/>
                <w:lang w:val="en-CA"/>
              </w:rPr>
            </w:pPr>
            <w:r w:rsidRPr="00DC4DE6">
              <w:rPr>
                <w:sz w:val="22"/>
                <w:szCs w:val="22"/>
                <w:lang w:val="en-CA"/>
              </w:rPr>
              <w:t>0.72, 2.73</w:t>
            </w:r>
          </w:p>
        </w:tc>
        <w:tc>
          <w:tcPr>
            <w:tcW w:w="275" w:type="dxa"/>
          </w:tcPr>
          <w:p w14:paraId="4AF41796" w14:textId="77777777" w:rsidR="00187FCE" w:rsidRPr="00DC4DE6" w:rsidRDefault="00187FCE" w:rsidP="000A7138">
            <w:pPr>
              <w:jc w:val="center"/>
              <w:rPr>
                <w:sz w:val="22"/>
                <w:szCs w:val="22"/>
                <w:lang w:val="en-CA"/>
              </w:rPr>
            </w:pPr>
          </w:p>
        </w:tc>
        <w:tc>
          <w:tcPr>
            <w:tcW w:w="1090" w:type="dxa"/>
          </w:tcPr>
          <w:p w14:paraId="1139B853" w14:textId="77777777" w:rsidR="00187FCE" w:rsidRPr="00DC4DE6" w:rsidRDefault="00187FCE" w:rsidP="000A7138">
            <w:pPr>
              <w:jc w:val="center"/>
              <w:rPr>
                <w:sz w:val="22"/>
                <w:szCs w:val="22"/>
                <w:lang w:val="en-CA"/>
              </w:rPr>
            </w:pPr>
            <w:r w:rsidRPr="00DC4DE6">
              <w:rPr>
                <w:sz w:val="22"/>
                <w:szCs w:val="22"/>
                <w:lang w:val="en-CA"/>
              </w:rPr>
              <w:t>1.40</w:t>
            </w:r>
          </w:p>
        </w:tc>
        <w:tc>
          <w:tcPr>
            <w:tcW w:w="1237" w:type="dxa"/>
          </w:tcPr>
          <w:p w14:paraId="6E611207" w14:textId="77777777" w:rsidR="00187FCE" w:rsidRPr="00DC4DE6" w:rsidRDefault="00187FCE" w:rsidP="000A7138">
            <w:pPr>
              <w:jc w:val="center"/>
              <w:rPr>
                <w:sz w:val="22"/>
                <w:szCs w:val="22"/>
                <w:lang w:val="en-CA"/>
              </w:rPr>
            </w:pPr>
            <w:r w:rsidRPr="00DC4DE6">
              <w:rPr>
                <w:sz w:val="22"/>
                <w:szCs w:val="22"/>
                <w:lang w:val="en-CA"/>
              </w:rPr>
              <w:t>0.72, 2.73</w:t>
            </w:r>
          </w:p>
        </w:tc>
        <w:tc>
          <w:tcPr>
            <w:tcW w:w="1353" w:type="dxa"/>
          </w:tcPr>
          <w:p w14:paraId="1CFD9A7F" w14:textId="77777777" w:rsidR="00187FCE" w:rsidRPr="00DC4DE6" w:rsidRDefault="00187FCE" w:rsidP="000A7138">
            <w:pPr>
              <w:ind w:left="397"/>
              <w:rPr>
                <w:sz w:val="22"/>
                <w:szCs w:val="22"/>
                <w:lang w:val="en-CA"/>
              </w:rPr>
            </w:pPr>
            <w:r>
              <w:rPr>
                <w:sz w:val="22"/>
                <w:szCs w:val="22"/>
                <w:lang w:val="en-CA"/>
              </w:rPr>
              <w:t xml:space="preserve"> </w:t>
            </w:r>
            <w:r w:rsidRPr="00DC4DE6">
              <w:rPr>
                <w:sz w:val="22"/>
                <w:szCs w:val="22"/>
                <w:lang w:val="en-CA"/>
              </w:rPr>
              <w:t>0.00</w:t>
            </w:r>
          </w:p>
        </w:tc>
        <w:tc>
          <w:tcPr>
            <w:tcW w:w="1233" w:type="dxa"/>
          </w:tcPr>
          <w:p w14:paraId="481CA8AB" w14:textId="77777777" w:rsidR="00187FCE" w:rsidRPr="00DC4DE6" w:rsidRDefault="00187FCE" w:rsidP="000A7138">
            <w:pPr>
              <w:jc w:val="center"/>
              <w:rPr>
                <w:sz w:val="22"/>
                <w:szCs w:val="22"/>
                <w:lang w:val="en-CA"/>
              </w:rPr>
            </w:pPr>
            <w:r w:rsidRPr="00DC4DE6">
              <w:rPr>
                <w:sz w:val="22"/>
                <w:szCs w:val="22"/>
                <w:lang w:val="en-CA"/>
              </w:rPr>
              <w:t>0.00</w:t>
            </w:r>
          </w:p>
        </w:tc>
        <w:tc>
          <w:tcPr>
            <w:tcW w:w="1101" w:type="dxa"/>
          </w:tcPr>
          <w:p w14:paraId="0E7F7A3F" w14:textId="77777777" w:rsidR="00187FCE" w:rsidRPr="00DC4DE6" w:rsidRDefault="00187FCE" w:rsidP="000A7138">
            <w:pPr>
              <w:jc w:val="center"/>
              <w:rPr>
                <w:sz w:val="22"/>
                <w:szCs w:val="22"/>
                <w:lang w:val="en-CA"/>
              </w:rPr>
            </w:pPr>
            <w:r w:rsidRPr="00DC4DE6">
              <w:rPr>
                <w:sz w:val="22"/>
                <w:szCs w:val="22"/>
                <w:lang w:val="en-CA"/>
              </w:rPr>
              <w:t>182</w:t>
            </w:r>
          </w:p>
        </w:tc>
        <w:tc>
          <w:tcPr>
            <w:tcW w:w="1612" w:type="dxa"/>
          </w:tcPr>
          <w:p w14:paraId="4B81795C" w14:textId="77777777" w:rsidR="00187FCE" w:rsidRPr="00DC4DE6" w:rsidRDefault="00187FCE" w:rsidP="000A7138">
            <w:pPr>
              <w:jc w:val="center"/>
              <w:rPr>
                <w:sz w:val="22"/>
                <w:szCs w:val="22"/>
                <w:lang w:val="en-CA"/>
              </w:rPr>
            </w:pPr>
            <w:r w:rsidRPr="00DC4DE6">
              <w:rPr>
                <w:sz w:val="22"/>
                <w:szCs w:val="22"/>
                <w:lang w:val="en-CA"/>
              </w:rPr>
              <w:t>1</w:t>
            </w:r>
          </w:p>
        </w:tc>
      </w:tr>
      <w:tr w:rsidR="00187FCE" w:rsidRPr="00DC4DE6" w14:paraId="10EAF19B" w14:textId="77777777" w:rsidTr="000A7138">
        <w:trPr>
          <w:trHeight w:hRule="exact" w:val="244"/>
          <w:jc w:val="center"/>
        </w:trPr>
        <w:tc>
          <w:tcPr>
            <w:tcW w:w="4455" w:type="dxa"/>
          </w:tcPr>
          <w:p w14:paraId="0E40B086" w14:textId="77777777" w:rsidR="00187FCE" w:rsidRPr="00DC4DE6" w:rsidRDefault="00187FCE" w:rsidP="000A7138">
            <w:pPr>
              <w:ind w:left="170"/>
              <w:rPr>
                <w:sz w:val="22"/>
                <w:szCs w:val="22"/>
                <w:lang w:val="en-CA"/>
              </w:rPr>
            </w:pPr>
            <w:r w:rsidRPr="00DC4DE6">
              <w:rPr>
                <w:sz w:val="22"/>
                <w:szCs w:val="22"/>
                <w:lang w:val="en-CA"/>
              </w:rPr>
              <w:t>Community</w:t>
            </w:r>
          </w:p>
        </w:tc>
        <w:tc>
          <w:tcPr>
            <w:tcW w:w="1093" w:type="dxa"/>
          </w:tcPr>
          <w:p w14:paraId="62C0BB87"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61</w:t>
            </w:r>
          </w:p>
        </w:tc>
        <w:tc>
          <w:tcPr>
            <w:tcW w:w="1237" w:type="dxa"/>
          </w:tcPr>
          <w:p w14:paraId="16E70263"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41</w:t>
            </w:r>
            <w:r w:rsidRPr="00DC4DE6">
              <w:rPr>
                <w:sz w:val="22"/>
                <w:szCs w:val="22"/>
                <w:lang w:val="en-CA"/>
              </w:rPr>
              <w:t>, 0.</w:t>
            </w:r>
            <w:r>
              <w:rPr>
                <w:sz w:val="22"/>
                <w:szCs w:val="22"/>
                <w:lang w:val="en-CA"/>
              </w:rPr>
              <w:t>93</w:t>
            </w:r>
          </w:p>
        </w:tc>
        <w:tc>
          <w:tcPr>
            <w:tcW w:w="275" w:type="dxa"/>
          </w:tcPr>
          <w:p w14:paraId="3753495C" w14:textId="77777777" w:rsidR="00187FCE" w:rsidRPr="00DC4DE6" w:rsidRDefault="00187FCE" w:rsidP="000A7138">
            <w:pPr>
              <w:jc w:val="center"/>
              <w:rPr>
                <w:sz w:val="22"/>
                <w:szCs w:val="22"/>
                <w:lang w:val="en-CA"/>
              </w:rPr>
            </w:pPr>
          </w:p>
        </w:tc>
        <w:tc>
          <w:tcPr>
            <w:tcW w:w="1090" w:type="dxa"/>
          </w:tcPr>
          <w:p w14:paraId="11322D82"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60</w:t>
            </w:r>
          </w:p>
        </w:tc>
        <w:tc>
          <w:tcPr>
            <w:tcW w:w="1237" w:type="dxa"/>
          </w:tcPr>
          <w:p w14:paraId="4D089AF5" w14:textId="77777777" w:rsidR="00187FCE" w:rsidRPr="00DC4DE6" w:rsidRDefault="00187FCE" w:rsidP="000A7138">
            <w:pPr>
              <w:jc w:val="center"/>
              <w:rPr>
                <w:sz w:val="22"/>
                <w:szCs w:val="22"/>
                <w:lang w:val="en-CA"/>
              </w:rPr>
            </w:pPr>
            <w:r w:rsidRPr="00DC4DE6">
              <w:rPr>
                <w:sz w:val="22"/>
                <w:szCs w:val="22"/>
                <w:lang w:val="en-CA"/>
              </w:rPr>
              <w:t>0.5</w:t>
            </w:r>
            <w:r>
              <w:rPr>
                <w:sz w:val="22"/>
                <w:szCs w:val="22"/>
                <w:lang w:val="en-CA"/>
              </w:rPr>
              <w:t>4</w:t>
            </w:r>
            <w:r w:rsidRPr="00DC4DE6">
              <w:rPr>
                <w:sz w:val="22"/>
                <w:szCs w:val="22"/>
                <w:lang w:val="en-CA"/>
              </w:rPr>
              <w:t>, 0.6</w:t>
            </w:r>
            <w:r>
              <w:rPr>
                <w:sz w:val="22"/>
                <w:szCs w:val="22"/>
                <w:lang w:val="en-CA"/>
              </w:rPr>
              <w:t>7</w:t>
            </w:r>
          </w:p>
        </w:tc>
        <w:tc>
          <w:tcPr>
            <w:tcW w:w="1353" w:type="dxa"/>
          </w:tcPr>
          <w:p w14:paraId="5E2D94D3" w14:textId="77777777" w:rsidR="00187FCE" w:rsidRPr="00DC4DE6" w:rsidRDefault="00187FCE" w:rsidP="000A7138">
            <w:pPr>
              <w:rPr>
                <w:sz w:val="22"/>
                <w:szCs w:val="22"/>
                <w:lang w:val="en-CA"/>
              </w:rPr>
            </w:pPr>
            <w:r>
              <w:rPr>
                <w:sz w:val="22"/>
                <w:szCs w:val="22"/>
                <w:lang w:val="en-CA"/>
              </w:rPr>
              <w:t xml:space="preserve">      66</w:t>
            </w:r>
            <w:r w:rsidRPr="00DC4DE6">
              <w:rPr>
                <w:sz w:val="22"/>
                <w:szCs w:val="22"/>
                <w:lang w:val="en-CA"/>
              </w:rPr>
              <w:t>.8</w:t>
            </w:r>
            <w:r>
              <w:rPr>
                <w:sz w:val="22"/>
                <w:szCs w:val="22"/>
                <w:lang w:val="en-CA"/>
              </w:rPr>
              <w:t>1</w:t>
            </w:r>
            <w:r w:rsidRPr="00DC4DE6">
              <w:rPr>
                <w:sz w:val="22"/>
                <w:szCs w:val="22"/>
                <w:lang w:val="en-CA"/>
              </w:rPr>
              <w:t>***</w:t>
            </w:r>
          </w:p>
        </w:tc>
        <w:tc>
          <w:tcPr>
            <w:tcW w:w="1233" w:type="dxa"/>
          </w:tcPr>
          <w:p w14:paraId="15B34B1B" w14:textId="77777777" w:rsidR="00187FCE" w:rsidRPr="00DC4DE6" w:rsidRDefault="00187FCE" w:rsidP="000A7138">
            <w:pPr>
              <w:jc w:val="center"/>
              <w:rPr>
                <w:sz w:val="22"/>
                <w:szCs w:val="22"/>
                <w:lang w:val="en-CA"/>
              </w:rPr>
            </w:pPr>
            <w:r w:rsidRPr="00DC4DE6">
              <w:rPr>
                <w:sz w:val="22"/>
                <w:szCs w:val="22"/>
                <w:lang w:val="en-CA"/>
              </w:rPr>
              <w:t>8</w:t>
            </w:r>
            <w:r>
              <w:rPr>
                <w:sz w:val="22"/>
                <w:szCs w:val="22"/>
                <w:lang w:val="en-CA"/>
              </w:rPr>
              <w:t>2</w:t>
            </w:r>
            <w:r w:rsidRPr="00DC4DE6">
              <w:rPr>
                <w:sz w:val="22"/>
                <w:szCs w:val="22"/>
                <w:lang w:val="en-CA"/>
              </w:rPr>
              <w:t>.</w:t>
            </w:r>
            <w:r>
              <w:rPr>
                <w:sz w:val="22"/>
                <w:szCs w:val="22"/>
                <w:lang w:val="en-CA"/>
              </w:rPr>
              <w:t>04</w:t>
            </w:r>
          </w:p>
        </w:tc>
        <w:tc>
          <w:tcPr>
            <w:tcW w:w="1101" w:type="dxa"/>
          </w:tcPr>
          <w:p w14:paraId="1A55063B" w14:textId="77777777" w:rsidR="00187FCE" w:rsidRPr="00DC4DE6" w:rsidRDefault="00187FCE" w:rsidP="000A7138">
            <w:pPr>
              <w:jc w:val="center"/>
              <w:rPr>
                <w:sz w:val="22"/>
                <w:szCs w:val="22"/>
                <w:lang w:val="en-CA"/>
              </w:rPr>
            </w:pPr>
            <w:r w:rsidRPr="00DC4DE6">
              <w:rPr>
                <w:sz w:val="22"/>
                <w:szCs w:val="22"/>
                <w:lang w:val="en-CA"/>
              </w:rPr>
              <w:t>9,</w:t>
            </w:r>
            <w:r>
              <w:rPr>
                <w:sz w:val="22"/>
                <w:szCs w:val="22"/>
                <w:lang w:val="en-CA"/>
              </w:rPr>
              <w:t>66</w:t>
            </w:r>
            <w:r w:rsidRPr="00DC4DE6">
              <w:rPr>
                <w:sz w:val="22"/>
                <w:szCs w:val="22"/>
                <w:lang w:val="en-CA"/>
              </w:rPr>
              <w:t>3</w:t>
            </w:r>
          </w:p>
        </w:tc>
        <w:tc>
          <w:tcPr>
            <w:tcW w:w="1612" w:type="dxa"/>
          </w:tcPr>
          <w:p w14:paraId="4ADCBA7C" w14:textId="77777777" w:rsidR="00187FCE" w:rsidRPr="00DC4DE6" w:rsidRDefault="00187FCE" w:rsidP="000A7138">
            <w:pPr>
              <w:jc w:val="center"/>
              <w:rPr>
                <w:sz w:val="22"/>
                <w:szCs w:val="22"/>
                <w:lang w:val="en-CA"/>
              </w:rPr>
            </w:pPr>
            <w:r w:rsidRPr="00DC4DE6">
              <w:rPr>
                <w:sz w:val="22"/>
                <w:szCs w:val="22"/>
                <w:lang w:val="en-CA"/>
              </w:rPr>
              <w:t>1</w:t>
            </w:r>
            <w:r>
              <w:rPr>
                <w:sz w:val="22"/>
                <w:szCs w:val="22"/>
                <w:lang w:val="en-CA"/>
              </w:rPr>
              <w:t>3</w:t>
            </w:r>
          </w:p>
        </w:tc>
      </w:tr>
      <w:tr w:rsidR="00187FCE" w:rsidRPr="00DC4DE6" w14:paraId="034D53F6" w14:textId="77777777" w:rsidTr="000A7138">
        <w:trPr>
          <w:trHeight w:hRule="exact" w:val="244"/>
          <w:jc w:val="center"/>
        </w:trPr>
        <w:tc>
          <w:tcPr>
            <w:tcW w:w="4455" w:type="dxa"/>
          </w:tcPr>
          <w:p w14:paraId="20437085" w14:textId="77777777" w:rsidR="00187FCE" w:rsidRPr="00DC4DE6" w:rsidRDefault="00187FCE" w:rsidP="000A7138">
            <w:pPr>
              <w:rPr>
                <w:sz w:val="22"/>
                <w:szCs w:val="22"/>
                <w:lang w:val="en-CA"/>
              </w:rPr>
            </w:pPr>
            <w:r w:rsidRPr="00DC4DE6">
              <w:rPr>
                <w:sz w:val="22"/>
                <w:szCs w:val="22"/>
                <w:lang w:val="en-CA"/>
              </w:rPr>
              <w:t>Program format</w:t>
            </w:r>
          </w:p>
        </w:tc>
        <w:tc>
          <w:tcPr>
            <w:tcW w:w="1093" w:type="dxa"/>
          </w:tcPr>
          <w:p w14:paraId="56407468" w14:textId="77777777" w:rsidR="00187FCE" w:rsidRPr="00DC4DE6" w:rsidRDefault="00187FCE" w:rsidP="000A7138">
            <w:pPr>
              <w:jc w:val="center"/>
              <w:rPr>
                <w:sz w:val="22"/>
                <w:szCs w:val="22"/>
                <w:lang w:val="en-CA"/>
              </w:rPr>
            </w:pPr>
          </w:p>
        </w:tc>
        <w:tc>
          <w:tcPr>
            <w:tcW w:w="1237" w:type="dxa"/>
          </w:tcPr>
          <w:p w14:paraId="01BEAEAC" w14:textId="77777777" w:rsidR="00187FCE" w:rsidRPr="00DC4DE6" w:rsidRDefault="00187FCE" w:rsidP="000A7138">
            <w:pPr>
              <w:jc w:val="center"/>
              <w:rPr>
                <w:sz w:val="22"/>
                <w:szCs w:val="22"/>
                <w:lang w:val="en-CA"/>
              </w:rPr>
            </w:pPr>
          </w:p>
        </w:tc>
        <w:tc>
          <w:tcPr>
            <w:tcW w:w="275" w:type="dxa"/>
          </w:tcPr>
          <w:p w14:paraId="0B3FBDC0" w14:textId="77777777" w:rsidR="00187FCE" w:rsidRPr="00DC4DE6" w:rsidRDefault="00187FCE" w:rsidP="000A7138">
            <w:pPr>
              <w:jc w:val="center"/>
              <w:rPr>
                <w:sz w:val="22"/>
                <w:szCs w:val="22"/>
                <w:lang w:val="en-CA"/>
              </w:rPr>
            </w:pPr>
          </w:p>
        </w:tc>
        <w:tc>
          <w:tcPr>
            <w:tcW w:w="1090" w:type="dxa"/>
          </w:tcPr>
          <w:p w14:paraId="275F2A3F" w14:textId="77777777" w:rsidR="00187FCE" w:rsidRPr="00DC4DE6" w:rsidRDefault="00187FCE" w:rsidP="000A7138">
            <w:pPr>
              <w:jc w:val="center"/>
              <w:rPr>
                <w:sz w:val="22"/>
                <w:szCs w:val="22"/>
                <w:lang w:val="en-CA"/>
              </w:rPr>
            </w:pPr>
          </w:p>
        </w:tc>
        <w:tc>
          <w:tcPr>
            <w:tcW w:w="1237" w:type="dxa"/>
          </w:tcPr>
          <w:p w14:paraId="08E485E7" w14:textId="77777777" w:rsidR="00187FCE" w:rsidRPr="00DC4DE6" w:rsidRDefault="00187FCE" w:rsidP="000A7138">
            <w:pPr>
              <w:jc w:val="center"/>
              <w:rPr>
                <w:sz w:val="22"/>
                <w:szCs w:val="22"/>
                <w:lang w:val="en-CA"/>
              </w:rPr>
            </w:pPr>
          </w:p>
        </w:tc>
        <w:tc>
          <w:tcPr>
            <w:tcW w:w="1353" w:type="dxa"/>
          </w:tcPr>
          <w:p w14:paraId="41F19D09" w14:textId="77777777" w:rsidR="00187FCE" w:rsidRPr="00DC4DE6" w:rsidRDefault="00187FCE" w:rsidP="000A7138">
            <w:pPr>
              <w:ind w:left="284"/>
              <w:rPr>
                <w:sz w:val="22"/>
                <w:szCs w:val="22"/>
                <w:lang w:val="en-CA"/>
              </w:rPr>
            </w:pPr>
          </w:p>
        </w:tc>
        <w:tc>
          <w:tcPr>
            <w:tcW w:w="1233" w:type="dxa"/>
          </w:tcPr>
          <w:p w14:paraId="6D22479C" w14:textId="77777777" w:rsidR="00187FCE" w:rsidRPr="00DC4DE6" w:rsidRDefault="00187FCE" w:rsidP="000A7138">
            <w:pPr>
              <w:jc w:val="center"/>
              <w:rPr>
                <w:sz w:val="22"/>
                <w:szCs w:val="22"/>
                <w:lang w:val="en-CA"/>
              </w:rPr>
            </w:pPr>
          </w:p>
        </w:tc>
        <w:tc>
          <w:tcPr>
            <w:tcW w:w="1101" w:type="dxa"/>
          </w:tcPr>
          <w:p w14:paraId="57220C07" w14:textId="77777777" w:rsidR="00187FCE" w:rsidRPr="00DC4DE6" w:rsidRDefault="00187FCE" w:rsidP="000A7138">
            <w:pPr>
              <w:jc w:val="center"/>
              <w:rPr>
                <w:sz w:val="22"/>
                <w:szCs w:val="22"/>
                <w:lang w:val="en-CA"/>
              </w:rPr>
            </w:pPr>
          </w:p>
        </w:tc>
        <w:tc>
          <w:tcPr>
            <w:tcW w:w="1612" w:type="dxa"/>
          </w:tcPr>
          <w:p w14:paraId="50345929" w14:textId="77777777" w:rsidR="00187FCE" w:rsidRPr="00DC4DE6" w:rsidRDefault="00187FCE" w:rsidP="000A7138">
            <w:pPr>
              <w:jc w:val="center"/>
              <w:rPr>
                <w:sz w:val="22"/>
                <w:szCs w:val="22"/>
                <w:lang w:val="en-CA"/>
              </w:rPr>
            </w:pPr>
          </w:p>
        </w:tc>
      </w:tr>
      <w:tr w:rsidR="00187FCE" w:rsidRPr="00DC4DE6" w14:paraId="7DE8206F" w14:textId="77777777" w:rsidTr="000A7138">
        <w:trPr>
          <w:trHeight w:hRule="exact" w:val="244"/>
          <w:jc w:val="center"/>
        </w:trPr>
        <w:tc>
          <w:tcPr>
            <w:tcW w:w="4455" w:type="dxa"/>
          </w:tcPr>
          <w:p w14:paraId="489AC495" w14:textId="77777777" w:rsidR="00187FCE" w:rsidRPr="00DC4DE6" w:rsidRDefault="00187FCE" w:rsidP="000A7138">
            <w:pPr>
              <w:rPr>
                <w:sz w:val="22"/>
                <w:szCs w:val="22"/>
                <w:lang w:val="en-CA"/>
              </w:rPr>
            </w:pPr>
            <w:r w:rsidRPr="00DC4DE6">
              <w:rPr>
                <w:sz w:val="22"/>
                <w:szCs w:val="22"/>
                <w:lang w:val="en-CA"/>
              </w:rPr>
              <w:t xml:space="preserve">   Rolling group</w:t>
            </w:r>
          </w:p>
        </w:tc>
        <w:tc>
          <w:tcPr>
            <w:tcW w:w="1093" w:type="dxa"/>
          </w:tcPr>
          <w:p w14:paraId="74745528" w14:textId="77777777" w:rsidR="00187FCE" w:rsidRPr="00DC4DE6" w:rsidRDefault="00187FCE" w:rsidP="000A7138">
            <w:pPr>
              <w:jc w:val="center"/>
              <w:rPr>
                <w:sz w:val="22"/>
                <w:szCs w:val="22"/>
                <w:lang w:val="en-CA"/>
              </w:rPr>
            </w:pPr>
            <w:r w:rsidRPr="00DC4DE6">
              <w:rPr>
                <w:sz w:val="22"/>
                <w:szCs w:val="22"/>
                <w:lang w:val="en-CA"/>
              </w:rPr>
              <w:t>0.58</w:t>
            </w:r>
          </w:p>
        </w:tc>
        <w:tc>
          <w:tcPr>
            <w:tcW w:w="1237" w:type="dxa"/>
          </w:tcPr>
          <w:p w14:paraId="2DF3C5E2" w14:textId="77777777" w:rsidR="00187FCE" w:rsidRPr="00DC4DE6" w:rsidRDefault="00187FCE" w:rsidP="000A7138">
            <w:pPr>
              <w:jc w:val="center"/>
              <w:rPr>
                <w:sz w:val="22"/>
                <w:szCs w:val="22"/>
                <w:lang w:val="en-CA"/>
              </w:rPr>
            </w:pPr>
            <w:r w:rsidRPr="00DC4DE6">
              <w:rPr>
                <w:sz w:val="22"/>
                <w:szCs w:val="22"/>
                <w:lang w:val="en-CA"/>
              </w:rPr>
              <w:t>0.52, 0.65</w:t>
            </w:r>
          </w:p>
        </w:tc>
        <w:tc>
          <w:tcPr>
            <w:tcW w:w="275" w:type="dxa"/>
          </w:tcPr>
          <w:p w14:paraId="7BFB4DBC" w14:textId="77777777" w:rsidR="00187FCE" w:rsidRPr="00DC4DE6" w:rsidRDefault="00187FCE" w:rsidP="000A7138">
            <w:pPr>
              <w:jc w:val="center"/>
              <w:rPr>
                <w:sz w:val="22"/>
                <w:szCs w:val="22"/>
                <w:lang w:val="en-CA"/>
              </w:rPr>
            </w:pPr>
          </w:p>
        </w:tc>
        <w:tc>
          <w:tcPr>
            <w:tcW w:w="1090" w:type="dxa"/>
          </w:tcPr>
          <w:p w14:paraId="72E20EF1" w14:textId="77777777" w:rsidR="00187FCE" w:rsidRPr="00DC4DE6" w:rsidRDefault="00187FCE" w:rsidP="000A7138">
            <w:pPr>
              <w:jc w:val="center"/>
              <w:rPr>
                <w:sz w:val="22"/>
                <w:szCs w:val="22"/>
                <w:lang w:val="en-CA"/>
              </w:rPr>
            </w:pPr>
            <w:r w:rsidRPr="00DC4DE6">
              <w:rPr>
                <w:sz w:val="22"/>
                <w:szCs w:val="22"/>
                <w:lang w:val="en-CA"/>
              </w:rPr>
              <w:t>0.58</w:t>
            </w:r>
          </w:p>
        </w:tc>
        <w:tc>
          <w:tcPr>
            <w:tcW w:w="1237" w:type="dxa"/>
          </w:tcPr>
          <w:p w14:paraId="6564383F" w14:textId="77777777" w:rsidR="00187FCE" w:rsidRPr="00DC4DE6" w:rsidRDefault="00187FCE" w:rsidP="000A7138">
            <w:pPr>
              <w:jc w:val="center"/>
              <w:rPr>
                <w:sz w:val="22"/>
                <w:szCs w:val="22"/>
                <w:lang w:val="en-CA"/>
              </w:rPr>
            </w:pPr>
            <w:r w:rsidRPr="00DC4DE6">
              <w:rPr>
                <w:sz w:val="22"/>
                <w:szCs w:val="22"/>
                <w:lang w:val="en-CA"/>
              </w:rPr>
              <w:t>0.52, 0.65</w:t>
            </w:r>
          </w:p>
        </w:tc>
        <w:tc>
          <w:tcPr>
            <w:tcW w:w="1353" w:type="dxa"/>
          </w:tcPr>
          <w:p w14:paraId="50CEBD1A" w14:textId="77777777" w:rsidR="00187FCE" w:rsidRPr="00DC4DE6" w:rsidRDefault="00187FCE" w:rsidP="000A7138">
            <w:pPr>
              <w:ind w:left="284"/>
              <w:rPr>
                <w:sz w:val="22"/>
                <w:szCs w:val="22"/>
                <w:lang w:val="en-CA"/>
              </w:rPr>
            </w:pPr>
            <w:r>
              <w:rPr>
                <w:sz w:val="22"/>
                <w:szCs w:val="22"/>
                <w:lang w:val="en-CA"/>
              </w:rPr>
              <w:t xml:space="preserve">   </w:t>
            </w:r>
            <w:r w:rsidRPr="00DC4DE6">
              <w:rPr>
                <w:sz w:val="22"/>
                <w:szCs w:val="22"/>
                <w:lang w:val="en-CA"/>
              </w:rPr>
              <w:t>0.00</w:t>
            </w:r>
          </w:p>
        </w:tc>
        <w:tc>
          <w:tcPr>
            <w:tcW w:w="1233" w:type="dxa"/>
          </w:tcPr>
          <w:p w14:paraId="26395DB9" w14:textId="77777777" w:rsidR="00187FCE" w:rsidRPr="00DC4DE6" w:rsidRDefault="00187FCE" w:rsidP="000A7138">
            <w:pPr>
              <w:jc w:val="center"/>
              <w:rPr>
                <w:sz w:val="22"/>
                <w:szCs w:val="22"/>
                <w:lang w:val="en-CA"/>
              </w:rPr>
            </w:pPr>
            <w:r w:rsidRPr="00DC4DE6">
              <w:rPr>
                <w:sz w:val="22"/>
                <w:szCs w:val="22"/>
                <w:lang w:val="en-CA"/>
              </w:rPr>
              <w:t>0.00</w:t>
            </w:r>
          </w:p>
        </w:tc>
        <w:tc>
          <w:tcPr>
            <w:tcW w:w="1101" w:type="dxa"/>
          </w:tcPr>
          <w:p w14:paraId="01CD3C6E" w14:textId="77777777" w:rsidR="00187FCE" w:rsidRPr="00DC4DE6" w:rsidRDefault="00187FCE" w:rsidP="000A7138">
            <w:pPr>
              <w:jc w:val="center"/>
              <w:rPr>
                <w:sz w:val="22"/>
                <w:szCs w:val="22"/>
                <w:lang w:val="en-CA"/>
              </w:rPr>
            </w:pPr>
            <w:r w:rsidRPr="00DC4DE6">
              <w:rPr>
                <w:sz w:val="22"/>
                <w:szCs w:val="22"/>
                <w:lang w:val="en-CA"/>
              </w:rPr>
              <w:t>6,695</w:t>
            </w:r>
          </w:p>
        </w:tc>
        <w:tc>
          <w:tcPr>
            <w:tcW w:w="1612" w:type="dxa"/>
          </w:tcPr>
          <w:p w14:paraId="3994009C" w14:textId="77777777" w:rsidR="00187FCE" w:rsidRPr="00DC4DE6" w:rsidRDefault="00187FCE" w:rsidP="000A7138">
            <w:pPr>
              <w:jc w:val="center"/>
              <w:rPr>
                <w:sz w:val="22"/>
                <w:szCs w:val="22"/>
                <w:lang w:val="en-CA"/>
              </w:rPr>
            </w:pPr>
            <w:r w:rsidRPr="00DC4DE6">
              <w:rPr>
                <w:sz w:val="22"/>
                <w:szCs w:val="22"/>
                <w:lang w:val="en-CA"/>
              </w:rPr>
              <w:t>1</w:t>
            </w:r>
          </w:p>
        </w:tc>
      </w:tr>
      <w:tr w:rsidR="00187FCE" w:rsidRPr="00DC4DE6" w14:paraId="23553A21" w14:textId="77777777" w:rsidTr="000A7138">
        <w:trPr>
          <w:trHeight w:hRule="exact" w:val="244"/>
          <w:jc w:val="center"/>
        </w:trPr>
        <w:tc>
          <w:tcPr>
            <w:tcW w:w="4455" w:type="dxa"/>
          </w:tcPr>
          <w:p w14:paraId="4D314945" w14:textId="77777777" w:rsidR="00187FCE" w:rsidRPr="00DC4DE6" w:rsidRDefault="00187FCE" w:rsidP="000A7138">
            <w:pPr>
              <w:ind w:left="170"/>
              <w:rPr>
                <w:sz w:val="22"/>
                <w:szCs w:val="22"/>
                <w:lang w:val="en-CA"/>
              </w:rPr>
            </w:pPr>
            <w:r w:rsidRPr="00DC4DE6">
              <w:rPr>
                <w:sz w:val="22"/>
                <w:szCs w:val="22"/>
                <w:lang w:val="en-CA"/>
              </w:rPr>
              <w:t>Closed group</w:t>
            </w:r>
          </w:p>
        </w:tc>
        <w:tc>
          <w:tcPr>
            <w:tcW w:w="1093" w:type="dxa"/>
          </w:tcPr>
          <w:p w14:paraId="76D4BB26"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52</w:t>
            </w:r>
          </w:p>
        </w:tc>
        <w:tc>
          <w:tcPr>
            <w:tcW w:w="1237" w:type="dxa"/>
          </w:tcPr>
          <w:p w14:paraId="5A1C8DE6" w14:textId="77777777" w:rsidR="00187FCE" w:rsidRPr="00DC4DE6" w:rsidRDefault="00187FCE" w:rsidP="000A7138">
            <w:pPr>
              <w:jc w:val="center"/>
              <w:rPr>
                <w:sz w:val="22"/>
                <w:szCs w:val="22"/>
                <w:lang w:val="en-CA"/>
              </w:rPr>
            </w:pPr>
            <w:r w:rsidRPr="00DC4DE6">
              <w:rPr>
                <w:sz w:val="22"/>
                <w:szCs w:val="22"/>
                <w:lang w:val="en-CA"/>
              </w:rPr>
              <w:t>0.2</w:t>
            </w:r>
            <w:r>
              <w:rPr>
                <w:sz w:val="22"/>
                <w:szCs w:val="22"/>
                <w:lang w:val="en-CA"/>
              </w:rPr>
              <w:t>7</w:t>
            </w:r>
            <w:r w:rsidRPr="00DC4DE6">
              <w:rPr>
                <w:sz w:val="22"/>
                <w:szCs w:val="22"/>
                <w:lang w:val="en-CA"/>
              </w:rPr>
              <w:t>, 0.</w:t>
            </w:r>
            <w:r>
              <w:rPr>
                <w:sz w:val="22"/>
                <w:szCs w:val="22"/>
                <w:lang w:val="en-CA"/>
              </w:rPr>
              <w:t>97</w:t>
            </w:r>
          </w:p>
        </w:tc>
        <w:tc>
          <w:tcPr>
            <w:tcW w:w="275" w:type="dxa"/>
          </w:tcPr>
          <w:p w14:paraId="147C9C61" w14:textId="77777777" w:rsidR="00187FCE" w:rsidRPr="00DC4DE6" w:rsidRDefault="00187FCE" w:rsidP="000A7138">
            <w:pPr>
              <w:jc w:val="center"/>
              <w:rPr>
                <w:sz w:val="22"/>
                <w:szCs w:val="22"/>
                <w:lang w:val="en-CA"/>
              </w:rPr>
            </w:pPr>
          </w:p>
        </w:tc>
        <w:tc>
          <w:tcPr>
            <w:tcW w:w="1090" w:type="dxa"/>
          </w:tcPr>
          <w:p w14:paraId="0B87F754"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62</w:t>
            </w:r>
          </w:p>
        </w:tc>
        <w:tc>
          <w:tcPr>
            <w:tcW w:w="1237" w:type="dxa"/>
          </w:tcPr>
          <w:p w14:paraId="7A280CEE" w14:textId="77777777" w:rsidR="00187FCE" w:rsidRPr="00DC4DE6" w:rsidRDefault="00187FCE" w:rsidP="000A7138">
            <w:pPr>
              <w:jc w:val="center"/>
              <w:rPr>
                <w:sz w:val="22"/>
                <w:szCs w:val="22"/>
                <w:lang w:val="en-CA"/>
              </w:rPr>
            </w:pPr>
            <w:r w:rsidRPr="00DC4DE6">
              <w:rPr>
                <w:sz w:val="22"/>
                <w:szCs w:val="22"/>
                <w:lang w:val="en-CA"/>
              </w:rPr>
              <w:t>0.4</w:t>
            </w:r>
            <w:r>
              <w:rPr>
                <w:sz w:val="22"/>
                <w:szCs w:val="22"/>
                <w:lang w:val="en-CA"/>
              </w:rPr>
              <w:t>9</w:t>
            </w:r>
            <w:r w:rsidRPr="00DC4DE6">
              <w:rPr>
                <w:sz w:val="22"/>
                <w:szCs w:val="22"/>
                <w:lang w:val="en-CA"/>
              </w:rPr>
              <w:t>, 0.</w:t>
            </w:r>
            <w:r>
              <w:rPr>
                <w:sz w:val="22"/>
                <w:szCs w:val="22"/>
                <w:lang w:val="en-CA"/>
              </w:rPr>
              <w:t>79</w:t>
            </w:r>
          </w:p>
        </w:tc>
        <w:tc>
          <w:tcPr>
            <w:tcW w:w="1353" w:type="dxa"/>
          </w:tcPr>
          <w:p w14:paraId="6D85083C" w14:textId="77777777" w:rsidR="00187FCE" w:rsidRPr="00DC4DE6" w:rsidRDefault="00187FCE" w:rsidP="000A7138">
            <w:pPr>
              <w:rPr>
                <w:sz w:val="22"/>
                <w:szCs w:val="22"/>
                <w:lang w:val="en-CA"/>
              </w:rPr>
            </w:pPr>
            <w:r>
              <w:rPr>
                <w:sz w:val="22"/>
                <w:szCs w:val="22"/>
                <w:lang w:val="en-CA"/>
              </w:rPr>
              <w:t xml:space="preserve">      51</w:t>
            </w:r>
            <w:r w:rsidRPr="00DC4DE6">
              <w:rPr>
                <w:sz w:val="22"/>
                <w:szCs w:val="22"/>
                <w:lang w:val="en-CA"/>
              </w:rPr>
              <w:t>.</w:t>
            </w:r>
            <w:r>
              <w:rPr>
                <w:sz w:val="22"/>
                <w:szCs w:val="22"/>
                <w:lang w:val="en-CA"/>
              </w:rPr>
              <w:t>91</w:t>
            </w:r>
            <w:r w:rsidRPr="00DC4DE6">
              <w:rPr>
                <w:sz w:val="22"/>
                <w:szCs w:val="22"/>
                <w:lang w:val="en-CA"/>
              </w:rPr>
              <w:t>***</w:t>
            </w:r>
          </w:p>
        </w:tc>
        <w:tc>
          <w:tcPr>
            <w:tcW w:w="1233" w:type="dxa"/>
          </w:tcPr>
          <w:p w14:paraId="2399D6B7" w14:textId="77777777" w:rsidR="00187FCE" w:rsidRPr="00DC4DE6" w:rsidRDefault="00187FCE" w:rsidP="000A7138">
            <w:pPr>
              <w:jc w:val="center"/>
              <w:rPr>
                <w:sz w:val="22"/>
                <w:szCs w:val="22"/>
                <w:lang w:val="en-CA"/>
              </w:rPr>
            </w:pPr>
            <w:r>
              <w:rPr>
                <w:sz w:val="22"/>
                <w:szCs w:val="22"/>
                <w:lang w:val="en-CA"/>
              </w:rPr>
              <w:t>84</w:t>
            </w:r>
            <w:r w:rsidRPr="00DC4DE6">
              <w:rPr>
                <w:sz w:val="22"/>
                <w:szCs w:val="22"/>
                <w:lang w:val="en-CA"/>
              </w:rPr>
              <w:t>.</w:t>
            </w:r>
            <w:r>
              <w:rPr>
                <w:sz w:val="22"/>
                <w:szCs w:val="22"/>
                <w:lang w:val="en-CA"/>
              </w:rPr>
              <w:t>59</w:t>
            </w:r>
          </w:p>
        </w:tc>
        <w:tc>
          <w:tcPr>
            <w:tcW w:w="1101" w:type="dxa"/>
          </w:tcPr>
          <w:p w14:paraId="5FCEFA21" w14:textId="77777777" w:rsidR="00187FCE" w:rsidRPr="00DC4DE6" w:rsidRDefault="00187FCE" w:rsidP="000A7138">
            <w:pPr>
              <w:jc w:val="center"/>
              <w:rPr>
                <w:sz w:val="22"/>
                <w:szCs w:val="22"/>
                <w:lang w:val="en-CA"/>
              </w:rPr>
            </w:pPr>
            <w:r>
              <w:rPr>
                <w:sz w:val="22"/>
                <w:szCs w:val="22"/>
                <w:lang w:val="en-CA"/>
              </w:rPr>
              <w:t>2,28</w:t>
            </w:r>
            <w:r w:rsidRPr="00DC4DE6">
              <w:rPr>
                <w:sz w:val="22"/>
                <w:szCs w:val="22"/>
                <w:lang w:val="en-CA"/>
              </w:rPr>
              <w:t>2</w:t>
            </w:r>
          </w:p>
        </w:tc>
        <w:tc>
          <w:tcPr>
            <w:tcW w:w="1612" w:type="dxa"/>
          </w:tcPr>
          <w:p w14:paraId="225EA10D" w14:textId="77777777" w:rsidR="00187FCE" w:rsidRPr="00DC4DE6" w:rsidRDefault="00187FCE" w:rsidP="000A7138">
            <w:pPr>
              <w:jc w:val="center"/>
              <w:rPr>
                <w:sz w:val="22"/>
                <w:szCs w:val="22"/>
                <w:lang w:val="en-CA"/>
              </w:rPr>
            </w:pPr>
            <w:r>
              <w:rPr>
                <w:sz w:val="22"/>
                <w:szCs w:val="22"/>
                <w:lang w:val="en-CA"/>
              </w:rPr>
              <w:t>9</w:t>
            </w:r>
          </w:p>
        </w:tc>
      </w:tr>
      <w:tr w:rsidR="00187FCE" w:rsidRPr="00DC4DE6" w14:paraId="0F613240" w14:textId="77777777" w:rsidTr="000A7138">
        <w:trPr>
          <w:trHeight w:hRule="exact" w:val="244"/>
          <w:jc w:val="center"/>
        </w:trPr>
        <w:tc>
          <w:tcPr>
            <w:tcW w:w="4455" w:type="dxa"/>
          </w:tcPr>
          <w:p w14:paraId="17A3C5A1" w14:textId="77777777" w:rsidR="00187FCE" w:rsidRPr="00DC4DE6" w:rsidRDefault="00187FCE" w:rsidP="000A7138">
            <w:pPr>
              <w:ind w:left="170"/>
              <w:rPr>
                <w:sz w:val="22"/>
                <w:szCs w:val="22"/>
                <w:lang w:val="en-CA"/>
              </w:rPr>
            </w:pPr>
            <w:r>
              <w:rPr>
                <w:sz w:val="22"/>
                <w:szCs w:val="22"/>
                <w:lang w:val="en-CA"/>
              </w:rPr>
              <w:t>Both</w:t>
            </w:r>
          </w:p>
        </w:tc>
        <w:tc>
          <w:tcPr>
            <w:tcW w:w="1093" w:type="dxa"/>
          </w:tcPr>
          <w:p w14:paraId="00E16977" w14:textId="77777777" w:rsidR="00187FCE" w:rsidRPr="00DC4DE6" w:rsidRDefault="00187FCE" w:rsidP="000A7138">
            <w:pPr>
              <w:jc w:val="center"/>
              <w:rPr>
                <w:sz w:val="22"/>
                <w:szCs w:val="22"/>
                <w:lang w:val="en-CA"/>
              </w:rPr>
            </w:pPr>
            <w:r>
              <w:rPr>
                <w:sz w:val="22"/>
                <w:szCs w:val="22"/>
                <w:lang w:val="en-CA"/>
              </w:rPr>
              <w:t>2.96</w:t>
            </w:r>
          </w:p>
        </w:tc>
        <w:tc>
          <w:tcPr>
            <w:tcW w:w="1237" w:type="dxa"/>
          </w:tcPr>
          <w:p w14:paraId="6297A1A4" w14:textId="77777777" w:rsidR="00187FCE" w:rsidRPr="00DC4DE6" w:rsidRDefault="00187FCE" w:rsidP="000A7138">
            <w:pPr>
              <w:jc w:val="center"/>
              <w:rPr>
                <w:sz w:val="22"/>
                <w:szCs w:val="22"/>
                <w:lang w:val="en-CA"/>
              </w:rPr>
            </w:pPr>
            <w:r>
              <w:rPr>
                <w:sz w:val="22"/>
                <w:szCs w:val="22"/>
                <w:lang w:val="en-CA"/>
              </w:rPr>
              <w:t>1.19, 7.35</w:t>
            </w:r>
          </w:p>
        </w:tc>
        <w:tc>
          <w:tcPr>
            <w:tcW w:w="275" w:type="dxa"/>
          </w:tcPr>
          <w:p w14:paraId="6E20FF3F" w14:textId="77777777" w:rsidR="00187FCE" w:rsidRPr="00DC4DE6" w:rsidRDefault="00187FCE" w:rsidP="000A7138">
            <w:pPr>
              <w:jc w:val="center"/>
              <w:rPr>
                <w:sz w:val="22"/>
                <w:szCs w:val="22"/>
                <w:lang w:val="en-CA"/>
              </w:rPr>
            </w:pPr>
          </w:p>
        </w:tc>
        <w:tc>
          <w:tcPr>
            <w:tcW w:w="1090" w:type="dxa"/>
          </w:tcPr>
          <w:p w14:paraId="02ED040F" w14:textId="77777777" w:rsidR="00187FCE" w:rsidRPr="00DC4DE6" w:rsidRDefault="00187FCE" w:rsidP="000A7138">
            <w:pPr>
              <w:jc w:val="center"/>
              <w:rPr>
                <w:sz w:val="22"/>
                <w:szCs w:val="22"/>
                <w:lang w:val="en-CA"/>
              </w:rPr>
            </w:pPr>
            <w:r>
              <w:rPr>
                <w:sz w:val="22"/>
                <w:szCs w:val="22"/>
                <w:lang w:val="en-CA"/>
              </w:rPr>
              <w:t>2.96</w:t>
            </w:r>
          </w:p>
        </w:tc>
        <w:tc>
          <w:tcPr>
            <w:tcW w:w="1237" w:type="dxa"/>
          </w:tcPr>
          <w:p w14:paraId="59C163C7" w14:textId="77777777" w:rsidR="00187FCE" w:rsidRPr="00DC4DE6" w:rsidRDefault="00187FCE" w:rsidP="000A7138">
            <w:pPr>
              <w:jc w:val="center"/>
              <w:rPr>
                <w:sz w:val="22"/>
                <w:szCs w:val="22"/>
                <w:lang w:val="en-CA"/>
              </w:rPr>
            </w:pPr>
            <w:r>
              <w:rPr>
                <w:sz w:val="22"/>
                <w:szCs w:val="22"/>
                <w:lang w:val="en-CA"/>
              </w:rPr>
              <w:t>1.19, 7.35</w:t>
            </w:r>
          </w:p>
        </w:tc>
        <w:tc>
          <w:tcPr>
            <w:tcW w:w="1353" w:type="dxa"/>
          </w:tcPr>
          <w:p w14:paraId="6B1DA934" w14:textId="77777777" w:rsidR="00187FCE" w:rsidRDefault="00187FCE" w:rsidP="000A7138">
            <w:pPr>
              <w:jc w:val="center"/>
              <w:rPr>
                <w:sz w:val="22"/>
                <w:szCs w:val="22"/>
                <w:lang w:val="en-CA"/>
              </w:rPr>
            </w:pPr>
            <w:r>
              <w:rPr>
                <w:sz w:val="22"/>
                <w:szCs w:val="22"/>
                <w:lang w:val="en-CA"/>
              </w:rPr>
              <w:t>0.00</w:t>
            </w:r>
          </w:p>
        </w:tc>
        <w:tc>
          <w:tcPr>
            <w:tcW w:w="1233" w:type="dxa"/>
          </w:tcPr>
          <w:p w14:paraId="6BF10D8C" w14:textId="77777777" w:rsidR="00187FCE" w:rsidRPr="00DC4DE6" w:rsidRDefault="00187FCE" w:rsidP="000A7138">
            <w:pPr>
              <w:jc w:val="center"/>
              <w:rPr>
                <w:sz w:val="22"/>
                <w:szCs w:val="22"/>
                <w:lang w:val="en-CA"/>
              </w:rPr>
            </w:pPr>
            <w:r>
              <w:rPr>
                <w:sz w:val="22"/>
                <w:szCs w:val="22"/>
                <w:lang w:val="en-CA"/>
              </w:rPr>
              <w:t>0.00</w:t>
            </w:r>
          </w:p>
        </w:tc>
        <w:tc>
          <w:tcPr>
            <w:tcW w:w="1101" w:type="dxa"/>
          </w:tcPr>
          <w:p w14:paraId="19A1B62A" w14:textId="77777777" w:rsidR="00187FCE" w:rsidRPr="00DC4DE6" w:rsidRDefault="00187FCE" w:rsidP="000A7138">
            <w:pPr>
              <w:jc w:val="center"/>
              <w:rPr>
                <w:sz w:val="22"/>
                <w:szCs w:val="22"/>
                <w:lang w:val="en-CA"/>
              </w:rPr>
            </w:pPr>
            <w:r>
              <w:rPr>
                <w:sz w:val="22"/>
                <w:szCs w:val="22"/>
                <w:lang w:val="en-CA"/>
              </w:rPr>
              <w:t>193</w:t>
            </w:r>
          </w:p>
        </w:tc>
        <w:tc>
          <w:tcPr>
            <w:tcW w:w="1612" w:type="dxa"/>
          </w:tcPr>
          <w:p w14:paraId="6BD617F0" w14:textId="77777777" w:rsidR="00187FCE" w:rsidRPr="00DC4DE6" w:rsidRDefault="00187FCE" w:rsidP="000A7138">
            <w:pPr>
              <w:jc w:val="center"/>
              <w:rPr>
                <w:sz w:val="22"/>
                <w:szCs w:val="22"/>
                <w:lang w:val="en-CA"/>
              </w:rPr>
            </w:pPr>
            <w:r>
              <w:rPr>
                <w:sz w:val="22"/>
                <w:szCs w:val="22"/>
                <w:lang w:val="en-CA"/>
              </w:rPr>
              <w:t>1</w:t>
            </w:r>
          </w:p>
        </w:tc>
      </w:tr>
      <w:tr w:rsidR="00187FCE" w:rsidRPr="00DC4DE6" w14:paraId="2D2514B6" w14:textId="77777777" w:rsidTr="000A7138">
        <w:trPr>
          <w:trHeight w:hRule="exact" w:val="244"/>
          <w:jc w:val="center"/>
        </w:trPr>
        <w:tc>
          <w:tcPr>
            <w:tcW w:w="4455" w:type="dxa"/>
          </w:tcPr>
          <w:p w14:paraId="1ED16FA2" w14:textId="77777777" w:rsidR="00187FCE" w:rsidRPr="00DC4DE6" w:rsidRDefault="00187FCE" w:rsidP="000A7138">
            <w:pPr>
              <w:ind w:left="170"/>
              <w:rPr>
                <w:sz w:val="22"/>
                <w:szCs w:val="22"/>
                <w:lang w:val="en-CA"/>
              </w:rPr>
            </w:pPr>
            <w:r w:rsidRPr="00DC4DE6">
              <w:rPr>
                <w:sz w:val="22"/>
                <w:szCs w:val="22"/>
                <w:lang w:val="en-CA"/>
              </w:rPr>
              <w:t>Un</w:t>
            </w:r>
            <w:r>
              <w:rPr>
                <w:sz w:val="22"/>
                <w:szCs w:val="22"/>
                <w:lang w:val="en-CA"/>
              </w:rPr>
              <w:t>known</w:t>
            </w:r>
            <w:r w:rsidRPr="00DC4DE6">
              <w:rPr>
                <w:sz w:val="22"/>
                <w:szCs w:val="22"/>
                <w:lang w:val="en-CA"/>
              </w:rPr>
              <w:t xml:space="preserve">  </w:t>
            </w:r>
          </w:p>
        </w:tc>
        <w:tc>
          <w:tcPr>
            <w:tcW w:w="1093" w:type="dxa"/>
          </w:tcPr>
          <w:p w14:paraId="63B45E09" w14:textId="77777777" w:rsidR="00187FCE" w:rsidRPr="00DC4DE6" w:rsidRDefault="00187FCE" w:rsidP="000A7138">
            <w:pPr>
              <w:jc w:val="center"/>
              <w:rPr>
                <w:sz w:val="22"/>
                <w:szCs w:val="22"/>
                <w:lang w:val="en-CA"/>
              </w:rPr>
            </w:pPr>
            <w:r w:rsidRPr="00DC4DE6">
              <w:rPr>
                <w:sz w:val="22"/>
                <w:szCs w:val="22"/>
                <w:lang w:val="en-CA"/>
              </w:rPr>
              <w:t>0.81</w:t>
            </w:r>
          </w:p>
        </w:tc>
        <w:tc>
          <w:tcPr>
            <w:tcW w:w="1237" w:type="dxa"/>
          </w:tcPr>
          <w:p w14:paraId="1988645A" w14:textId="77777777" w:rsidR="00187FCE" w:rsidRPr="00DC4DE6" w:rsidRDefault="00187FCE" w:rsidP="000A7138">
            <w:pPr>
              <w:jc w:val="center"/>
              <w:rPr>
                <w:sz w:val="22"/>
                <w:szCs w:val="22"/>
                <w:lang w:val="en-CA"/>
              </w:rPr>
            </w:pPr>
            <w:r w:rsidRPr="00DC4DE6">
              <w:rPr>
                <w:sz w:val="22"/>
                <w:szCs w:val="22"/>
                <w:lang w:val="en-CA"/>
              </w:rPr>
              <w:t>0.33, 2.01</w:t>
            </w:r>
          </w:p>
        </w:tc>
        <w:tc>
          <w:tcPr>
            <w:tcW w:w="275" w:type="dxa"/>
          </w:tcPr>
          <w:p w14:paraId="207E8572" w14:textId="77777777" w:rsidR="00187FCE" w:rsidRPr="00DC4DE6" w:rsidRDefault="00187FCE" w:rsidP="000A7138">
            <w:pPr>
              <w:jc w:val="center"/>
              <w:rPr>
                <w:sz w:val="22"/>
                <w:szCs w:val="22"/>
                <w:lang w:val="en-CA"/>
              </w:rPr>
            </w:pPr>
          </w:p>
        </w:tc>
        <w:tc>
          <w:tcPr>
            <w:tcW w:w="1090" w:type="dxa"/>
          </w:tcPr>
          <w:p w14:paraId="30D23B75" w14:textId="77777777" w:rsidR="00187FCE" w:rsidRPr="00DC4DE6" w:rsidRDefault="00187FCE" w:rsidP="000A7138">
            <w:pPr>
              <w:jc w:val="center"/>
              <w:rPr>
                <w:sz w:val="22"/>
                <w:szCs w:val="22"/>
                <w:lang w:val="en-CA"/>
              </w:rPr>
            </w:pPr>
            <w:r w:rsidRPr="00DC4DE6">
              <w:rPr>
                <w:sz w:val="22"/>
                <w:szCs w:val="22"/>
                <w:lang w:val="en-CA"/>
              </w:rPr>
              <w:t>1.03</w:t>
            </w:r>
          </w:p>
        </w:tc>
        <w:tc>
          <w:tcPr>
            <w:tcW w:w="1237" w:type="dxa"/>
          </w:tcPr>
          <w:p w14:paraId="0C3FD791" w14:textId="77777777" w:rsidR="00187FCE" w:rsidRPr="00DC4DE6" w:rsidRDefault="00187FCE" w:rsidP="000A7138">
            <w:pPr>
              <w:jc w:val="center"/>
              <w:rPr>
                <w:sz w:val="22"/>
                <w:szCs w:val="22"/>
                <w:lang w:val="en-CA"/>
              </w:rPr>
            </w:pPr>
            <w:r w:rsidRPr="00DC4DE6">
              <w:rPr>
                <w:sz w:val="22"/>
                <w:szCs w:val="22"/>
                <w:lang w:val="en-CA"/>
              </w:rPr>
              <w:t>0.62, 1.71</w:t>
            </w:r>
          </w:p>
        </w:tc>
        <w:tc>
          <w:tcPr>
            <w:tcW w:w="1353" w:type="dxa"/>
          </w:tcPr>
          <w:p w14:paraId="083D83E9" w14:textId="77777777" w:rsidR="00187FCE" w:rsidRPr="00DC4DE6" w:rsidRDefault="00187FCE" w:rsidP="000A7138">
            <w:pPr>
              <w:ind w:left="284"/>
              <w:rPr>
                <w:sz w:val="22"/>
                <w:szCs w:val="22"/>
                <w:lang w:val="en-CA"/>
              </w:rPr>
            </w:pPr>
            <w:r>
              <w:rPr>
                <w:sz w:val="22"/>
                <w:szCs w:val="22"/>
                <w:lang w:val="en-CA"/>
              </w:rPr>
              <w:t xml:space="preserve">   </w:t>
            </w:r>
            <w:r w:rsidRPr="00DC4DE6">
              <w:rPr>
                <w:sz w:val="22"/>
                <w:szCs w:val="22"/>
                <w:lang w:val="en-CA"/>
              </w:rPr>
              <w:t>4.59</w:t>
            </w:r>
          </w:p>
        </w:tc>
        <w:tc>
          <w:tcPr>
            <w:tcW w:w="1233" w:type="dxa"/>
          </w:tcPr>
          <w:p w14:paraId="3AFA37E5" w14:textId="77777777" w:rsidR="00187FCE" w:rsidRPr="00DC4DE6" w:rsidRDefault="00187FCE" w:rsidP="000A7138">
            <w:pPr>
              <w:jc w:val="center"/>
              <w:rPr>
                <w:sz w:val="22"/>
                <w:szCs w:val="22"/>
                <w:lang w:val="en-CA"/>
              </w:rPr>
            </w:pPr>
            <w:r w:rsidRPr="00DC4DE6">
              <w:rPr>
                <w:sz w:val="22"/>
                <w:szCs w:val="22"/>
                <w:lang w:val="en-CA"/>
              </w:rPr>
              <w:t>56.42</w:t>
            </w:r>
          </w:p>
        </w:tc>
        <w:tc>
          <w:tcPr>
            <w:tcW w:w="1101" w:type="dxa"/>
          </w:tcPr>
          <w:p w14:paraId="2C3F1326" w14:textId="77777777" w:rsidR="00187FCE" w:rsidRPr="00DC4DE6" w:rsidRDefault="00187FCE" w:rsidP="000A7138">
            <w:pPr>
              <w:jc w:val="center"/>
              <w:rPr>
                <w:sz w:val="22"/>
                <w:szCs w:val="22"/>
                <w:lang w:val="en-CA"/>
              </w:rPr>
            </w:pPr>
            <w:r w:rsidRPr="00DC4DE6">
              <w:rPr>
                <w:sz w:val="22"/>
                <w:szCs w:val="22"/>
                <w:lang w:val="en-CA"/>
              </w:rPr>
              <w:t>775</w:t>
            </w:r>
          </w:p>
        </w:tc>
        <w:tc>
          <w:tcPr>
            <w:tcW w:w="1612" w:type="dxa"/>
          </w:tcPr>
          <w:p w14:paraId="0ACE732C" w14:textId="77777777" w:rsidR="00187FCE" w:rsidRPr="00DC4DE6" w:rsidRDefault="00187FCE" w:rsidP="000A7138">
            <w:pPr>
              <w:jc w:val="center"/>
              <w:rPr>
                <w:sz w:val="22"/>
                <w:szCs w:val="22"/>
                <w:lang w:val="en-CA"/>
              </w:rPr>
            </w:pPr>
            <w:r w:rsidRPr="00DC4DE6">
              <w:rPr>
                <w:sz w:val="22"/>
                <w:szCs w:val="22"/>
                <w:lang w:val="en-CA"/>
              </w:rPr>
              <w:t>3</w:t>
            </w:r>
          </w:p>
        </w:tc>
      </w:tr>
      <w:tr w:rsidR="00187FCE" w:rsidRPr="00DC4DE6" w14:paraId="38299785" w14:textId="77777777" w:rsidTr="000A7138">
        <w:trPr>
          <w:trHeight w:hRule="exact" w:val="244"/>
          <w:jc w:val="center"/>
        </w:trPr>
        <w:tc>
          <w:tcPr>
            <w:tcW w:w="4455" w:type="dxa"/>
          </w:tcPr>
          <w:p w14:paraId="029846AA" w14:textId="77777777" w:rsidR="00187FCE" w:rsidRPr="00DC4DE6" w:rsidRDefault="00187FCE" w:rsidP="000A7138">
            <w:pPr>
              <w:rPr>
                <w:sz w:val="22"/>
                <w:szCs w:val="22"/>
                <w:lang w:val="en-CA"/>
              </w:rPr>
            </w:pPr>
            <w:r>
              <w:rPr>
                <w:sz w:val="22"/>
                <w:szCs w:val="22"/>
                <w:lang w:val="en-CA"/>
              </w:rPr>
              <w:t>Program Roll Out</w:t>
            </w:r>
          </w:p>
        </w:tc>
        <w:tc>
          <w:tcPr>
            <w:tcW w:w="1093" w:type="dxa"/>
          </w:tcPr>
          <w:p w14:paraId="26DB923E" w14:textId="77777777" w:rsidR="00187FCE" w:rsidRPr="00DC4DE6" w:rsidRDefault="00187FCE" w:rsidP="000A7138">
            <w:pPr>
              <w:jc w:val="center"/>
              <w:rPr>
                <w:sz w:val="22"/>
                <w:szCs w:val="22"/>
                <w:lang w:val="en-CA"/>
              </w:rPr>
            </w:pPr>
          </w:p>
        </w:tc>
        <w:tc>
          <w:tcPr>
            <w:tcW w:w="1237" w:type="dxa"/>
          </w:tcPr>
          <w:p w14:paraId="50862DFD" w14:textId="77777777" w:rsidR="00187FCE" w:rsidRPr="00DC4DE6" w:rsidRDefault="00187FCE" w:rsidP="000A7138">
            <w:pPr>
              <w:jc w:val="center"/>
              <w:rPr>
                <w:sz w:val="22"/>
                <w:szCs w:val="22"/>
                <w:lang w:val="en-CA"/>
              </w:rPr>
            </w:pPr>
          </w:p>
        </w:tc>
        <w:tc>
          <w:tcPr>
            <w:tcW w:w="275" w:type="dxa"/>
          </w:tcPr>
          <w:p w14:paraId="469F2F1B" w14:textId="77777777" w:rsidR="00187FCE" w:rsidRPr="00DC4DE6" w:rsidRDefault="00187FCE" w:rsidP="000A7138">
            <w:pPr>
              <w:jc w:val="center"/>
              <w:rPr>
                <w:sz w:val="22"/>
                <w:szCs w:val="22"/>
                <w:lang w:val="en-CA"/>
              </w:rPr>
            </w:pPr>
          </w:p>
        </w:tc>
        <w:tc>
          <w:tcPr>
            <w:tcW w:w="1090" w:type="dxa"/>
          </w:tcPr>
          <w:p w14:paraId="63DF03BC" w14:textId="77777777" w:rsidR="00187FCE" w:rsidRPr="00DC4DE6" w:rsidRDefault="00187FCE" w:rsidP="000A7138">
            <w:pPr>
              <w:jc w:val="center"/>
              <w:rPr>
                <w:sz w:val="22"/>
                <w:szCs w:val="22"/>
                <w:lang w:val="en-CA"/>
              </w:rPr>
            </w:pPr>
          </w:p>
        </w:tc>
        <w:tc>
          <w:tcPr>
            <w:tcW w:w="1237" w:type="dxa"/>
          </w:tcPr>
          <w:p w14:paraId="7D9F36D5" w14:textId="77777777" w:rsidR="00187FCE" w:rsidRPr="00DC4DE6" w:rsidRDefault="00187FCE" w:rsidP="000A7138">
            <w:pPr>
              <w:jc w:val="center"/>
              <w:rPr>
                <w:sz w:val="22"/>
                <w:szCs w:val="22"/>
                <w:lang w:val="en-CA"/>
              </w:rPr>
            </w:pPr>
          </w:p>
        </w:tc>
        <w:tc>
          <w:tcPr>
            <w:tcW w:w="1353" w:type="dxa"/>
          </w:tcPr>
          <w:p w14:paraId="60078D07" w14:textId="77777777" w:rsidR="00187FCE" w:rsidRPr="00DC4DE6" w:rsidRDefault="00187FCE" w:rsidP="000A7138">
            <w:pPr>
              <w:ind w:left="284"/>
              <w:rPr>
                <w:sz w:val="22"/>
                <w:szCs w:val="22"/>
                <w:lang w:val="en-CA"/>
              </w:rPr>
            </w:pPr>
          </w:p>
        </w:tc>
        <w:tc>
          <w:tcPr>
            <w:tcW w:w="1233" w:type="dxa"/>
          </w:tcPr>
          <w:p w14:paraId="1CBA24EE" w14:textId="77777777" w:rsidR="00187FCE" w:rsidRPr="00DC4DE6" w:rsidRDefault="00187FCE" w:rsidP="000A7138">
            <w:pPr>
              <w:jc w:val="center"/>
              <w:rPr>
                <w:sz w:val="22"/>
                <w:szCs w:val="22"/>
                <w:lang w:val="en-CA"/>
              </w:rPr>
            </w:pPr>
          </w:p>
        </w:tc>
        <w:tc>
          <w:tcPr>
            <w:tcW w:w="1101" w:type="dxa"/>
          </w:tcPr>
          <w:p w14:paraId="2C277AB4" w14:textId="77777777" w:rsidR="00187FCE" w:rsidRPr="00DC4DE6" w:rsidRDefault="00187FCE" w:rsidP="000A7138">
            <w:pPr>
              <w:jc w:val="center"/>
              <w:rPr>
                <w:sz w:val="22"/>
                <w:szCs w:val="22"/>
                <w:lang w:val="en-CA"/>
              </w:rPr>
            </w:pPr>
          </w:p>
        </w:tc>
        <w:tc>
          <w:tcPr>
            <w:tcW w:w="1612" w:type="dxa"/>
          </w:tcPr>
          <w:p w14:paraId="019B26BB" w14:textId="77777777" w:rsidR="00187FCE" w:rsidRPr="00DC4DE6" w:rsidRDefault="00187FCE" w:rsidP="000A7138">
            <w:pPr>
              <w:jc w:val="center"/>
              <w:rPr>
                <w:sz w:val="22"/>
                <w:szCs w:val="22"/>
                <w:lang w:val="en-CA"/>
              </w:rPr>
            </w:pPr>
          </w:p>
        </w:tc>
      </w:tr>
      <w:tr w:rsidR="00187FCE" w:rsidRPr="00DC4DE6" w14:paraId="0385E08E" w14:textId="77777777" w:rsidTr="000A7138">
        <w:trPr>
          <w:trHeight w:hRule="exact" w:val="244"/>
          <w:jc w:val="center"/>
        </w:trPr>
        <w:tc>
          <w:tcPr>
            <w:tcW w:w="4455" w:type="dxa"/>
          </w:tcPr>
          <w:p w14:paraId="2EA69D04" w14:textId="77777777" w:rsidR="00187FCE" w:rsidRPr="00DC4DE6" w:rsidRDefault="00187FCE" w:rsidP="000A7138">
            <w:pPr>
              <w:ind w:left="170"/>
              <w:rPr>
                <w:sz w:val="22"/>
                <w:szCs w:val="22"/>
                <w:lang w:val="en-CA"/>
              </w:rPr>
            </w:pPr>
            <w:r>
              <w:rPr>
                <w:sz w:val="22"/>
                <w:szCs w:val="22"/>
                <w:lang w:val="en-CA"/>
              </w:rPr>
              <w:t>Single site</w:t>
            </w:r>
          </w:p>
        </w:tc>
        <w:tc>
          <w:tcPr>
            <w:tcW w:w="1093" w:type="dxa"/>
          </w:tcPr>
          <w:p w14:paraId="48E25D46" w14:textId="77777777" w:rsidR="00187FCE" w:rsidRPr="00DC4DE6" w:rsidRDefault="00187FCE" w:rsidP="000A7138">
            <w:pPr>
              <w:jc w:val="center"/>
              <w:rPr>
                <w:sz w:val="22"/>
                <w:szCs w:val="22"/>
                <w:lang w:val="en-CA"/>
              </w:rPr>
            </w:pPr>
            <w:r>
              <w:rPr>
                <w:sz w:val="22"/>
                <w:szCs w:val="22"/>
                <w:lang w:val="en-CA"/>
              </w:rPr>
              <w:t>0.38</w:t>
            </w:r>
          </w:p>
        </w:tc>
        <w:tc>
          <w:tcPr>
            <w:tcW w:w="1237" w:type="dxa"/>
          </w:tcPr>
          <w:p w14:paraId="2F211076" w14:textId="77777777" w:rsidR="00187FCE" w:rsidRPr="00DC4DE6" w:rsidRDefault="00187FCE" w:rsidP="000A7138">
            <w:pPr>
              <w:jc w:val="center"/>
              <w:rPr>
                <w:sz w:val="22"/>
                <w:szCs w:val="22"/>
                <w:lang w:val="en-CA"/>
              </w:rPr>
            </w:pPr>
            <w:r>
              <w:rPr>
                <w:sz w:val="22"/>
                <w:szCs w:val="22"/>
                <w:lang w:val="en-CA"/>
              </w:rPr>
              <w:t>0.16, 0.90</w:t>
            </w:r>
          </w:p>
        </w:tc>
        <w:tc>
          <w:tcPr>
            <w:tcW w:w="275" w:type="dxa"/>
          </w:tcPr>
          <w:p w14:paraId="22814407" w14:textId="77777777" w:rsidR="00187FCE" w:rsidRPr="00DC4DE6" w:rsidRDefault="00187FCE" w:rsidP="000A7138">
            <w:pPr>
              <w:jc w:val="center"/>
              <w:rPr>
                <w:sz w:val="22"/>
                <w:szCs w:val="22"/>
                <w:lang w:val="en-CA"/>
              </w:rPr>
            </w:pPr>
          </w:p>
        </w:tc>
        <w:tc>
          <w:tcPr>
            <w:tcW w:w="1090" w:type="dxa"/>
          </w:tcPr>
          <w:p w14:paraId="541B8D1E" w14:textId="77777777" w:rsidR="00187FCE" w:rsidRPr="00DC4DE6" w:rsidRDefault="00187FCE" w:rsidP="000A7138">
            <w:pPr>
              <w:jc w:val="center"/>
              <w:rPr>
                <w:sz w:val="22"/>
                <w:szCs w:val="22"/>
                <w:lang w:val="en-CA"/>
              </w:rPr>
            </w:pPr>
            <w:r>
              <w:rPr>
                <w:sz w:val="22"/>
                <w:szCs w:val="22"/>
                <w:lang w:val="en-CA"/>
              </w:rPr>
              <w:t>0.52</w:t>
            </w:r>
          </w:p>
        </w:tc>
        <w:tc>
          <w:tcPr>
            <w:tcW w:w="1237" w:type="dxa"/>
          </w:tcPr>
          <w:p w14:paraId="4001AA2A" w14:textId="77777777" w:rsidR="00187FCE" w:rsidRPr="00DC4DE6" w:rsidRDefault="00187FCE" w:rsidP="000A7138">
            <w:pPr>
              <w:jc w:val="center"/>
              <w:rPr>
                <w:sz w:val="22"/>
                <w:szCs w:val="22"/>
                <w:lang w:val="en-CA"/>
              </w:rPr>
            </w:pPr>
            <w:r>
              <w:rPr>
                <w:sz w:val="22"/>
                <w:szCs w:val="22"/>
                <w:lang w:val="en-CA"/>
              </w:rPr>
              <w:t>0.39, 0.68</w:t>
            </w:r>
          </w:p>
        </w:tc>
        <w:tc>
          <w:tcPr>
            <w:tcW w:w="1353" w:type="dxa"/>
          </w:tcPr>
          <w:p w14:paraId="1AE9E72D" w14:textId="77777777" w:rsidR="00187FCE" w:rsidRPr="00DC4DE6" w:rsidRDefault="00187FCE" w:rsidP="000A7138">
            <w:pPr>
              <w:ind w:left="284"/>
              <w:rPr>
                <w:sz w:val="22"/>
                <w:szCs w:val="22"/>
                <w:lang w:val="en-CA"/>
              </w:rPr>
            </w:pPr>
            <w:r>
              <w:rPr>
                <w:sz w:val="22"/>
                <w:szCs w:val="22"/>
                <w:lang w:val="en-CA"/>
              </w:rPr>
              <w:t xml:space="preserve"> 42.59***</w:t>
            </w:r>
          </w:p>
        </w:tc>
        <w:tc>
          <w:tcPr>
            <w:tcW w:w="1233" w:type="dxa"/>
          </w:tcPr>
          <w:p w14:paraId="1A565BA1" w14:textId="77777777" w:rsidR="00187FCE" w:rsidRPr="00DC4DE6" w:rsidRDefault="00187FCE" w:rsidP="000A7138">
            <w:pPr>
              <w:jc w:val="center"/>
              <w:rPr>
                <w:sz w:val="22"/>
                <w:szCs w:val="22"/>
                <w:lang w:val="en-CA"/>
              </w:rPr>
            </w:pPr>
            <w:r>
              <w:rPr>
                <w:sz w:val="22"/>
                <w:szCs w:val="22"/>
                <w:lang w:val="en-CA"/>
              </w:rPr>
              <w:t>88.26</w:t>
            </w:r>
          </w:p>
        </w:tc>
        <w:tc>
          <w:tcPr>
            <w:tcW w:w="1101" w:type="dxa"/>
          </w:tcPr>
          <w:p w14:paraId="7E05DE64" w14:textId="77777777" w:rsidR="00187FCE" w:rsidRPr="00DC4DE6" w:rsidRDefault="00187FCE" w:rsidP="000A7138">
            <w:pPr>
              <w:jc w:val="center"/>
              <w:rPr>
                <w:sz w:val="22"/>
                <w:szCs w:val="22"/>
                <w:lang w:val="en-CA"/>
              </w:rPr>
            </w:pPr>
            <w:r>
              <w:rPr>
                <w:sz w:val="22"/>
                <w:szCs w:val="22"/>
                <w:lang w:val="en-CA"/>
              </w:rPr>
              <w:t>1,499</w:t>
            </w:r>
          </w:p>
        </w:tc>
        <w:tc>
          <w:tcPr>
            <w:tcW w:w="1612" w:type="dxa"/>
          </w:tcPr>
          <w:p w14:paraId="4231974B" w14:textId="77777777" w:rsidR="00187FCE" w:rsidRPr="00DC4DE6" w:rsidRDefault="00187FCE" w:rsidP="000A7138">
            <w:pPr>
              <w:jc w:val="center"/>
              <w:rPr>
                <w:sz w:val="22"/>
                <w:szCs w:val="22"/>
                <w:lang w:val="en-CA"/>
              </w:rPr>
            </w:pPr>
            <w:r>
              <w:rPr>
                <w:sz w:val="22"/>
                <w:szCs w:val="22"/>
                <w:lang w:val="en-CA"/>
              </w:rPr>
              <w:t>6</w:t>
            </w:r>
          </w:p>
        </w:tc>
      </w:tr>
      <w:tr w:rsidR="00187FCE" w:rsidRPr="00DC4DE6" w14:paraId="2B9FE997" w14:textId="77777777" w:rsidTr="000A7138">
        <w:trPr>
          <w:trHeight w:hRule="exact" w:val="244"/>
          <w:jc w:val="center"/>
        </w:trPr>
        <w:tc>
          <w:tcPr>
            <w:tcW w:w="4455" w:type="dxa"/>
          </w:tcPr>
          <w:p w14:paraId="420465ED" w14:textId="77777777" w:rsidR="00187FCE" w:rsidRPr="00DC4DE6" w:rsidRDefault="00187FCE" w:rsidP="000A7138">
            <w:pPr>
              <w:ind w:left="170"/>
              <w:rPr>
                <w:sz w:val="22"/>
                <w:szCs w:val="22"/>
                <w:lang w:val="en-CA"/>
              </w:rPr>
            </w:pPr>
            <w:r>
              <w:rPr>
                <w:sz w:val="22"/>
                <w:szCs w:val="22"/>
                <w:lang w:val="en-CA"/>
              </w:rPr>
              <w:t>Multiple sites</w:t>
            </w:r>
          </w:p>
        </w:tc>
        <w:tc>
          <w:tcPr>
            <w:tcW w:w="1093" w:type="dxa"/>
          </w:tcPr>
          <w:p w14:paraId="3DC713BC" w14:textId="77777777" w:rsidR="00187FCE" w:rsidRPr="00DC4DE6" w:rsidRDefault="00187FCE" w:rsidP="000A7138">
            <w:pPr>
              <w:jc w:val="center"/>
              <w:rPr>
                <w:sz w:val="22"/>
                <w:szCs w:val="22"/>
                <w:lang w:val="en-CA"/>
              </w:rPr>
            </w:pPr>
            <w:r>
              <w:rPr>
                <w:sz w:val="22"/>
                <w:szCs w:val="22"/>
                <w:lang w:val="en-CA"/>
              </w:rPr>
              <w:t>0.84</w:t>
            </w:r>
          </w:p>
        </w:tc>
        <w:tc>
          <w:tcPr>
            <w:tcW w:w="1237" w:type="dxa"/>
          </w:tcPr>
          <w:p w14:paraId="194CD696" w14:textId="77777777" w:rsidR="00187FCE" w:rsidRPr="00DC4DE6" w:rsidRDefault="00187FCE" w:rsidP="000A7138">
            <w:pPr>
              <w:jc w:val="center"/>
              <w:rPr>
                <w:sz w:val="22"/>
                <w:szCs w:val="22"/>
                <w:lang w:val="en-CA"/>
              </w:rPr>
            </w:pPr>
            <w:r>
              <w:rPr>
                <w:sz w:val="22"/>
                <w:szCs w:val="22"/>
                <w:lang w:val="en-CA"/>
              </w:rPr>
              <w:t>0.44, 1.62</w:t>
            </w:r>
          </w:p>
        </w:tc>
        <w:tc>
          <w:tcPr>
            <w:tcW w:w="275" w:type="dxa"/>
          </w:tcPr>
          <w:p w14:paraId="33D0F051" w14:textId="77777777" w:rsidR="00187FCE" w:rsidRPr="00DC4DE6" w:rsidRDefault="00187FCE" w:rsidP="000A7138">
            <w:pPr>
              <w:jc w:val="center"/>
              <w:rPr>
                <w:sz w:val="22"/>
                <w:szCs w:val="22"/>
                <w:lang w:val="en-CA"/>
              </w:rPr>
            </w:pPr>
          </w:p>
        </w:tc>
        <w:tc>
          <w:tcPr>
            <w:tcW w:w="1090" w:type="dxa"/>
          </w:tcPr>
          <w:p w14:paraId="71A01343" w14:textId="77777777" w:rsidR="00187FCE" w:rsidRPr="00DC4DE6" w:rsidRDefault="00187FCE" w:rsidP="000A7138">
            <w:pPr>
              <w:jc w:val="center"/>
              <w:rPr>
                <w:sz w:val="22"/>
                <w:szCs w:val="22"/>
                <w:lang w:val="en-CA"/>
              </w:rPr>
            </w:pPr>
            <w:r>
              <w:rPr>
                <w:sz w:val="22"/>
                <w:szCs w:val="22"/>
                <w:lang w:val="en-CA"/>
              </w:rPr>
              <w:t>0.60</w:t>
            </w:r>
          </w:p>
        </w:tc>
        <w:tc>
          <w:tcPr>
            <w:tcW w:w="1237" w:type="dxa"/>
          </w:tcPr>
          <w:p w14:paraId="250FE841" w14:textId="77777777" w:rsidR="00187FCE" w:rsidRPr="00DC4DE6" w:rsidRDefault="00187FCE" w:rsidP="000A7138">
            <w:pPr>
              <w:jc w:val="center"/>
              <w:rPr>
                <w:sz w:val="22"/>
                <w:szCs w:val="22"/>
                <w:lang w:val="en-CA"/>
              </w:rPr>
            </w:pPr>
            <w:r>
              <w:rPr>
                <w:sz w:val="22"/>
                <w:szCs w:val="22"/>
                <w:lang w:val="en-CA"/>
              </w:rPr>
              <w:t>0.54, 0.67</w:t>
            </w:r>
          </w:p>
        </w:tc>
        <w:tc>
          <w:tcPr>
            <w:tcW w:w="1353" w:type="dxa"/>
          </w:tcPr>
          <w:p w14:paraId="6E4DC347" w14:textId="77777777" w:rsidR="00187FCE" w:rsidRPr="00DC4DE6" w:rsidRDefault="00187FCE" w:rsidP="000A7138">
            <w:pPr>
              <w:ind w:left="284"/>
              <w:rPr>
                <w:sz w:val="22"/>
                <w:szCs w:val="22"/>
                <w:lang w:val="en-CA"/>
              </w:rPr>
            </w:pPr>
            <w:r>
              <w:rPr>
                <w:sz w:val="22"/>
                <w:szCs w:val="22"/>
                <w:lang w:val="en-CA"/>
              </w:rPr>
              <w:t xml:space="preserve">   7.87*</w:t>
            </w:r>
          </w:p>
        </w:tc>
        <w:tc>
          <w:tcPr>
            <w:tcW w:w="1233" w:type="dxa"/>
          </w:tcPr>
          <w:p w14:paraId="38496771" w14:textId="77777777" w:rsidR="00187FCE" w:rsidRPr="00DC4DE6" w:rsidRDefault="00187FCE" w:rsidP="000A7138">
            <w:pPr>
              <w:jc w:val="center"/>
              <w:rPr>
                <w:sz w:val="22"/>
                <w:szCs w:val="22"/>
                <w:lang w:val="en-CA"/>
              </w:rPr>
            </w:pPr>
            <w:r>
              <w:rPr>
                <w:sz w:val="22"/>
                <w:szCs w:val="22"/>
                <w:lang w:val="en-CA"/>
              </w:rPr>
              <w:t>74.59</w:t>
            </w:r>
          </w:p>
        </w:tc>
        <w:tc>
          <w:tcPr>
            <w:tcW w:w="1101" w:type="dxa"/>
          </w:tcPr>
          <w:p w14:paraId="73121C36" w14:textId="77777777" w:rsidR="00187FCE" w:rsidRPr="00DC4DE6" w:rsidRDefault="00187FCE" w:rsidP="000A7138">
            <w:pPr>
              <w:jc w:val="center"/>
              <w:rPr>
                <w:sz w:val="22"/>
                <w:szCs w:val="22"/>
                <w:lang w:val="en-CA"/>
              </w:rPr>
            </w:pPr>
            <w:r>
              <w:rPr>
                <w:sz w:val="22"/>
                <w:szCs w:val="22"/>
                <w:lang w:val="en-CA"/>
              </w:rPr>
              <w:t>7,314</w:t>
            </w:r>
          </w:p>
        </w:tc>
        <w:tc>
          <w:tcPr>
            <w:tcW w:w="1612" w:type="dxa"/>
          </w:tcPr>
          <w:p w14:paraId="18D12C5F" w14:textId="77777777" w:rsidR="00187FCE" w:rsidRPr="00DC4DE6" w:rsidRDefault="00187FCE" w:rsidP="000A7138">
            <w:pPr>
              <w:jc w:val="center"/>
              <w:rPr>
                <w:sz w:val="22"/>
                <w:szCs w:val="22"/>
                <w:lang w:val="en-CA"/>
              </w:rPr>
            </w:pPr>
            <w:r>
              <w:rPr>
                <w:sz w:val="22"/>
                <w:szCs w:val="22"/>
                <w:lang w:val="en-CA"/>
              </w:rPr>
              <w:t>3</w:t>
            </w:r>
          </w:p>
        </w:tc>
      </w:tr>
      <w:tr w:rsidR="00187FCE" w:rsidRPr="00DC4DE6" w14:paraId="066041A8" w14:textId="77777777" w:rsidTr="000A7138">
        <w:trPr>
          <w:trHeight w:hRule="exact" w:val="244"/>
          <w:jc w:val="center"/>
        </w:trPr>
        <w:tc>
          <w:tcPr>
            <w:tcW w:w="4455" w:type="dxa"/>
            <w:tcBorders>
              <w:bottom w:val="nil"/>
            </w:tcBorders>
          </w:tcPr>
          <w:p w14:paraId="30D11EB9" w14:textId="77777777" w:rsidR="00187FCE" w:rsidRPr="00DC4DE6" w:rsidRDefault="00187FCE" w:rsidP="000A7138">
            <w:pPr>
              <w:ind w:left="170"/>
              <w:rPr>
                <w:sz w:val="22"/>
                <w:szCs w:val="22"/>
                <w:lang w:val="en-CA"/>
              </w:rPr>
            </w:pPr>
            <w:r w:rsidRPr="00DC4DE6">
              <w:rPr>
                <w:sz w:val="22"/>
                <w:szCs w:val="22"/>
                <w:lang w:val="en-CA"/>
              </w:rPr>
              <w:t xml:space="preserve">Unknown </w:t>
            </w:r>
          </w:p>
        </w:tc>
        <w:tc>
          <w:tcPr>
            <w:tcW w:w="1093" w:type="dxa"/>
            <w:tcBorders>
              <w:bottom w:val="nil"/>
            </w:tcBorders>
          </w:tcPr>
          <w:p w14:paraId="61946304" w14:textId="77777777" w:rsidR="00187FCE" w:rsidRPr="00DC4DE6" w:rsidRDefault="00187FCE" w:rsidP="000A7138">
            <w:pPr>
              <w:jc w:val="center"/>
              <w:rPr>
                <w:sz w:val="22"/>
                <w:szCs w:val="22"/>
                <w:lang w:val="en-CA"/>
              </w:rPr>
            </w:pPr>
            <w:r>
              <w:rPr>
                <w:sz w:val="22"/>
                <w:szCs w:val="22"/>
                <w:lang w:val="en-CA"/>
              </w:rPr>
              <w:t>0.97</w:t>
            </w:r>
          </w:p>
        </w:tc>
        <w:tc>
          <w:tcPr>
            <w:tcW w:w="1237" w:type="dxa"/>
            <w:tcBorders>
              <w:bottom w:val="nil"/>
            </w:tcBorders>
          </w:tcPr>
          <w:p w14:paraId="14A7790E" w14:textId="77777777" w:rsidR="00187FCE" w:rsidRPr="00DC4DE6" w:rsidRDefault="00187FCE" w:rsidP="000A7138">
            <w:pPr>
              <w:jc w:val="center"/>
              <w:rPr>
                <w:sz w:val="22"/>
                <w:szCs w:val="22"/>
                <w:lang w:val="en-CA"/>
              </w:rPr>
            </w:pPr>
            <w:r>
              <w:rPr>
                <w:sz w:val="22"/>
                <w:szCs w:val="22"/>
                <w:lang w:val="en-CA"/>
              </w:rPr>
              <w:t>0.48,1.96</w:t>
            </w:r>
          </w:p>
        </w:tc>
        <w:tc>
          <w:tcPr>
            <w:tcW w:w="275" w:type="dxa"/>
            <w:tcBorders>
              <w:bottom w:val="nil"/>
            </w:tcBorders>
          </w:tcPr>
          <w:p w14:paraId="77DBD770" w14:textId="77777777" w:rsidR="00187FCE" w:rsidRPr="00DC4DE6" w:rsidRDefault="00187FCE" w:rsidP="000A7138">
            <w:pPr>
              <w:jc w:val="center"/>
              <w:rPr>
                <w:sz w:val="22"/>
                <w:szCs w:val="22"/>
                <w:lang w:val="en-CA"/>
              </w:rPr>
            </w:pPr>
          </w:p>
        </w:tc>
        <w:tc>
          <w:tcPr>
            <w:tcW w:w="1090" w:type="dxa"/>
            <w:tcBorders>
              <w:bottom w:val="nil"/>
            </w:tcBorders>
          </w:tcPr>
          <w:p w14:paraId="47E4DD39" w14:textId="77777777" w:rsidR="00187FCE" w:rsidRPr="00DC4DE6" w:rsidRDefault="00187FCE" w:rsidP="000A7138">
            <w:pPr>
              <w:jc w:val="center"/>
              <w:rPr>
                <w:sz w:val="22"/>
                <w:szCs w:val="22"/>
                <w:lang w:val="en-CA"/>
              </w:rPr>
            </w:pPr>
            <w:r>
              <w:rPr>
                <w:sz w:val="22"/>
                <w:szCs w:val="22"/>
                <w:lang w:val="en-CA"/>
              </w:rPr>
              <w:t>1.13</w:t>
            </w:r>
          </w:p>
        </w:tc>
        <w:tc>
          <w:tcPr>
            <w:tcW w:w="1237" w:type="dxa"/>
            <w:tcBorders>
              <w:bottom w:val="nil"/>
            </w:tcBorders>
          </w:tcPr>
          <w:p w14:paraId="32079F29" w14:textId="77777777" w:rsidR="00187FCE" w:rsidRPr="00DC4DE6" w:rsidRDefault="00187FCE" w:rsidP="000A7138">
            <w:pPr>
              <w:jc w:val="center"/>
              <w:rPr>
                <w:sz w:val="22"/>
                <w:szCs w:val="22"/>
                <w:lang w:val="en-CA"/>
              </w:rPr>
            </w:pPr>
            <w:r>
              <w:rPr>
                <w:sz w:val="22"/>
                <w:szCs w:val="22"/>
                <w:lang w:val="en-CA"/>
              </w:rPr>
              <w:t>0.77, 1.66</w:t>
            </w:r>
          </w:p>
        </w:tc>
        <w:tc>
          <w:tcPr>
            <w:tcW w:w="1353" w:type="dxa"/>
            <w:tcBorders>
              <w:bottom w:val="nil"/>
            </w:tcBorders>
          </w:tcPr>
          <w:p w14:paraId="6971BE5C" w14:textId="77777777" w:rsidR="00187FCE" w:rsidRPr="00DC4DE6" w:rsidRDefault="00187FCE" w:rsidP="000A7138">
            <w:pPr>
              <w:ind w:left="284"/>
              <w:rPr>
                <w:sz w:val="22"/>
                <w:szCs w:val="22"/>
                <w:lang w:val="en-CA"/>
              </w:rPr>
            </w:pPr>
            <w:r>
              <w:rPr>
                <w:sz w:val="22"/>
                <w:szCs w:val="22"/>
                <w:lang w:val="en-CA"/>
              </w:rPr>
              <w:t xml:space="preserve"> 11.14*</w:t>
            </w:r>
          </w:p>
        </w:tc>
        <w:tc>
          <w:tcPr>
            <w:tcW w:w="1233" w:type="dxa"/>
            <w:tcBorders>
              <w:bottom w:val="nil"/>
            </w:tcBorders>
          </w:tcPr>
          <w:p w14:paraId="4BA0C0CA" w14:textId="77777777" w:rsidR="00187FCE" w:rsidRPr="00DC4DE6" w:rsidRDefault="00187FCE" w:rsidP="000A7138">
            <w:pPr>
              <w:jc w:val="center"/>
              <w:rPr>
                <w:sz w:val="22"/>
                <w:szCs w:val="22"/>
                <w:lang w:val="en-CA"/>
              </w:rPr>
            </w:pPr>
            <w:r>
              <w:rPr>
                <w:sz w:val="22"/>
                <w:szCs w:val="22"/>
                <w:lang w:val="en-CA"/>
              </w:rPr>
              <w:t>64.10</w:t>
            </w:r>
          </w:p>
        </w:tc>
        <w:tc>
          <w:tcPr>
            <w:tcW w:w="1101" w:type="dxa"/>
            <w:tcBorders>
              <w:bottom w:val="nil"/>
            </w:tcBorders>
          </w:tcPr>
          <w:p w14:paraId="7110D867" w14:textId="77777777" w:rsidR="00187FCE" w:rsidRPr="00DC4DE6" w:rsidRDefault="00187FCE" w:rsidP="000A7138">
            <w:pPr>
              <w:jc w:val="center"/>
              <w:rPr>
                <w:sz w:val="22"/>
                <w:szCs w:val="22"/>
                <w:lang w:val="en-CA"/>
              </w:rPr>
            </w:pPr>
            <w:r>
              <w:rPr>
                <w:sz w:val="22"/>
                <w:szCs w:val="22"/>
                <w:lang w:val="en-CA"/>
              </w:rPr>
              <w:t>1,032</w:t>
            </w:r>
          </w:p>
        </w:tc>
        <w:tc>
          <w:tcPr>
            <w:tcW w:w="1612" w:type="dxa"/>
            <w:tcBorders>
              <w:bottom w:val="nil"/>
            </w:tcBorders>
          </w:tcPr>
          <w:p w14:paraId="2E4ACB26" w14:textId="77777777" w:rsidR="00187FCE" w:rsidRPr="00DC4DE6" w:rsidRDefault="00187FCE" w:rsidP="000A7138">
            <w:pPr>
              <w:jc w:val="center"/>
              <w:rPr>
                <w:sz w:val="22"/>
                <w:szCs w:val="22"/>
                <w:lang w:val="en-CA"/>
              </w:rPr>
            </w:pPr>
            <w:r>
              <w:rPr>
                <w:sz w:val="22"/>
                <w:szCs w:val="22"/>
                <w:lang w:val="en-CA"/>
              </w:rPr>
              <w:t>5</w:t>
            </w:r>
          </w:p>
        </w:tc>
      </w:tr>
      <w:tr w:rsidR="00187FCE" w:rsidRPr="00DC4DE6" w14:paraId="29236E21" w14:textId="77777777" w:rsidTr="000A7138">
        <w:trPr>
          <w:trHeight w:hRule="exact" w:val="244"/>
          <w:jc w:val="center"/>
        </w:trPr>
        <w:tc>
          <w:tcPr>
            <w:tcW w:w="4455" w:type="dxa"/>
            <w:tcBorders>
              <w:top w:val="nil"/>
              <w:left w:val="nil"/>
              <w:bottom w:val="nil"/>
              <w:right w:val="nil"/>
            </w:tcBorders>
          </w:tcPr>
          <w:p w14:paraId="35C37D22" w14:textId="77777777" w:rsidR="00187FCE" w:rsidRPr="00DC4DE6" w:rsidRDefault="00187FCE" w:rsidP="000A7138">
            <w:pPr>
              <w:rPr>
                <w:sz w:val="22"/>
                <w:szCs w:val="22"/>
                <w:lang w:val="en-CA"/>
              </w:rPr>
            </w:pPr>
            <w:r w:rsidRPr="00DC4DE6">
              <w:rPr>
                <w:sz w:val="22"/>
                <w:szCs w:val="22"/>
                <w:lang w:val="en-CA"/>
              </w:rPr>
              <w:t>Country of program</w:t>
            </w:r>
          </w:p>
        </w:tc>
        <w:tc>
          <w:tcPr>
            <w:tcW w:w="1093" w:type="dxa"/>
            <w:tcBorders>
              <w:top w:val="nil"/>
              <w:left w:val="nil"/>
              <w:bottom w:val="nil"/>
              <w:right w:val="nil"/>
            </w:tcBorders>
          </w:tcPr>
          <w:p w14:paraId="27A4568C" w14:textId="77777777" w:rsidR="00187FCE" w:rsidRPr="00DC4DE6" w:rsidRDefault="00187FCE" w:rsidP="000A7138">
            <w:pPr>
              <w:jc w:val="center"/>
              <w:rPr>
                <w:sz w:val="22"/>
                <w:szCs w:val="22"/>
                <w:lang w:val="en-CA"/>
              </w:rPr>
            </w:pPr>
          </w:p>
        </w:tc>
        <w:tc>
          <w:tcPr>
            <w:tcW w:w="1237" w:type="dxa"/>
            <w:tcBorders>
              <w:top w:val="nil"/>
              <w:left w:val="nil"/>
              <w:bottom w:val="nil"/>
              <w:right w:val="nil"/>
            </w:tcBorders>
          </w:tcPr>
          <w:p w14:paraId="6699007D" w14:textId="77777777" w:rsidR="00187FCE" w:rsidRPr="00DC4DE6" w:rsidRDefault="00187FCE" w:rsidP="000A7138">
            <w:pPr>
              <w:jc w:val="center"/>
              <w:rPr>
                <w:sz w:val="22"/>
                <w:szCs w:val="22"/>
                <w:lang w:val="en-CA"/>
              </w:rPr>
            </w:pPr>
          </w:p>
        </w:tc>
        <w:tc>
          <w:tcPr>
            <w:tcW w:w="275" w:type="dxa"/>
            <w:tcBorders>
              <w:top w:val="nil"/>
              <w:left w:val="nil"/>
              <w:bottom w:val="nil"/>
              <w:right w:val="nil"/>
            </w:tcBorders>
          </w:tcPr>
          <w:p w14:paraId="16B4AE21"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2C88DEFD" w14:textId="77777777" w:rsidR="00187FCE" w:rsidRPr="00DC4DE6" w:rsidRDefault="00187FCE" w:rsidP="000A7138">
            <w:pPr>
              <w:jc w:val="center"/>
              <w:rPr>
                <w:sz w:val="22"/>
                <w:szCs w:val="22"/>
                <w:lang w:val="en-CA"/>
              </w:rPr>
            </w:pPr>
          </w:p>
        </w:tc>
        <w:tc>
          <w:tcPr>
            <w:tcW w:w="1237" w:type="dxa"/>
            <w:tcBorders>
              <w:top w:val="nil"/>
              <w:left w:val="nil"/>
              <w:bottom w:val="nil"/>
              <w:right w:val="nil"/>
            </w:tcBorders>
          </w:tcPr>
          <w:p w14:paraId="19DF4FD4" w14:textId="77777777" w:rsidR="00187FCE" w:rsidRPr="00DC4DE6" w:rsidRDefault="00187FCE" w:rsidP="000A7138">
            <w:pPr>
              <w:jc w:val="center"/>
              <w:rPr>
                <w:sz w:val="22"/>
                <w:szCs w:val="22"/>
                <w:lang w:val="en-CA"/>
              </w:rPr>
            </w:pPr>
          </w:p>
        </w:tc>
        <w:tc>
          <w:tcPr>
            <w:tcW w:w="1353" w:type="dxa"/>
            <w:tcBorders>
              <w:top w:val="nil"/>
              <w:left w:val="nil"/>
              <w:bottom w:val="nil"/>
              <w:right w:val="nil"/>
            </w:tcBorders>
          </w:tcPr>
          <w:p w14:paraId="2706292C" w14:textId="77777777" w:rsidR="00187FCE" w:rsidRPr="00DC4DE6" w:rsidRDefault="00187FCE" w:rsidP="000A7138">
            <w:pPr>
              <w:ind w:left="284"/>
              <w:rPr>
                <w:sz w:val="22"/>
                <w:szCs w:val="22"/>
                <w:lang w:val="en-CA"/>
              </w:rPr>
            </w:pPr>
          </w:p>
        </w:tc>
        <w:tc>
          <w:tcPr>
            <w:tcW w:w="1233" w:type="dxa"/>
            <w:tcBorders>
              <w:top w:val="nil"/>
              <w:left w:val="nil"/>
              <w:bottom w:val="nil"/>
              <w:right w:val="nil"/>
            </w:tcBorders>
          </w:tcPr>
          <w:p w14:paraId="32663675" w14:textId="77777777" w:rsidR="00187FCE" w:rsidRPr="00DC4DE6" w:rsidRDefault="00187FCE" w:rsidP="000A7138">
            <w:pPr>
              <w:jc w:val="center"/>
              <w:rPr>
                <w:sz w:val="22"/>
                <w:szCs w:val="22"/>
                <w:lang w:val="en-CA"/>
              </w:rPr>
            </w:pPr>
          </w:p>
        </w:tc>
        <w:tc>
          <w:tcPr>
            <w:tcW w:w="1101" w:type="dxa"/>
            <w:tcBorders>
              <w:top w:val="nil"/>
              <w:left w:val="nil"/>
              <w:bottom w:val="nil"/>
              <w:right w:val="nil"/>
            </w:tcBorders>
          </w:tcPr>
          <w:p w14:paraId="1643E632" w14:textId="77777777" w:rsidR="00187FCE" w:rsidRPr="00DC4DE6" w:rsidRDefault="00187FCE" w:rsidP="000A7138">
            <w:pPr>
              <w:jc w:val="center"/>
              <w:rPr>
                <w:sz w:val="22"/>
                <w:szCs w:val="22"/>
                <w:lang w:val="en-CA"/>
              </w:rPr>
            </w:pPr>
          </w:p>
        </w:tc>
        <w:tc>
          <w:tcPr>
            <w:tcW w:w="1612" w:type="dxa"/>
            <w:tcBorders>
              <w:top w:val="nil"/>
              <w:left w:val="nil"/>
              <w:bottom w:val="nil"/>
              <w:right w:val="nil"/>
            </w:tcBorders>
          </w:tcPr>
          <w:p w14:paraId="45E2CEC6" w14:textId="77777777" w:rsidR="00187FCE" w:rsidRPr="00DC4DE6" w:rsidRDefault="00187FCE" w:rsidP="000A7138">
            <w:pPr>
              <w:jc w:val="center"/>
              <w:rPr>
                <w:sz w:val="22"/>
                <w:szCs w:val="22"/>
                <w:lang w:val="en-CA"/>
              </w:rPr>
            </w:pPr>
          </w:p>
        </w:tc>
      </w:tr>
      <w:tr w:rsidR="00187FCE" w:rsidRPr="00DC4DE6" w14:paraId="08B0788F" w14:textId="77777777" w:rsidTr="000A7138">
        <w:trPr>
          <w:trHeight w:hRule="exact" w:val="244"/>
          <w:jc w:val="center"/>
        </w:trPr>
        <w:tc>
          <w:tcPr>
            <w:tcW w:w="4455" w:type="dxa"/>
            <w:tcBorders>
              <w:top w:val="nil"/>
              <w:left w:val="nil"/>
              <w:bottom w:val="nil"/>
              <w:right w:val="nil"/>
            </w:tcBorders>
          </w:tcPr>
          <w:p w14:paraId="4F44A68E" w14:textId="77777777" w:rsidR="00187FCE" w:rsidRPr="00DC4DE6" w:rsidRDefault="00187FCE" w:rsidP="000A7138">
            <w:pPr>
              <w:ind w:left="170"/>
              <w:rPr>
                <w:sz w:val="22"/>
                <w:szCs w:val="22"/>
                <w:lang w:val="en-CA"/>
              </w:rPr>
            </w:pPr>
            <w:r w:rsidRPr="00DC4DE6">
              <w:rPr>
                <w:sz w:val="22"/>
                <w:szCs w:val="22"/>
                <w:lang w:val="en-CA"/>
              </w:rPr>
              <w:t>United Kingdom</w:t>
            </w:r>
          </w:p>
        </w:tc>
        <w:tc>
          <w:tcPr>
            <w:tcW w:w="1093" w:type="dxa"/>
            <w:tcBorders>
              <w:top w:val="nil"/>
              <w:left w:val="nil"/>
              <w:bottom w:val="nil"/>
              <w:right w:val="nil"/>
            </w:tcBorders>
          </w:tcPr>
          <w:p w14:paraId="17B662C4" w14:textId="77777777" w:rsidR="00187FCE" w:rsidRPr="00DC4DE6" w:rsidRDefault="00187FCE" w:rsidP="000A7138">
            <w:pPr>
              <w:jc w:val="center"/>
              <w:rPr>
                <w:sz w:val="22"/>
                <w:szCs w:val="22"/>
                <w:lang w:val="en-CA"/>
              </w:rPr>
            </w:pPr>
            <w:r w:rsidRPr="00DC4DE6">
              <w:rPr>
                <w:sz w:val="22"/>
                <w:szCs w:val="22"/>
                <w:lang w:val="en-CA"/>
              </w:rPr>
              <w:t>0.58</w:t>
            </w:r>
          </w:p>
        </w:tc>
        <w:tc>
          <w:tcPr>
            <w:tcW w:w="1237" w:type="dxa"/>
            <w:tcBorders>
              <w:top w:val="nil"/>
              <w:left w:val="nil"/>
              <w:bottom w:val="nil"/>
              <w:right w:val="nil"/>
            </w:tcBorders>
          </w:tcPr>
          <w:p w14:paraId="4AF7B020" w14:textId="77777777" w:rsidR="00187FCE" w:rsidRPr="00DC4DE6" w:rsidRDefault="00187FCE" w:rsidP="000A7138">
            <w:pPr>
              <w:jc w:val="center"/>
              <w:rPr>
                <w:sz w:val="22"/>
                <w:szCs w:val="22"/>
                <w:lang w:val="en-CA"/>
              </w:rPr>
            </w:pPr>
            <w:r w:rsidRPr="00DC4DE6">
              <w:rPr>
                <w:sz w:val="22"/>
                <w:szCs w:val="22"/>
                <w:lang w:val="en-CA"/>
              </w:rPr>
              <w:t>0.52, 0.65</w:t>
            </w:r>
          </w:p>
        </w:tc>
        <w:tc>
          <w:tcPr>
            <w:tcW w:w="275" w:type="dxa"/>
            <w:tcBorders>
              <w:top w:val="nil"/>
              <w:left w:val="nil"/>
              <w:bottom w:val="nil"/>
              <w:right w:val="nil"/>
            </w:tcBorders>
          </w:tcPr>
          <w:p w14:paraId="1B2C9AF0"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19409E77" w14:textId="77777777" w:rsidR="00187FCE" w:rsidRPr="00DC4DE6" w:rsidRDefault="00187FCE" w:rsidP="000A7138">
            <w:pPr>
              <w:jc w:val="center"/>
              <w:rPr>
                <w:sz w:val="22"/>
                <w:szCs w:val="22"/>
                <w:lang w:val="en-CA"/>
              </w:rPr>
            </w:pPr>
            <w:r w:rsidRPr="00DC4DE6">
              <w:rPr>
                <w:sz w:val="22"/>
                <w:szCs w:val="22"/>
                <w:lang w:val="en-CA"/>
              </w:rPr>
              <w:t>0.58</w:t>
            </w:r>
          </w:p>
        </w:tc>
        <w:tc>
          <w:tcPr>
            <w:tcW w:w="1237" w:type="dxa"/>
            <w:tcBorders>
              <w:top w:val="nil"/>
              <w:left w:val="nil"/>
              <w:bottom w:val="nil"/>
              <w:right w:val="nil"/>
            </w:tcBorders>
          </w:tcPr>
          <w:p w14:paraId="5F0BF453" w14:textId="77777777" w:rsidR="00187FCE" w:rsidRPr="00DC4DE6" w:rsidRDefault="00187FCE" w:rsidP="000A7138">
            <w:pPr>
              <w:jc w:val="center"/>
              <w:rPr>
                <w:sz w:val="22"/>
                <w:szCs w:val="22"/>
                <w:lang w:val="en-CA"/>
              </w:rPr>
            </w:pPr>
            <w:r w:rsidRPr="00DC4DE6">
              <w:rPr>
                <w:sz w:val="22"/>
                <w:szCs w:val="22"/>
                <w:lang w:val="en-CA"/>
              </w:rPr>
              <w:t>0.52, 0.65</w:t>
            </w:r>
          </w:p>
        </w:tc>
        <w:tc>
          <w:tcPr>
            <w:tcW w:w="1353" w:type="dxa"/>
            <w:tcBorders>
              <w:top w:val="nil"/>
              <w:left w:val="nil"/>
              <w:bottom w:val="nil"/>
              <w:right w:val="nil"/>
            </w:tcBorders>
          </w:tcPr>
          <w:p w14:paraId="68A8FDB9" w14:textId="77777777" w:rsidR="00187FCE" w:rsidRPr="00DC4DE6" w:rsidRDefault="00187FCE" w:rsidP="000A7138">
            <w:pPr>
              <w:ind w:left="397"/>
              <w:rPr>
                <w:sz w:val="22"/>
                <w:szCs w:val="22"/>
                <w:lang w:val="en-CA"/>
              </w:rPr>
            </w:pPr>
            <w:r>
              <w:rPr>
                <w:sz w:val="22"/>
                <w:szCs w:val="22"/>
                <w:lang w:val="en-CA"/>
              </w:rPr>
              <w:t xml:space="preserve"> </w:t>
            </w:r>
            <w:r w:rsidRPr="00DC4DE6">
              <w:rPr>
                <w:sz w:val="22"/>
                <w:szCs w:val="22"/>
                <w:lang w:val="en-CA"/>
              </w:rPr>
              <w:t>0.20</w:t>
            </w:r>
          </w:p>
        </w:tc>
        <w:tc>
          <w:tcPr>
            <w:tcW w:w="1233" w:type="dxa"/>
            <w:tcBorders>
              <w:top w:val="nil"/>
              <w:left w:val="nil"/>
              <w:bottom w:val="nil"/>
              <w:right w:val="nil"/>
            </w:tcBorders>
          </w:tcPr>
          <w:p w14:paraId="361A9FCA" w14:textId="77777777" w:rsidR="00187FCE" w:rsidRPr="00DC4DE6" w:rsidRDefault="00187FCE" w:rsidP="000A7138">
            <w:pPr>
              <w:jc w:val="center"/>
              <w:rPr>
                <w:sz w:val="22"/>
                <w:szCs w:val="22"/>
                <w:lang w:val="en-CA"/>
              </w:rPr>
            </w:pPr>
            <w:r w:rsidRPr="00DC4DE6">
              <w:rPr>
                <w:sz w:val="22"/>
                <w:szCs w:val="22"/>
                <w:lang w:val="en-CA"/>
              </w:rPr>
              <w:t>0.00</w:t>
            </w:r>
          </w:p>
        </w:tc>
        <w:tc>
          <w:tcPr>
            <w:tcW w:w="1101" w:type="dxa"/>
            <w:tcBorders>
              <w:top w:val="nil"/>
              <w:left w:val="nil"/>
              <w:bottom w:val="nil"/>
              <w:right w:val="nil"/>
            </w:tcBorders>
          </w:tcPr>
          <w:p w14:paraId="3670CC58" w14:textId="77777777" w:rsidR="00187FCE" w:rsidRPr="00DC4DE6" w:rsidRDefault="00187FCE" w:rsidP="000A7138">
            <w:pPr>
              <w:jc w:val="center"/>
              <w:rPr>
                <w:sz w:val="22"/>
                <w:szCs w:val="22"/>
                <w:lang w:val="en-CA"/>
              </w:rPr>
            </w:pPr>
            <w:r w:rsidRPr="00DC4DE6">
              <w:rPr>
                <w:sz w:val="22"/>
                <w:szCs w:val="22"/>
                <w:lang w:val="en-CA"/>
              </w:rPr>
              <w:t>6,817</w:t>
            </w:r>
          </w:p>
        </w:tc>
        <w:tc>
          <w:tcPr>
            <w:tcW w:w="1612" w:type="dxa"/>
            <w:tcBorders>
              <w:top w:val="nil"/>
              <w:left w:val="nil"/>
              <w:bottom w:val="nil"/>
              <w:right w:val="nil"/>
            </w:tcBorders>
          </w:tcPr>
          <w:p w14:paraId="205C1C25" w14:textId="77777777" w:rsidR="00187FCE" w:rsidRPr="00DC4DE6" w:rsidRDefault="00187FCE" w:rsidP="000A7138">
            <w:pPr>
              <w:jc w:val="center"/>
              <w:rPr>
                <w:sz w:val="22"/>
                <w:szCs w:val="22"/>
                <w:lang w:val="en-CA"/>
              </w:rPr>
            </w:pPr>
            <w:r w:rsidRPr="00DC4DE6">
              <w:rPr>
                <w:sz w:val="22"/>
                <w:szCs w:val="22"/>
                <w:lang w:val="en-CA"/>
              </w:rPr>
              <w:t>2</w:t>
            </w:r>
          </w:p>
        </w:tc>
      </w:tr>
      <w:tr w:rsidR="00187FCE" w:rsidRPr="00DC4DE6" w14:paraId="4612F182" w14:textId="77777777" w:rsidTr="000A7138">
        <w:trPr>
          <w:trHeight w:hRule="exact" w:val="244"/>
          <w:jc w:val="center"/>
        </w:trPr>
        <w:tc>
          <w:tcPr>
            <w:tcW w:w="4455" w:type="dxa"/>
            <w:tcBorders>
              <w:top w:val="nil"/>
              <w:left w:val="nil"/>
              <w:bottom w:val="nil"/>
              <w:right w:val="nil"/>
            </w:tcBorders>
          </w:tcPr>
          <w:p w14:paraId="750DB381" w14:textId="77777777" w:rsidR="00187FCE" w:rsidRPr="00DC4DE6" w:rsidRDefault="00187FCE" w:rsidP="000A7138">
            <w:pPr>
              <w:ind w:left="170"/>
              <w:rPr>
                <w:sz w:val="22"/>
                <w:szCs w:val="22"/>
                <w:lang w:val="en-CA"/>
              </w:rPr>
            </w:pPr>
            <w:r w:rsidRPr="00DC4DE6">
              <w:rPr>
                <w:sz w:val="22"/>
                <w:szCs w:val="22"/>
                <w:lang w:val="en-CA"/>
              </w:rPr>
              <w:t>United States</w:t>
            </w:r>
          </w:p>
        </w:tc>
        <w:tc>
          <w:tcPr>
            <w:tcW w:w="1093" w:type="dxa"/>
            <w:tcBorders>
              <w:top w:val="nil"/>
              <w:left w:val="nil"/>
              <w:bottom w:val="nil"/>
              <w:right w:val="nil"/>
            </w:tcBorders>
          </w:tcPr>
          <w:p w14:paraId="29AC467D"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71</w:t>
            </w:r>
          </w:p>
        </w:tc>
        <w:tc>
          <w:tcPr>
            <w:tcW w:w="1237" w:type="dxa"/>
            <w:tcBorders>
              <w:top w:val="nil"/>
              <w:left w:val="nil"/>
              <w:bottom w:val="nil"/>
              <w:right w:val="nil"/>
            </w:tcBorders>
          </w:tcPr>
          <w:p w14:paraId="5118EF2B"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35</w:t>
            </w:r>
            <w:r w:rsidRPr="00DC4DE6">
              <w:rPr>
                <w:sz w:val="22"/>
                <w:szCs w:val="22"/>
                <w:lang w:val="en-CA"/>
              </w:rPr>
              <w:t>, 1.4</w:t>
            </w:r>
            <w:r>
              <w:rPr>
                <w:sz w:val="22"/>
                <w:szCs w:val="22"/>
                <w:lang w:val="en-CA"/>
              </w:rPr>
              <w:t>5</w:t>
            </w:r>
          </w:p>
        </w:tc>
        <w:tc>
          <w:tcPr>
            <w:tcW w:w="275" w:type="dxa"/>
            <w:tcBorders>
              <w:top w:val="nil"/>
              <w:left w:val="nil"/>
              <w:bottom w:val="nil"/>
              <w:right w:val="nil"/>
            </w:tcBorders>
          </w:tcPr>
          <w:p w14:paraId="449C2295"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34E77F6D"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68</w:t>
            </w:r>
          </w:p>
        </w:tc>
        <w:tc>
          <w:tcPr>
            <w:tcW w:w="1237" w:type="dxa"/>
            <w:tcBorders>
              <w:top w:val="nil"/>
              <w:left w:val="nil"/>
              <w:bottom w:val="nil"/>
              <w:right w:val="nil"/>
            </w:tcBorders>
          </w:tcPr>
          <w:p w14:paraId="30105583" w14:textId="77777777" w:rsidR="00187FCE" w:rsidRPr="00DC4DE6" w:rsidRDefault="00187FCE" w:rsidP="000A7138">
            <w:pPr>
              <w:jc w:val="center"/>
              <w:rPr>
                <w:sz w:val="22"/>
                <w:szCs w:val="22"/>
                <w:lang w:val="en-CA"/>
              </w:rPr>
            </w:pPr>
            <w:r w:rsidRPr="00DC4DE6">
              <w:rPr>
                <w:sz w:val="22"/>
                <w:szCs w:val="22"/>
                <w:lang w:val="en-CA"/>
              </w:rPr>
              <w:t>0.</w:t>
            </w:r>
            <w:r>
              <w:rPr>
                <w:sz w:val="22"/>
                <w:szCs w:val="22"/>
                <w:lang w:val="en-CA"/>
              </w:rPr>
              <w:t>53</w:t>
            </w:r>
            <w:r w:rsidRPr="00DC4DE6">
              <w:rPr>
                <w:sz w:val="22"/>
                <w:szCs w:val="22"/>
                <w:lang w:val="en-CA"/>
              </w:rPr>
              <w:t>, 0.</w:t>
            </w:r>
            <w:r>
              <w:rPr>
                <w:sz w:val="22"/>
                <w:szCs w:val="22"/>
                <w:lang w:val="en-CA"/>
              </w:rPr>
              <w:t>87</w:t>
            </w:r>
          </w:p>
        </w:tc>
        <w:tc>
          <w:tcPr>
            <w:tcW w:w="1353" w:type="dxa"/>
            <w:tcBorders>
              <w:top w:val="nil"/>
              <w:left w:val="nil"/>
              <w:bottom w:val="nil"/>
              <w:right w:val="nil"/>
            </w:tcBorders>
          </w:tcPr>
          <w:p w14:paraId="7DAD3F0E" w14:textId="77777777" w:rsidR="00187FCE" w:rsidRPr="00DC4DE6" w:rsidRDefault="00187FCE" w:rsidP="000A7138">
            <w:pPr>
              <w:ind w:left="284"/>
              <w:rPr>
                <w:sz w:val="22"/>
                <w:szCs w:val="22"/>
                <w:lang w:val="en-CA"/>
              </w:rPr>
            </w:pPr>
            <w:r>
              <w:rPr>
                <w:sz w:val="22"/>
                <w:szCs w:val="22"/>
                <w:lang w:val="en-CA"/>
              </w:rPr>
              <w:t xml:space="preserve"> 51</w:t>
            </w:r>
            <w:r w:rsidRPr="00DC4DE6">
              <w:rPr>
                <w:sz w:val="22"/>
                <w:szCs w:val="22"/>
                <w:lang w:val="en-CA"/>
              </w:rPr>
              <w:t>.</w:t>
            </w:r>
            <w:r>
              <w:rPr>
                <w:sz w:val="22"/>
                <w:szCs w:val="22"/>
                <w:lang w:val="en-CA"/>
              </w:rPr>
              <w:t>13</w:t>
            </w:r>
            <w:r w:rsidRPr="00DC4DE6">
              <w:rPr>
                <w:sz w:val="22"/>
                <w:szCs w:val="22"/>
                <w:lang w:val="en-CA"/>
              </w:rPr>
              <w:t>***</w:t>
            </w:r>
          </w:p>
        </w:tc>
        <w:tc>
          <w:tcPr>
            <w:tcW w:w="1233" w:type="dxa"/>
            <w:tcBorders>
              <w:top w:val="nil"/>
              <w:left w:val="nil"/>
              <w:bottom w:val="nil"/>
              <w:right w:val="nil"/>
            </w:tcBorders>
          </w:tcPr>
          <w:p w14:paraId="7A58EC53" w14:textId="77777777" w:rsidR="00187FCE" w:rsidRPr="00DC4DE6" w:rsidRDefault="00187FCE" w:rsidP="000A7138">
            <w:pPr>
              <w:jc w:val="center"/>
              <w:rPr>
                <w:sz w:val="22"/>
                <w:szCs w:val="22"/>
                <w:lang w:val="en-CA"/>
              </w:rPr>
            </w:pPr>
            <w:r w:rsidRPr="00DC4DE6">
              <w:rPr>
                <w:sz w:val="22"/>
                <w:szCs w:val="22"/>
                <w:lang w:val="en-CA"/>
              </w:rPr>
              <w:t>86.</w:t>
            </w:r>
            <w:r>
              <w:rPr>
                <w:sz w:val="22"/>
                <w:szCs w:val="22"/>
                <w:lang w:val="en-CA"/>
              </w:rPr>
              <w:t>31</w:t>
            </w:r>
          </w:p>
        </w:tc>
        <w:tc>
          <w:tcPr>
            <w:tcW w:w="1101" w:type="dxa"/>
            <w:tcBorders>
              <w:top w:val="nil"/>
              <w:left w:val="nil"/>
              <w:bottom w:val="nil"/>
              <w:right w:val="nil"/>
            </w:tcBorders>
          </w:tcPr>
          <w:p w14:paraId="406F3040" w14:textId="77777777" w:rsidR="00187FCE" w:rsidRPr="00DC4DE6" w:rsidRDefault="00187FCE" w:rsidP="000A7138">
            <w:pPr>
              <w:jc w:val="center"/>
              <w:rPr>
                <w:sz w:val="22"/>
                <w:szCs w:val="22"/>
                <w:lang w:val="en-CA"/>
              </w:rPr>
            </w:pPr>
            <w:r>
              <w:rPr>
                <w:sz w:val="22"/>
                <w:szCs w:val="22"/>
                <w:lang w:val="en-CA"/>
              </w:rPr>
              <w:t>2,125</w:t>
            </w:r>
          </w:p>
        </w:tc>
        <w:tc>
          <w:tcPr>
            <w:tcW w:w="1612" w:type="dxa"/>
            <w:tcBorders>
              <w:top w:val="nil"/>
              <w:left w:val="nil"/>
              <w:bottom w:val="nil"/>
              <w:right w:val="nil"/>
            </w:tcBorders>
          </w:tcPr>
          <w:p w14:paraId="049AEA16" w14:textId="77777777" w:rsidR="00187FCE" w:rsidRPr="00DC4DE6" w:rsidRDefault="00187FCE" w:rsidP="000A7138">
            <w:pPr>
              <w:jc w:val="center"/>
              <w:rPr>
                <w:sz w:val="22"/>
                <w:szCs w:val="22"/>
                <w:lang w:val="en-CA"/>
              </w:rPr>
            </w:pPr>
            <w:r>
              <w:rPr>
                <w:sz w:val="22"/>
                <w:szCs w:val="22"/>
                <w:lang w:val="en-CA"/>
              </w:rPr>
              <w:t>8</w:t>
            </w:r>
          </w:p>
        </w:tc>
      </w:tr>
      <w:tr w:rsidR="00187FCE" w:rsidRPr="00DC4DE6" w14:paraId="5BE74335" w14:textId="77777777" w:rsidTr="000A7138">
        <w:trPr>
          <w:trHeight w:hRule="exact" w:val="244"/>
          <w:jc w:val="center"/>
        </w:trPr>
        <w:tc>
          <w:tcPr>
            <w:tcW w:w="4455" w:type="dxa"/>
            <w:tcBorders>
              <w:top w:val="nil"/>
              <w:left w:val="nil"/>
              <w:bottom w:val="nil"/>
              <w:right w:val="nil"/>
            </w:tcBorders>
          </w:tcPr>
          <w:p w14:paraId="5FC7E5CF" w14:textId="77777777" w:rsidR="00187FCE" w:rsidRPr="00DC4DE6" w:rsidRDefault="00187FCE" w:rsidP="000A7138">
            <w:pPr>
              <w:ind w:left="170"/>
              <w:rPr>
                <w:sz w:val="22"/>
                <w:szCs w:val="22"/>
                <w:lang w:val="en-CA"/>
              </w:rPr>
            </w:pPr>
            <w:r w:rsidRPr="00DC4DE6">
              <w:rPr>
                <w:sz w:val="22"/>
                <w:szCs w:val="22"/>
                <w:lang w:val="en-CA"/>
              </w:rPr>
              <w:t>Canada</w:t>
            </w:r>
          </w:p>
        </w:tc>
        <w:tc>
          <w:tcPr>
            <w:tcW w:w="1093" w:type="dxa"/>
            <w:tcBorders>
              <w:top w:val="nil"/>
              <w:left w:val="nil"/>
              <w:bottom w:val="nil"/>
              <w:right w:val="nil"/>
            </w:tcBorders>
          </w:tcPr>
          <w:p w14:paraId="12C83162" w14:textId="77777777" w:rsidR="00187FCE" w:rsidRPr="00DC4DE6" w:rsidRDefault="00187FCE" w:rsidP="000A7138">
            <w:pPr>
              <w:jc w:val="center"/>
              <w:rPr>
                <w:sz w:val="22"/>
                <w:szCs w:val="22"/>
                <w:lang w:val="en-CA"/>
              </w:rPr>
            </w:pPr>
            <w:r w:rsidRPr="00DC4DE6">
              <w:rPr>
                <w:sz w:val="22"/>
                <w:szCs w:val="22"/>
                <w:lang w:val="en-CA"/>
              </w:rPr>
              <w:t>0.28</w:t>
            </w:r>
          </w:p>
        </w:tc>
        <w:tc>
          <w:tcPr>
            <w:tcW w:w="1237" w:type="dxa"/>
            <w:tcBorders>
              <w:top w:val="nil"/>
              <w:left w:val="nil"/>
              <w:bottom w:val="nil"/>
              <w:right w:val="nil"/>
            </w:tcBorders>
          </w:tcPr>
          <w:p w14:paraId="251B47C2" w14:textId="77777777" w:rsidR="00187FCE" w:rsidRPr="00DC4DE6" w:rsidRDefault="00187FCE" w:rsidP="000A7138">
            <w:pPr>
              <w:jc w:val="center"/>
              <w:rPr>
                <w:sz w:val="22"/>
                <w:szCs w:val="22"/>
                <w:lang w:val="en-CA"/>
              </w:rPr>
            </w:pPr>
            <w:r w:rsidRPr="00DC4DE6">
              <w:rPr>
                <w:sz w:val="22"/>
                <w:szCs w:val="22"/>
                <w:lang w:val="en-CA"/>
              </w:rPr>
              <w:t>0.05, 1.54</w:t>
            </w:r>
          </w:p>
        </w:tc>
        <w:tc>
          <w:tcPr>
            <w:tcW w:w="275" w:type="dxa"/>
            <w:tcBorders>
              <w:top w:val="nil"/>
              <w:left w:val="nil"/>
              <w:bottom w:val="nil"/>
              <w:right w:val="nil"/>
            </w:tcBorders>
          </w:tcPr>
          <w:p w14:paraId="229C9813"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6C82C606" w14:textId="77777777" w:rsidR="00187FCE" w:rsidRPr="00DC4DE6" w:rsidRDefault="00187FCE" w:rsidP="000A7138">
            <w:pPr>
              <w:jc w:val="center"/>
              <w:rPr>
                <w:sz w:val="22"/>
                <w:szCs w:val="22"/>
                <w:lang w:val="en-CA"/>
              </w:rPr>
            </w:pPr>
            <w:r w:rsidRPr="00DC4DE6">
              <w:rPr>
                <w:sz w:val="22"/>
                <w:szCs w:val="22"/>
                <w:lang w:val="en-CA"/>
              </w:rPr>
              <w:t>0.67</w:t>
            </w:r>
          </w:p>
        </w:tc>
        <w:tc>
          <w:tcPr>
            <w:tcW w:w="1237" w:type="dxa"/>
            <w:tcBorders>
              <w:top w:val="nil"/>
              <w:left w:val="nil"/>
              <w:bottom w:val="nil"/>
              <w:right w:val="nil"/>
            </w:tcBorders>
          </w:tcPr>
          <w:p w14:paraId="6FF3CC10" w14:textId="77777777" w:rsidR="00187FCE" w:rsidRPr="00DC4DE6" w:rsidRDefault="00187FCE" w:rsidP="000A7138">
            <w:pPr>
              <w:jc w:val="center"/>
              <w:rPr>
                <w:sz w:val="22"/>
                <w:szCs w:val="22"/>
                <w:lang w:val="en-CA"/>
              </w:rPr>
            </w:pPr>
            <w:r w:rsidRPr="00DC4DE6">
              <w:rPr>
                <w:sz w:val="22"/>
                <w:szCs w:val="22"/>
                <w:lang w:val="en-CA"/>
              </w:rPr>
              <w:t>0.42, 1.06</w:t>
            </w:r>
          </w:p>
        </w:tc>
        <w:tc>
          <w:tcPr>
            <w:tcW w:w="1353" w:type="dxa"/>
            <w:tcBorders>
              <w:top w:val="nil"/>
              <w:left w:val="nil"/>
              <w:bottom w:val="nil"/>
              <w:right w:val="nil"/>
            </w:tcBorders>
          </w:tcPr>
          <w:p w14:paraId="76E873A0" w14:textId="77777777" w:rsidR="00187FCE" w:rsidRPr="00DC4DE6" w:rsidRDefault="00187FCE" w:rsidP="000A7138">
            <w:pPr>
              <w:ind w:left="284"/>
              <w:rPr>
                <w:sz w:val="22"/>
                <w:szCs w:val="22"/>
                <w:lang w:val="en-CA"/>
              </w:rPr>
            </w:pPr>
            <w:r>
              <w:rPr>
                <w:sz w:val="22"/>
                <w:szCs w:val="22"/>
                <w:lang w:val="en-CA"/>
              </w:rPr>
              <w:t xml:space="preserve"> </w:t>
            </w:r>
            <w:r w:rsidRPr="00DC4DE6">
              <w:rPr>
                <w:sz w:val="22"/>
                <w:szCs w:val="22"/>
                <w:lang w:val="en-CA"/>
              </w:rPr>
              <w:t>13.24***</w:t>
            </w:r>
          </w:p>
        </w:tc>
        <w:tc>
          <w:tcPr>
            <w:tcW w:w="1233" w:type="dxa"/>
            <w:tcBorders>
              <w:top w:val="nil"/>
              <w:left w:val="nil"/>
              <w:bottom w:val="nil"/>
              <w:right w:val="nil"/>
            </w:tcBorders>
          </w:tcPr>
          <w:p w14:paraId="4EA8BE08" w14:textId="77777777" w:rsidR="00187FCE" w:rsidRPr="00DC4DE6" w:rsidRDefault="00187FCE" w:rsidP="000A7138">
            <w:pPr>
              <w:jc w:val="center"/>
              <w:rPr>
                <w:sz w:val="22"/>
                <w:szCs w:val="22"/>
                <w:lang w:val="en-CA"/>
              </w:rPr>
            </w:pPr>
            <w:r w:rsidRPr="00DC4DE6">
              <w:rPr>
                <w:sz w:val="22"/>
                <w:szCs w:val="22"/>
                <w:lang w:val="en-CA"/>
              </w:rPr>
              <w:t>84.90</w:t>
            </w:r>
          </w:p>
        </w:tc>
        <w:tc>
          <w:tcPr>
            <w:tcW w:w="1101" w:type="dxa"/>
            <w:tcBorders>
              <w:top w:val="nil"/>
              <w:left w:val="nil"/>
              <w:bottom w:val="nil"/>
              <w:right w:val="nil"/>
            </w:tcBorders>
          </w:tcPr>
          <w:p w14:paraId="3A8F0AF4" w14:textId="77777777" w:rsidR="00187FCE" w:rsidRPr="00DC4DE6" w:rsidRDefault="00187FCE" w:rsidP="000A7138">
            <w:pPr>
              <w:jc w:val="center"/>
              <w:rPr>
                <w:sz w:val="22"/>
                <w:szCs w:val="22"/>
                <w:lang w:val="en-CA"/>
              </w:rPr>
            </w:pPr>
            <w:r w:rsidRPr="00DC4DE6">
              <w:rPr>
                <w:sz w:val="22"/>
                <w:szCs w:val="22"/>
                <w:lang w:val="en-CA"/>
              </w:rPr>
              <w:t>602</w:t>
            </w:r>
          </w:p>
        </w:tc>
        <w:tc>
          <w:tcPr>
            <w:tcW w:w="1612" w:type="dxa"/>
            <w:tcBorders>
              <w:top w:val="nil"/>
              <w:left w:val="nil"/>
              <w:bottom w:val="nil"/>
              <w:right w:val="nil"/>
            </w:tcBorders>
          </w:tcPr>
          <w:p w14:paraId="1CA40883" w14:textId="77777777" w:rsidR="00187FCE" w:rsidRPr="00DC4DE6" w:rsidRDefault="00187FCE" w:rsidP="000A7138">
            <w:pPr>
              <w:jc w:val="center"/>
              <w:rPr>
                <w:sz w:val="22"/>
                <w:szCs w:val="22"/>
                <w:lang w:val="en-CA"/>
              </w:rPr>
            </w:pPr>
            <w:r w:rsidRPr="00DC4DE6">
              <w:rPr>
                <w:sz w:val="22"/>
                <w:szCs w:val="22"/>
                <w:lang w:val="en-CA"/>
              </w:rPr>
              <w:t>3</w:t>
            </w:r>
          </w:p>
        </w:tc>
      </w:tr>
      <w:tr w:rsidR="00187FCE" w:rsidRPr="00DC4DE6" w14:paraId="0B5A0BC8" w14:textId="77777777" w:rsidTr="000A7138">
        <w:trPr>
          <w:trHeight w:hRule="exact" w:val="244"/>
          <w:jc w:val="center"/>
        </w:trPr>
        <w:tc>
          <w:tcPr>
            <w:tcW w:w="4455" w:type="dxa"/>
            <w:tcBorders>
              <w:top w:val="nil"/>
              <w:left w:val="nil"/>
              <w:bottom w:val="nil"/>
              <w:right w:val="nil"/>
            </w:tcBorders>
          </w:tcPr>
          <w:p w14:paraId="520A3C3E" w14:textId="77777777" w:rsidR="00187FCE" w:rsidRPr="00DC4DE6" w:rsidRDefault="00187FCE" w:rsidP="000A7138">
            <w:pPr>
              <w:ind w:left="170"/>
              <w:rPr>
                <w:sz w:val="22"/>
                <w:szCs w:val="22"/>
                <w:lang w:val="en-CA"/>
              </w:rPr>
            </w:pPr>
            <w:r w:rsidRPr="00DC4DE6">
              <w:rPr>
                <w:sz w:val="22"/>
                <w:szCs w:val="22"/>
                <w:lang w:val="en-CA"/>
              </w:rPr>
              <w:t>Other international</w:t>
            </w:r>
          </w:p>
        </w:tc>
        <w:tc>
          <w:tcPr>
            <w:tcW w:w="1093" w:type="dxa"/>
            <w:tcBorders>
              <w:top w:val="nil"/>
              <w:left w:val="nil"/>
              <w:bottom w:val="nil"/>
              <w:right w:val="nil"/>
            </w:tcBorders>
          </w:tcPr>
          <w:p w14:paraId="6DB5F741" w14:textId="77777777" w:rsidR="00187FCE" w:rsidRPr="00DC4DE6" w:rsidRDefault="00187FCE" w:rsidP="000A7138">
            <w:pPr>
              <w:jc w:val="center"/>
              <w:rPr>
                <w:sz w:val="22"/>
                <w:szCs w:val="22"/>
                <w:lang w:val="en-CA"/>
              </w:rPr>
            </w:pPr>
            <w:r w:rsidRPr="00DC4DE6">
              <w:rPr>
                <w:sz w:val="22"/>
                <w:szCs w:val="22"/>
                <w:lang w:val="en-CA"/>
              </w:rPr>
              <w:t>1.38</w:t>
            </w:r>
          </w:p>
        </w:tc>
        <w:tc>
          <w:tcPr>
            <w:tcW w:w="1237" w:type="dxa"/>
            <w:tcBorders>
              <w:top w:val="nil"/>
              <w:left w:val="nil"/>
              <w:bottom w:val="nil"/>
              <w:right w:val="nil"/>
            </w:tcBorders>
          </w:tcPr>
          <w:p w14:paraId="78DB658E" w14:textId="77777777" w:rsidR="00187FCE" w:rsidRPr="00DC4DE6" w:rsidRDefault="00187FCE" w:rsidP="000A7138">
            <w:pPr>
              <w:jc w:val="center"/>
              <w:rPr>
                <w:sz w:val="22"/>
                <w:szCs w:val="22"/>
                <w:lang w:val="en-CA"/>
              </w:rPr>
            </w:pPr>
            <w:r w:rsidRPr="00DC4DE6">
              <w:rPr>
                <w:sz w:val="22"/>
                <w:szCs w:val="22"/>
                <w:lang w:val="en-CA"/>
              </w:rPr>
              <w:t>0.75, 2.56</w:t>
            </w:r>
          </w:p>
        </w:tc>
        <w:tc>
          <w:tcPr>
            <w:tcW w:w="275" w:type="dxa"/>
            <w:tcBorders>
              <w:top w:val="nil"/>
              <w:left w:val="nil"/>
              <w:bottom w:val="nil"/>
              <w:right w:val="nil"/>
            </w:tcBorders>
          </w:tcPr>
          <w:p w14:paraId="13D3FCFD"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469D27E3" w14:textId="77777777" w:rsidR="00187FCE" w:rsidRPr="00DC4DE6" w:rsidRDefault="00187FCE" w:rsidP="000A7138">
            <w:pPr>
              <w:jc w:val="center"/>
              <w:rPr>
                <w:sz w:val="22"/>
                <w:szCs w:val="22"/>
                <w:lang w:val="en-CA"/>
              </w:rPr>
            </w:pPr>
            <w:r w:rsidRPr="00DC4DE6">
              <w:rPr>
                <w:sz w:val="22"/>
                <w:szCs w:val="22"/>
                <w:lang w:val="en-CA"/>
              </w:rPr>
              <w:t>1.38</w:t>
            </w:r>
          </w:p>
        </w:tc>
        <w:tc>
          <w:tcPr>
            <w:tcW w:w="1237" w:type="dxa"/>
            <w:tcBorders>
              <w:top w:val="nil"/>
              <w:left w:val="nil"/>
              <w:bottom w:val="nil"/>
              <w:right w:val="nil"/>
            </w:tcBorders>
          </w:tcPr>
          <w:p w14:paraId="16100F3A" w14:textId="77777777" w:rsidR="00187FCE" w:rsidRPr="00DC4DE6" w:rsidRDefault="00187FCE" w:rsidP="000A7138">
            <w:pPr>
              <w:jc w:val="center"/>
              <w:rPr>
                <w:sz w:val="22"/>
                <w:szCs w:val="22"/>
                <w:lang w:val="en-CA"/>
              </w:rPr>
            </w:pPr>
            <w:r w:rsidRPr="00DC4DE6">
              <w:rPr>
                <w:sz w:val="22"/>
                <w:szCs w:val="22"/>
                <w:lang w:val="en-CA"/>
              </w:rPr>
              <w:t>0.75, 2.56</w:t>
            </w:r>
          </w:p>
        </w:tc>
        <w:tc>
          <w:tcPr>
            <w:tcW w:w="1353" w:type="dxa"/>
            <w:tcBorders>
              <w:top w:val="nil"/>
              <w:left w:val="nil"/>
              <w:bottom w:val="nil"/>
              <w:right w:val="nil"/>
            </w:tcBorders>
          </w:tcPr>
          <w:p w14:paraId="0124DCCC" w14:textId="77777777" w:rsidR="00187FCE" w:rsidRPr="00DC4DE6" w:rsidRDefault="00187FCE" w:rsidP="000A7138">
            <w:pPr>
              <w:ind w:left="397"/>
              <w:rPr>
                <w:sz w:val="22"/>
                <w:szCs w:val="22"/>
                <w:lang w:val="en-CA"/>
              </w:rPr>
            </w:pPr>
            <w:r>
              <w:rPr>
                <w:sz w:val="22"/>
                <w:szCs w:val="22"/>
                <w:lang w:val="en-CA"/>
              </w:rPr>
              <w:t xml:space="preserve"> </w:t>
            </w:r>
            <w:r w:rsidRPr="00DC4DE6">
              <w:rPr>
                <w:sz w:val="22"/>
                <w:szCs w:val="22"/>
                <w:lang w:val="en-CA"/>
              </w:rPr>
              <w:t>0.00</w:t>
            </w:r>
          </w:p>
        </w:tc>
        <w:tc>
          <w:tcPr>
            <w:tcW w:w="1233" w:type="dxa"/>
            <w:tcBorders>
              <w:top w:val="nil"/>
              <w:left w:val="nil"/>
              <w:bottom w:val="nil"/>
              <w:right w:val="nil"/>
            </w:tcBorders>
          </w:tcPr>
          <w:p w14:paraId="7E371E7A" w14:textId="77777777" w:rsidR="00187FCE" w:rsidRPr="00DC4DE6" w:rsidRDefault="00187FCE" w:rsidP="000A7138">
            <w:pPr>
              <w:jc w:val="center"/>
              <w:rPr>
                <w:sz w:val="22"/>
                <w:szCs w:val="22"/>
                <w:lang w:val="en-CA"/>
              </w:rPr>
            </w:pPr>
            <w:r w:rsidRPr="00DC4DE6">
              <w:rPr>
                <w:sz w:val="22"/>
                <w:szCs w:val="22"/>
                <w:lang w:val="en-CA"/>
              </w:rPr>
              <w:t>0.00</w:t>
            </w:r>
          </w:p>
        </w:tc>
        <w:tc>
          <w:tcPr>
            <w:tcW w:w="1101" w:type="dxa"/>
            <w:tcBorders>
              <w:top w:val="nil"/>
              <w:left w:val="nil"/>
              <w:bottom w:val="nil"/>
              <w:right w:val="nil"/>
            </w:tcBorders>
          </w:tcPr>
          <w:p w14:paraId="23991A25" w14:textId="77777777" w:rsidR="00187FCE" w:rsidRPr="00DC4DE6" w:rsidRDefault="00187FCE" w:rsidP="000A7138">
            <w:pPr>
              <w:jc w:val="center"/>
              <w:rPr>
                <w:sz w:val="22"/>
                <w:szCs w:val="22"/>
                <w:lang w:val="en-CA"/>
              </w:rPr>
            </w:pPr>
            <w:r w:rsidRPr="00DC4DE6">
              <w:rPr>
                <w:sz w:val="22"/>
                <w:szCs w:val="22"/>
                <w:lang w:val="en-CA"/>
              </w:rPr>
              <w:t>301</w:t>
            </w:r>
          </w:p>
        </w:tc>
        <w:tc>
          <w:tcPr>
            <w:tcW w:w="1612" w:type="dxa"/>
            <w:tcBorders>
              <w:top w:val="nil"/>
              <w:left w:val="nil"/>
              <w:bottom w:val="nil"/>
              <w:right w:val="nil"/>
            </w:tcBorders>
          </w:tcPr>
          <w:p w14:paraId="438CCB24" w14:textId="77777777" w:rsidR="00187FCE" w:rsidRPr="00DC4DE6" w:rsidRDefault="00187FCE" w:rsidP="000A7138">
            <w:pPr>
              <w:jc w:val="center"/>
              <w:rPr>
                <w:sz w:val="22"/>
                <w:szCs w:val="22"/>
                <w:lang w:val="en-CA"/>
              </w:rPr>
            </w:pPr>
            <w:r w:rsidRPr="00DC4DE6">
              <w:rPr>
                <w:sz w:val="22"/>
                <w:szCs w:val="22"/>
                <w:lang w:val="en-CA"/>
              </w:rPr>
              <w:t>1</w:t>
            </w:r>
          </w:p>
        </w:tc>
      </w:tr>
      <w:tr w:rsidR="00187FCE" w:rsidRPr="00DC4DE6" w14:paraId="7CFA4B02" w14:textId="77777777" w:rsidTr="000A7138">
        <w:trPr>
          <w:trHeight w:hRule="exact" w:val="244"/>
          <w:jc w:val="center"/>
        </w:trPr>
        <w:tc>
          <w:tcPr>
            <w:tcW w:w="4455" w:type="dxa"/>
            <w:tcBorders>
              <w:top w:val="nil"/>
              <w:left w:val="nil"/>
              <w:bottom w:val="nil"/>
              <w:right w:val="nil"/>
            </w:tcBorders>
          </w:tcPr>
          <w:p w14:paraId="1882BA1F" w14:textId="77777777" w:rsidR="00187FCE" w:rsidRPr="00DC4DE6" w:rsidRDefault="00187FCE" w:rsidP="000A7138">
            <w:pPr>
              <w:rPr>
                <w:sz w:val="22"/>
                <w:szCs w:val="22"/>
                <w:lang w:val="en-CA"/>
              </w:rPr>
            </w:pPr>
            <w:r>
              <w:rPr>
                <w:sz w:val="22"/>
                <w:lang w:val="en-CA"/>
              </w:rPr>
              <w:t>Recidivism Quality</w:t>
            </w:r>
          </w:p>
        </w:tc>
        <w:tc>
          <w:tcPr>
            <w:tcW w:w="1093" w:type="dxa"/>
            <w:tcBorders>
              <w:top w:val="nil"/>
              <w:left w:val="nil"/>
              <w:bottom w:val="nil"/>
              <w:right w:val="nil"/>
            </w:tcBorders>
          </w:tcPr>
          <w:p w14:paraId="6A2AEF28" w14:textId="77777777" w:rsidR="00187FCE" w:rsidRPr="00DC4DE6" w:rsidRDefault="00187FCE" w:rsidP="000A7138">
            <w:pPr>
              <w:jc w:val="center"/>
              <w:rPr>
                <w:sz w:val="22"/>
                <w:szCs w:val="22"/>
                <w:lang w:val="en-CA"/>
              </w:rPr>
            </w:pPr>
          </w:p>
        </w:tc>
        <w:tc>
          <w:tcPr>
            <w:tcW w:w="1237" w:type="dxa"/>
            <w:tcBorders>
              <w:top w:val="nil"/>
              <w:left w:val="nil"/>
              <w:bottom w:val="nil"/>
              <w:right w:val="nil"/>
            </w:tcBorders>
          </w:tcPr>
          <w:p w14:paraId="0C25BEB5" w14:textId="77777777" w:rsidR="00187FCE" w:rsidRPr="00DC4DE6" w:rsidRDefault="00187FCE" w:rsidP="000A7138">
            <w:pPr>
              <w:jc w:val="center"/>
              <w:rPr>
                <w:sz w:val="22"/>
                <w:szCs w:val="22"/>
                <w:lang w:val="en-CA"/>
              </w:rPr>
            </w:pPr>
          </w:p>
        </w:tc>
        <w:tc>
          <w:tcPr>
            <w:tcW w:w="275" w:type="dxa"/>
            <w:tcBorders>
              <w:top w:val="nil"/>
              <w:left w:val="nil"/>
              <w:bottom w:val="nil"/>
              <w:right w:val="nil"/>
            </w:tcBorders>
          </w:tcPr>
          <w:p w14:paraId="1F11CBD2"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08C4F542" w14:textId="77777777" w:rsidR="00187FCE" w:rsidRPr="00DC4DE6" w:rsidRDefault="00187FCE" w:rsidP="000A7138">
            <w:pPr>
              <w:jc w:val="center"/>
              <w:rPr>
                <w:sz w:val="22"/>
                <w:szCs w:val="22"/>
                <w:lang w:val="en-CA"/>
              </w:rPr>
            </w:pPr>
          </w:p>
        </w:tc>
        <w:tc>
          <w:tcPr>
            <w:tcW w:w="1237" w:type="dxa"/>
            <w:tcBorders>
              <w:top w:val="nil"/>
              <w:left w:val="nil"/>
              <w:bottom w:val="nil"/>
              <w:right w:val="nil"/>
            </w:tcBorders>
          </w:tcPr>
          <w:p w14:paraId="0701A0C6" w14:textId="77777777" w:rsidR="00187FCE" w:rsidRPr="00DC4DE6" w:rsidRDefault="00187FCE" w:rsidP="000A7138">
            <w:pPr>
              <w:jc w:val="center"/>
              <w:rPr>
                <w:sz w:val="22"/>
                <w:szCs w:val="22"/>
                <w:lang w:val="en-CA"/>
              </w:rPr>
            </w:pPr>
          </w:p>
        </w:tc>
        <w:tc>
          <w:tcPr>
            <w:tcW w:w="1353" w:type="dxa"/>
            <w:tcBorders>
              <w:top w:val="nil"/>
              <w:left w:val="nil"/>
              <w:bottom w:val="nil"/>
              <w:right w:val="nil"/>
            </w:tcBorders>
          </w:tcPr>
          <w:p w14:paraId="64817D75" w14:textId="77777777" w:rsidR="00187FCE" w:rsidRDefault="00187FCE" w:rsidP="000A7138">
            <w:pPr>
              <w:ind w:left="397"/>
              <w:rPr>
                <w:sz w:val="22"/>
                <w:szCs w:val="22"/>
                <w:lang w:val="en-CA"/>
              </w:rPr>
            </w:pPr>
          </w:p>
        </w:tc>
        <w:tc>
          <w:tcPr>
            <w:tcW w:w="1233" w:type="dxa"/>
            <w:tcBorders>
              <w:top w:val="nil"/>
              <w:left w:val="nil"/>
              <w:bottom w:val="nil"/>
              <w:right w:val="nil"/>
            </w:tcBorders>
          </w:tcPr>
          <w:p w14:paraId="56B6CDD1" w14:textId="77777777" w:rsidR="00187FCE" w:rsidRPr="00DC4DE6" w:rsidRDefault="00187FCE" w:rsidP="000A7138">
            <w:pPr>
              <w:jc w:val="center"/>
              <w:rPr>
                <w:sz w:val="22"/>
                <w:szCs w:val="22"/>
                <w:lang w:val="en-CA"/>
              </w:rPr>
            </w:pPr>
          </w:p>
        </w:tc>
        <w:tc>
          <w:tcPr>
            <w:tcW w:w="1101" w:type="dxa"/>
            <w:tcBorders>
              <w:top w:val="nil"/>
              <w:left w:val="nil"/>
              <w:bottom w:val="nil"/>
              <w:right w:val="nil"/>
            </w:tcBorders>
          </w:tcPr>
          <w:p w14:paraId="3E029C60" w14:textId="77777777" w:rsidR="00187FCE" w:rsidRPr="00DC4DE6" w:rsidRDefault="00187FCE" w:rsidP="000A7138">
            <w:pPr>
              <w:jc w:val="center"/>
              <w:rPr>
                <w:sz w:val="22"/>
                <w:szCs w:val="22"/>
                <w:lang w:val="en-CA"/>
              </w:rPr>
            </w:pPr>
          </w:p>
        </w:tc>
        <w:tc>
          <w:tcPr>
            <w:tcW w:w="1612" w:type="dxa"/>
            <w:tcBorders>
              <w:top w:val="nil"/>
              <w:left w:val="nil"/>
              <w:bottom w:val="nil"/>
              <w:right w:val="nil"/>
            </w:tcBorders>
          </w:tcPr>
          <w:p w14:paraId="0535D35D" w14:textId="77777777" w:rsidR="00187FCE" w:rsidRPr="00DC4DE6" w:rsidRDefault="00187FCE" w:rsidP="000A7138">
            <w:pPr>
              <w:jc w:val="center"/>
              <w:rPr>
                <w:sz w:val="22"/>
                <w:szCs w:val="22"/>
                <w:lang w:val="en-CA"/>
              </w:rPr>
            </w:pPr>
          </w:p>
        </w:tc>
      </w:tr>
      <w:tr w:rsidR="00187FCE" w:rsidRPr="00DC4DE6" w14:paraId="73C40534" w14:textId="77777777" w:rsidTr="000A7138">
        <w:trPr>
          <w:trHeight w:hRule="exact" w:val="244"/>
          <w:jc w:val="center"/>
        </w:trPr>
        <w:tc>
          <w:tcPr>
            <w:tcW w:w="4455" w:type="dxa"/>
            <w:tcBorders>
              <w:top w:val="nil"/>
              <w:left w:val="nil"/>
              <w:bottom w:val="nil"/>
              <w:right w:val="nil"/>
            </w:tcBorders>
          </w:tcPr>
          <w:p w14:paraId="291C7CB8" w14:textId="77777777" w:rsidR="00187FCE" w:rsidRPr="00DC4DE6" w:rsidRDefault="00187FCE" w:rsidP="000A7138">
            <w:pPr>
              <w:ind w:left="170"/>
              <w:rPr>
                <w:sz w:val="22"/>
                <w:szCs w:val="22"/>
                <w:lang w:val="en-CA"/>
              </w:rPr>
            </w:pPr>
            <w:r>
              <w:rPr>
                <w:sz w:val="22"/>
                <w:szCs w:val="22"/>
                <w:lang w:val="en-CA"/>
              </w:rPr>
              <w:t>Poor</w:t>
            </w:r>
          </w:p>
        </w:tc>
        <w:tc>
          <w:tcPr>
            <w:tcW w:w="1093" w:type="dxa"/>
            <w:tcBorders>
              <w:top w:val="nil"/>
              <w:left w:val="nil"/>
              <w:bottom w:val="nil"/>
              <w:right w:val="nil"/>
            </w:tcBorders>
          </w:tcPr>
          <w:p w14:paraId="44E97563" w14:textId="77777777" w:rsidR="00187FCE" w:rsidRPr="00DC4DE6" w:rsidRDefault="00187FCE" w:rsidP="000A7138">
            <w:pPr>
              <w:jc w:val="center"/>
              <w:rPr>
                <w:sz w:val="22"/>
                <w:szCs w:val="22"/>
                <w:lang w:val="en-CA"/>
              </w:rPr>
            </w:pPr>
            <w:r>
              <w:rPr>
                <w:sz w:val="22"/>
                <w:szCs w:val="22"/>
                <w:lang w:val="en-CA"/>
              </w:rPr>
              <w:t>1.38</w:t>
            </w:r>
          </w:p>
        </w:tc>
        <w:tc>
          <w:tcPr>
            <w:tcW w:w="1237" w:type="dxa"/>
            <w:tcBorders>
              <w:top w:val="nil"/>
              <w:left w:val="nil"/>
              <w:bottom w:val="nil"/>
              <w:right w:val="nil"/>
            </w:tcBorders>
          </w:tcPr>
          <w:p w14:paraId="4B4928F0" w14:textId="77777777" w:rsidR="00187FCE" w:rsidRPr="00DC4DE6" w:rsidRDefault="00187FCE" w:rsidP="000A7138">
            <w:pPr>
              <w:jc w:val="center"/>
              <w:rPr>
                <w:sz w:val="22"/>
                <w:szCs w:val="22"/>
                <w:lang w:val="en-CA"/>
              </w:rPr>
            </w:pPr>
            <w:r>
              <w:rPr>
                <w:sz w:val="22"/>
                <w:szCs w:val="22"/>
                <w:lang w:val="en-CA"/>
              </w:rPr>
              <w:t>0.75, 2.56</w:t>
            </w:r>
          </w:p>
        </w:tc>
        <w:tc>
          <w:tcPr>
            <w:tcW w:w="275" w:type="dxa"/>
            <w:tcBorders>
              <w:top w:val="nil"/>
              <w:left w:val="nil"/>
              <w:bottom w:val="nil"/>
              <w:right w:val="nil"/>
            </w:tcBorders>
          </w:tcPr>
          <w:p w14:paraId="50B44E16"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30248619" w14:textId="77777777" w:rsidR="00187FCE" w:rsidRPr="00DC4DE6" w:rsidRDefault="00187FCE" w:rsidP="000A7138">
            <w:pPr>
              <w:jc w:val="center"/>
              <w:rPr>
                <w:sz w:val="22"/>
                <w:szCs w:val="22"/>
                <w:lang w:val="en-CA"/>
              </w:rPr>
            </w:pPr>
            <w:r>
              <w:rPr>
                <w:sz w:val="22"/>
                <w:szCs w:val="22"/>
                <w:lang w:val="en-CA"/>
              </w:rPr>
              <w:t>1.38</w:t>
            </w:r>
          </w:p>
        </w:tc>
        <w:tc>
          <w:tcPr>
            <w:tcW w:w="1237" w:type="dxa"/>
            <w:tcBorders>
              <w:top w:val="nil"/>
              <w:left w:val="nil"/>
              <w:bottom w:val="nil"/>
              <w:right w:val="nil"/>
            </w:tcBorders>
          </w:tcPr>
          <w:p w14:paraId="04393A56" w14:textId="77777777" w:rsidR="00187FCE" w:rsidRPr="00DC4DE6" w:rsidRDefault="00187FCE" w:rsidP="000A7138">
            <w:pPr>
              <w:jc w:val="center"/>
              <w:rPr>
                <w:sz w:val="22"/>
                <w:szCs w:val="22"/>
                <w:lang w:val="en-CA"/>
              </w:rPr>
            </w:pPr>
            <w:r>
              <w:rPr>
                <w:sz w:val="22"/>
                <w:szCs w:val="22"/>
                <w:lang w:val="en-CA"/>
              </w:rPr>
              <w:t>0.75, 2.56</w:t>
            </w:r>
          </w:p>
        </w:tc>
        <w:tc>
          <w:tcPr>
            <w:tcW w:w="1353" w:type="dxa"/>
            <w:tcBorders>
              <w:top w:val="nil"/>
              <w:left w:val="nil"/>
              <w:bottom w:val="nil"/>
              <w:right w:val="nil"/>
            </w:tcBorders>
          </w:tcPr>
          <w:p w14:paraId="227FB323" w14:textId="77777777" w:rsidR="00187FCE" w:rsidRDefault="00187FCE" w:rsidP="000A7138">
            <w:pPr>
              <w:ind w:left="397"/>
              <w:rPr>
                <w:sz w:val="22"/>
                <w:szCs w:val="22"/>
                <w:lang w:val="en-CA"/>
              </w:rPr>
            </w:pPr>
            <w:r>
              <w:rPr>
                <w:sz w:val="22"/>
                <w:szCs w:val="22"/>
                <w:lang w:val="en-CA"/>
              </w:rPr>
              <w:t xml:space="preserve">  0.00</w:t>
            </w:r>
          </w:p>
        </w:tc>
        <w:tc>
          <w:tcPr>
            <w:tcW w:w="1233" w:type="dxa"/>
            <w:tcBorders>
              <w:top w:val="nil"/>
              <w:left w:val="nil"/>
              <w:bottom w:val="nil"/>
              <w:right w:val="nil"/>
            </w:tcBorders>
          </w:tcPr>
          <w:p w14:paraId="1807FA8B" w14:textId="77777777" w:rsidR="00187FCE" w:rsidRPr="00DC4DE6" w:rsidRDefault="00187FCE" w:rsidP="000A7138">
            <w:pPr>
              <w:jc w:val="center"/>
              <w:rPr>
                <w:sz w:val="22"/>
                <w:szCs w:val="22"/>
                <w:lang w:val="en-CA"/>
              </w:rPr>
            </w:pPr>
            <w:r>
              <w:rPr>
                <w:sz w:val="22"/>
                <w:szCs w:val="22"/>
                <w:lang w:val="en-CA"/>
              </w:rPr>
              <w:t xml:space="preserve"> 0.00</w:t>
            </w:r>
          </w:p>
        </w:tc>
        <w:tc>
          <w:tcPr>
            <w:tcW w:w="1101" w:type="dxa"/>
            <w:tcBorders>
              <w:top w:val="nil"/>
              <w:left w:val="nil"/>
              <w:bottom w:val="nil"/>
              <w:right w:val="nil"/>
            </w:tcBorders>
          </w:tcPr>
          <w:p w14:paraId="05235C26" w14:textId="77777777" w:rsidR="00187FCE" w:rsidRPr="00DC4DE6" w:rsidRDefault="00187FCE" w:rsidP="000A7138">
            <w:pPr>
              <w:jc w:val="center"/>
              <w:rPr>
                <w:sz w:val="22"/>
                <w:szCs w:val="22"/>
                <w:lang w:val="en-CA"/>
              </w:rPr>
            </w:pPr>
            <w:r>
              <w:rPr>
                <w:sz w:val="22"/>
                <w:szCs w:val="22"/>
                <w:lang w:val="en-CA"/>
              </w:rPr>
              <w:t>301</w:t>
            </w:r>
          </w:p>
        </w:tc>
        <w:tc>
          <w:tcPr>
            <w:tcW w:w="1612" w:type="dxa"/>
            <w:tcBorders>
              <w:top w:val="nil"/>
              <w:left w:val="nil"/>
              <w:bottom w:val="nil"/>
              <w:right w:val="nil"/>
            </w:tcBorders>
          </w:tcPr>
          <w:p w14:paraId="3892D361" w14:textId="77777777" w:rsidR="00187FCE" w:rsidRPr="00DC4DE6" w:rsidRDefault="00187FCE" w:rsidP="000A7138">
            <w:pPr>
              <w:jc w:val="center"/>
              <w:rPr>
                <w:sz w:val="22"/>
                <w:szCs w:val="22"/>
                <w:lang w:val="en-CA"/>
              </w:rPr>
            </w:pPr>
            <w:r>
              <w:rPr>
                <w:sz w:val="22"/>
                <w:szCs w:val="22"/>
                <w:lang w:val="en-CA"/>
              </w:rPr>
              <w:t>1</w:t>
            </w:r>
          </w:p>
        </w:tc>
      </w:tr>
      <w:tr w:rsidR="00187FCE" w:rsidRPr="00DC4DE6" w14:paraId="213CF0E9" w14:textId="77777777" w:rsidTr="000A7138">
        <w:trPr>
          <w:trHeight w:hRule="exact" w:val="244"/>
          <w:jc w:val="center"/>
        </w:trPr>
        <w:tc>
          <w:tcPr>
            <w:tcW w:w="4455" w:type="dxa"/>
            <w:tcBorders>
              <w:top w:val="nil"/>
              <w:left w:val="nil"/>
              <w:bottom w:val="nil"/>
              <w:right w:val="nil"/>
            </w:tcBorders>
          </w:tcPr>
          <w:p w14:paraId="42089B58" w14:textId="77777777" w:rsidR="00187FCE" w:rsidRPr="00DC4DE6" w:rsidRDefault="00187FCE" w:rsidP="000A7138">
            <w:pPr>
              <w:ind w:left="170"/>
              <w:rPr>
                <w:sz w:val="22"/>
                <w:szCs w:val="22"/>
                <w:lang w:val="en-CA"/>
              </w:rPr>
            </w:pPr>
            <w:r>
              <w:rPr>
                <w:sz w:val="22"/>
                <w:lang w:val="en-CA"/>
              </w:rPr>
              <w:t>Moderate</w:t>
            </w:r>
          </w:p>
        </w:tc>
        <w:tc>
          <w:tcPr>
            <w:tcW w:w="1093" w:type="dxa"/>
            <w:tcBorders>
              <w:top w:val="nil"/>
              <w:left w:val="nil"/>
              <w:bottom w:val="nil"/>
              <w:right w:val="nil"/>
            </w:tcBorders>
          </w:tcPr>
          <w:p w14:paraId="5F3C57C2" w14:textId="77777777" w:rsidR="00187FCE" w:rsidRPr="00DC4DE6" w:rsidRDefault="00187FCE" w:rsidP="000A7138">
            <w:pPr>
              <w:jc w:val="center"/>
              <w:rPr>
                <w:sz w:val="22"/>
                <w:szCs w:val="22"/>
                <w:lang w:val="en-CA"/>
              </w:rPr>
            </w:pPr>
            <w:r>
              <w:rPr>
                <w:sz w:val="22"/>
                <w:szCs w:val="22"/>
                <w:lang w:val="en-CA"/>
              </w:rPr>
              <w:t>0.50</w:t>
            </w:r>
          </w:p>
        </w:tc>
        <w:tc>
          <w:tcPr>
            <w:tcW w:w="1237" w:type="dxa"/>
            <w:tcBorders>
              <w:top w:val="nil"/>
              <w:left w:val="nil"/>
              <w:bottom w:val="nil"/>
              <w:right w:val="nil"/>
            </w:tcBorders>
          </w:tcPr>
          <w:p w14:paraId="28FF90AF" w14:textId="77777777" w:rsidR="00187FCE" w:rsidRPr="00DC4DE6" w:rsidRDefault="00187FCE" w:rsidP="000A7138">
            <w:pPr>
              <w:jc w:val="center"/>
              <w:rPr>
                <w:sz w:val="22"/>
                <w:szCs w:val="22"/>
                <w:lang w:val="en-CA"/>
              </w:rPr>
            </w:pPr>
            <w:r>
              <w:rPr>
                <w:sz w:val="22"/>
                <w:szCs w:val="22"/>
                <w:lang w:val="en-CA"/>
              </w:rPr>
              <w:t>0.24, 1.05</w:t>
            </w:r>
          </w:p>
        </w:tc>
        <w:tc>
          <w:tcPr>
            <w:tcW w:w="275" w:type="dxa"/>
            <w:tcBorders>
              <w:top w:val="nil"/>
              <w:left w:val="nil"/>
              <w:bottom w:val="nil"/>
              <w:right w:val="nil"/>
            </w:tcBorders>
          </w:tcPr>
          <w:p w14:paraId="6F5E4FEE"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102D4CCF" w14:textId="77777777" w:rsidR="00187FCE" w:rsidRPr="00DC4DE6" w:rsidRDefault="00187FCE" w:rsidP="000A7138">
            <w:pPr>
              <w:jc w:val="center"/>
              <w:rPr>
                <w:sz w:val="22"/>
                <w:szCs w:val="22"/>
                <w:lang w:val="en-CA"/>
              </w:rPr>
            </w:pPr>
            <w:r>
              <w:rPr>
                <w:sz w:val="22"/>
                <w:szCs w:val="22"/>
                <w:lang w:val="en-CA"/>
              </w:rPr>
              <w:t>0.57</w:t>
            </w:r>
          </w:p>
        </w:tc>
        <w:tc>
          <w:tcPr>
            <w:tcW w:w="1237" w:type="dxa"/>
            <w:tcBorders>
              <w:top w:val="nil"/>
              <w:left w:val="nil"/>
              <w:bottom w:val="nil"/>
              <w:right w:val="nil"/>
            </w:tcBorders>
          </w:tcPr>
          <w:p w14:paraId="34E851AE" w14:textId="77777777" w:rsidR="00187FCE" w:rsidRPr="00DC4DE6" w:rsidRDefault="00187FCE" w:rsidP="000A7138">
            <w:pPr>
              <w:jc w:val="center"/>
              <w:rPr>
                <w:sz w:val="22"/>
                <w:szCs w:val="22"/>
                <w:lang w:val="en-CA"/>
              </w:rPr>
            </w:pPr>
            <w:r>
              <w:rPr>
                <w:sz w:val="22"/>
                <w:szCs w:val="22"/>
                <w:lang w:val="en-CA"/>
              </w:rPr>
              <w:t>0.44, 0.75</w:t>
            </w:r>
          </w:p>
        </w:tc>
        <w:tc>
          <w:tcPr>
            <w:tcW w:w="1353" w:type="dxa"/>
            <w:tcBorders>
              <w:top w:val="nil"/>
              <w:left w:val="nil"/>
              <w:bottom w:val="nil"/>
              <w:right w:val="nil"/>
            </w:tcBorders>
          </w:tcPr>
          <w:p w14:paraId="4F9247B1" w14:textId="77777777" w:rsidR="00187FCE" w:rsidRDefault="00187FCE" w:rsidP="000A7138">
            <w:pPr>
              <w:ind w:left="397"/>
              <w:rPr>
                <w:sz w:val="22"/>
                <w:szCs w:val="22"/>
                <w:lang w:val="en-CA"/>
              </w:rPr>
            </w:pPr>
            <w:r>
              <w:rPr>
                <w:sz w:val="22"/>
                <w:szCs w:val="22"/>
                <w:lang w:val="en-CA"/>
              </w:rPr>
              <w:t>48.60</w:t>
            </w:r>
          </w:p>
        </w:tc>
        <w:tc>
          <w:tcPr>
            <w:tcW w:w="1233" w:type="dxa"/>
            <w:tcBorders>
              <w:top w:val="nil"/>
              <w:left w:val="nil"/>
              <w:bottom w:val="nil"/>
              <w:right w:val="nil"/>
            </w:tcBorders>
          </w:tcPr>
          <w:p w14:paraId="39D53614" w14:textId="77777777" w:rsidR="00187FCE" w:rsidRPr="00DC4DE6" w:rsidRDefault="00187FCE" w:rsidP="000A7138">
            <w:pPr>
              <w:jc w:val="center"/>
              <w:rPr>
                <w:sz w:val="22"/>
                <w:szCs w:val="22"/>
                <w:lang w:val="en-CA"/>
              </w:rPr>
            </w:pPr>
            <w:r>
              <w:rPr>
                <w:sz w:val="22"/>
                <w:szCs w:val="22"/>
                <w:lang w:val="en-CA"/>
              </w:rPr>
              <w:t>85.60</w:t>
            </w:r>
          </w:p>
        </w:tc>
        <w:tc>
          <w:tcPr>
            <w:tcW w:w="1101" w:type="dxa"/>
            <w:tcBorders>
              <w:top w:val="nil"/>
              <w:left w:val="nil"/>
              <w:bottom w:val="nil"/>
              <w:right w:val="nil"/>
            </w:tcBorders>
          </w:tcPr>
          <w:p w14:paraId="438882DE" w14:textId="77777777" w:rsidR="00187FCE" w:rsidRPr="00DC4DE6" w:rsidRDefault="00187FCE" w:rsidP="000A7138">
            <w:pPr>
              <w:jc w:val="center"/>
              <w:rPr>
                <w:sz w:val="22"/>
                <w:szCs w:val="22"/>
                <w:lang w:val="en-CA"/>
              </w:rPr>
            </w:pPr>
            <w:r>
              <w:rPr>
                <w:sz w:val="22"/>
                <w:szCs w:val="22"/>
                <w:lang w:val="en-CA"/>
              </w:rPr>
              <w:t>1,933</w:t>
            </w:r>
          </w:p>
        </w:tc>
        <w:tc>
          <w:tcPr>
            <w:tcW w:w="1612" w:type="dxa"/>
            <w:tcBorders>
              <w:top w:val="nil"/>
              <w:left w:val="nil"/>
              <w:bottom w:val="nil"/>
              <w:right w:val="nil"/>
            </w:tcBorders>
          </w:tcPr>
          <w:p w14:paraId="6711642D" w14:textId="77777777" w:rsidR="00187FCE" w:rsidRPr="00DC4DE6" w:rsidRDefault="00187FCE" w:rsidP="000A7138">
            <w:pPr>
              <w:jc w:val="center"/>
              <w:rPr>
                <w:sz w:val="22"/>
                <w:szCs w:val="22"/>
                <w:lang w:val="en-CA"/>
              </w:rPr>
            </w:pPr>
            <w:r>
              <w:rPr>
                <w:sz w:val="22"/>
                <w:szCs w:val="22"/>
                <w:lang w:val="en-CA"/>
              </w:rPr>
              <w:t>8</w:t>
            </w:r>
          </w:p>
        </w:tc>
      </w:tr>
      <w:tr w:rsidR="00187FCE" w:rsidRPr="00DC4DE6" w14:paraId="37F44947" w14:textId="77777777" w:rsidTr="000A7138">
        <w:trPr>
          <w:trHeight w:hRule="exact" w:val="244"/>
          <w:jc w:val="center"/>
        </w:trPr>
        <w:tc>
          <w:tcPr>
            <w:tcW w:w="4455" w:type="dxa"/>
            <w:tcBorders>
              <w:top w:val="nil"/>
              <w:left w:val="nil"/>
              <w:bottom w:val="nil"/>
              <w:right w:val="nil"/>
            </w:tcBorders>
          </w:tcPr>
          <w:p w14:paraId="39F2D6F6" w14:textId="77777777" w:rsidR="00187FCE" w:rsidRPr="00DC4DE6" w:rsidRDefault="00187FCE" w:rsidP="000A7138">
            <w:pPr>
              <w:ind w:left="170"/>
              <w:rPr>
                <w:sz w:val="22"/>
                <w:szCs w:val="22"/>
                <w:lang w:val="en-CA"/>
              </w:rPr>
            </w:pPr>
            <w:r>
              <w:rPr>
                <w:sz w:val="22"/>
                <w:lang w:val="en-CA"/>
              </w:rPr>
              <w:t>High</w:t>
            </w:r>
          </w:p>
        </w:tc>
        <w:tc>
          <w:tcPr>
            <w:tcW w:w="1093" w:type="dxa"/>
            <w:tcBorders>
              <w:top w:val="nil"/>
              <w:left w:val="nil"/>
              <w:bottom w:val="nil"/>
              <w:right w:val="nil"/>
            </w:tcBorders>
          </w:tcPr>
          <w:p w14:paraId="342D7DAD" w14:textId="77777777" w:rsidR="00187FCE" w:rsidRPr="00DC4DE6" w:rsidRDefault="00187FCE" w:rsidP="000A7138">
            <w:pPr>
              <w:jc w:val="center"/>
              <w:rPr>
                <w:sz w:val="22"/>
                <w:szCs w:val="22"/>
                <w:lang w:val="en-CA"/>
              </w:rPr>
            </w:pPr>
            <w:r>
              <w:rPr>
                <w:sz w:val="22"/>
                <w:szCs w:val="22"/>
                <w:lang w:val="en-CA"/>
              </w:rPr>
              <w:t>0.72</w:t>
            </w:r>
          </w:p>
        </w:tc>
        <w:tc>
          <w:tcPr>
            <w:tcW w:w="1237" w:type="dxa"/>
            <w:tcBorders>
              <w:top w:val="nil"/>
              <w:left w:val="nil"/>
              <w:bottom w:val="nil"/>
              <w:right w:val="nil"/>
            </w:tcBorders>
          </w:tcPr>
          <w:p w14:paraId="503B1550" w14:textId="77777777" w:rsidR="00187FCE" w:rsidRPr="00DC4DE6" w:rsidRDefault="00187FCE" w:rsidP="000A7138">
            <w:pPr>
              <w:jc w:val="center"/>
              <w:rPr>
                <w:sz w:val="22"/>
                <w:szCs w:val="22"/>
                <w:lang w:val="en-CA"/>
              </w:rPr>
            </w:pPr>
            <w:r>
              <w:rPr>
                <w:sz w:val="22"/>
                <w:szCs w:val="22"/>
                <w:lang w:val="en-CA"/>
              </w:rPr>
              <w:t>0.31, 1.69</w:t>
            </w:r>
          </w:p>
        </w:tc>
        <w:tc>
          <w:tcPr>
            <w:tcW w:w="275" w:type="dxa"/>
            <w:tcBorders>
              <w:top w:val="nil"/>
              <w:left w:val="nil"/>
              <w:bottom w:val="nil"/>
              <w:right w:val="nil"/>
            </w:tcBorders>
          </w:tcPr>
          <w:p w14:paraId="05AD7223"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6A00548C" w14:textId="77777777" w:rsidR="00187FCE" w:rsidRPr="00DC4DE6" w:rsidRDefault="00187FCE" w:rsidP="000A7138">
            <w:pPr>
              <w:jc w:val="center"/>
              <w:rPr>
                <w:sz w:val="22"/>
                <w:szCs w:val="22"/>
                <w:lang w:val="en-CA"/>
              </w:rPr>
            </w:pPr>
            <w:r>
              <w:rPr>
                <w:sz w:val="22"/>
                <w:szCs w:val="22"/>
                <w:lang w:val="en-CA"/>
              </w:rPr>
              <w:t>0.59</w:t>
            </w:r>
          </w:p>
        </w:tc>
        <w:tc>
          <w:tcPr>
            <w:tcW w:w="1237" w:type="dxa"/>
            <w:tcBorders>
              <w:top w:val="nil"/>
              <w:left w:val="nil"/>
              <w:bottom w:val="nil"/>
              <w:right w:val="nil"/>
            </w:tcBorders>
          </w:tcPr>
          <w:p w14:paraId="29B862AA" w14:textId="77777777" w:rsidR="00187FCE" w:rsidRPr="00DC4DE6" w:rsidRDefault="00187FCE" w:rsidP="000A7138">
            <w:pPr>
              <w:jc w:val="center"/>
              <w:rPr>
                <w:sz w:val="22"/>
                <w:szCs w:val="22"/>
                <w:lang w:val="en-CA"/>
              </w:rPr>
            </w:pPr>
            <w:r>
              <w:rPr>
                <w:sz w:val="22"/>
                <w:szCs w:val="22"/>
                <w:lang w:val="en-CA"/>
              </w:rPr>
              <w:t>0.53, 0.66</w:t>
            </w:r>
          </w:p>
        </w:tc>
        <w:tc>
          <w:tcPr>
            <w:tcW w:w="1353" w:type="dxa"/>
            <w:tcBorders>
              <w:top w:val="nil"/>
              <w:left w:val="nil"/>
              <w:bottom w:val="nil"/>
              <w:right w:val="nil"/>
            </w:tcBorders>
          </w:tcPr>
          <w:p w14:paraId="21ADEB80" w14:textId="77777777" w:rsidR="00187FCE" w:rsidRDefault="00187FCE" w:rsidP="000A7138">
            <w:pPr>
              <w:ind w:left="397"/>
              <w:rPr>
                <w:sz w:val="22"/>
                <w:szCs w:val="22"/>
                <w:lang w:val="en-CA"/>
              </w:rPr>
            </w:pPr>
            <w:r>
              <w:rPr>
                <w:sz w:val="22"/>
                <w:szCs w:val="22"/>
                <w:lang w:val="en-CA"/>
              </w:rPr>
              <w:t>13.55</w:t>
            </w:r>
          </w:p>
        </w:tc>
        <w:tc>
          <w:tcPr>
            <w:tcW w:w="1233" w:type="dxa"/>
            <w:tcBorders>
              <w:top w:val="nil"/>
              <w:left w:val="nil"/>
              <w:bottom w:val="nil"/>
              <w:right w:val="nil"/>
            </w:tcBorders>
          </w:tcPr>
          <w:p w14:paraId="28305BE0" w14:textId="77777777" w:rsidR="00187FCE" w:rsidRPr="00DC4DE6" w:rsidRDefault="00187FCE" w:rsidP="000A7138">
            <w:pPr>
              <w:jc w:val="center"/>
              <w:rPr>
                <w:sz w:val="22"/>
                <w:szCs w:val="22"/>
                <w:lang w:val="en-CA"/>
              </w:rPr>
            </w:pPr>
            <w:r>
              <w:rPr>
                <w:sz w:val="22"/>
                <w:szCs w:val="22"/>
                <w:lang w:val="en-CA"/>
              </w:rPr>
              <w:t>77.86</w:t>
            </w:r>
          </w:p>
        </w:tc>
        <w:tc>
          <w:tcPr>
            <w:tcW w:w="1101" w:type="dxa"/>
            <w:tcBorders>
              <w:top w:val="nil"/>
              <w:left w:val="nil"/>
              <w:bottom w:val="nil"/>
              <w:right w:val="nil"/>
            </w:tcBorders>
          </w:tcPr>
          <w:p w14:paraId="62417A10" w14:textId="77777777" w:rsidR="00187FCE" w:rsidRPr="00DC4DE6" w:rsidRDefault="00187FCE" w:rsidP="000A7138">
            <w:pPr>
              <w:jc w:val="center"/>
              <w:rPr>
                <w:sz w:val="22"/>
                <w:szCs w:val="22"/>
                <w:lang w:val="en-CA"/>
              </w:rPr>
            </w:pPr>
            <w:r>
              <w:rPr>
                <w:sz w:val="22"/>
                <w:szCs w:val="22"/>
                <w:lang w:val="en-CA"/>
              </w:rPr>
              <w:t>7,165</w:t>
            </w:r>
          </w:p>
        </w:tc>
        <w:tc>
          <w:tcPr>
            <w:tcW w:w="1612" w:type="dxa"/>
            <w:tcBorders>
              <w:top w:val="nil"/>
              <w:left w:val="nil"/>
              <w:bottom w:val="nil"/>
              <w:right w:val="nil"/>
            </w:tcBorders>
          </w:tcPr>
          <w:p w14:paraId="04F4A1EA" w14:textId="77777777" w:rsidR="00187FCE" w:rsidRPr="00DC4DE6" w:rsidRDefault="00187FCE" w:rsidP="000A7138">
            <w:pPr>
              <w:jc w:val="center"/>
              <w:rPr>
                <w:sz w:val="22"/>
                <w:szCs w:val="22"/>
                <w:lang w:val="en-CA"/>
              </w:rPr>
            </w:pPr>
            <w:r>
              <w:rPr>
                <w:sz w:val="22"/>
                <w:szCs w:val="22"/>
                <w:lang w:val="en-CA"/>
              </w:rPr>
              <w:t>4</w:t>
            </w:r>
          </w:p>
        </w:tc>
      </w:tr>
      <w:tr w:rsidR="00187FCE" w:rsidRPr="00DC4DE6" w14:paraId="26B4EED8" w14:textId="77777777" w:rsidTr="000A7138">
        <w:trPr>
          <w:trHeight w:hRule="exact" w:val="244"/>
          <w:jc w:val="center"/>
        </w:trPr>
        <w:tc>
          <w:tcPr>
            <w:tcW w:w="4455" w:type="dxa"/>
            <w:tcBorders>
              <w:top w:val="nil"/>
              <w:left w:val="nil"/>
              <w:bottom w:val="nil"/>
              <w:right w:val="nil"/>
            </w:tcBorders>
          </w:tcPr>
          <w:p w14:paraId="31ABF645" w14:textId="77777777" w:rsidR="00187FCE" w:rsidRPr="00DC4DE6" w:rsidRDefault="00187FCE" w:rsidP="000A7138">
            <w:pPr>
              <w:ind w:left="170"/>
              <w:rPr>
                <w:sz w:val="22"/>
                <w:szCs w:val="22"/>
                <w:lang w:val="en-CA"/>
              </w:rPr>
            </w:pPr>
            <w:r>
              <w:rPr>
                <w:sz w:val="22"/>
                <w:lang w:val="en-CA"/>
              </w:rPr>
              <w:t>Very high</w:t>
            </w:r>
          </w:p>
        </w:tc>
        <w:tc>
          <w:tcPr>
            <w:tcW w:w="1093" w:type="dxa"/>
            <w:tcBorders>
              <w:top w:val="nil"/>
              <w:left w:val="nil"/>
              <w:bottom w:val="nil"/>
              <w:right w:val="nil"/>
            </w:tcBorders>
          </w:tcPr>
          <w:p w14:paraId="2D1387DD" w14:textId="77777777" w:rsidR="00187FCE" w:rsidRPr="00DC4DE6" w:rsidRDefault="00187FCE" w:rsidP="000A7138">
            <w:pPr>
              <w:jc w:val="center"/>
              <w:rPr>
                <w:sz w:val="22"/>
                <w:szCs w:val="22"/>
                <w:lang w:val="en-CA"/>
              </w:rPr>
            </w:pPr>
            <w:r>
              <w:rPr>
                <w:sz w:val="22"/>
                <w:szCs w:val="22"/>
                <w:lang w:val="en-CA"/>
              </w:rPr>
              <w:t>0.99</w:t>
            </w:r>
          </w:p>
        </w:tc>
        <w:tc>
          <w:tcPr>
            <w:tcW w:w="1237" w:type="dxa"/>
            <w:tcBorders>
              <w:top w:val="nil"/>
              <w:left w:val="nil"/>
              <w:bottom w:val="nil"/>
              <w:right w:val="nil"/>
            </w:tcBorders>
          </w:tcPr>
          <w:p w14:paraId="614FF81C" w14:textId="77777777" w:rsidR="00187FCE" w:rsidRPr="00DC4DE6" w:rsidRDefault="00187FCE" w:rsidP="000A7138">
            <w:pPr>
              <w:jc w:val="center"/>
              <w:rPr>
                <w:sz w:val="22"/>
                <w:szCs w:val="22"/>
                <w:lang w:val="en-CA"/>
              </w:rPr>
            </w:pPr>
            <w:r>
              <w:rPr>
                <w:sz w:val="22"/>
                <w:szCs w:val="22"/>
                <w:lang w:val="en-CA"/>
              </w:rPr>
              <w:t>0.59, 1.66</w:t>
            </w:r>
          </w:p>
        </w:tc>
        <w:tc>
          <w:tcPr>
            <w:tcW w:w="275" w:type="dxa"/>
            <w:tcBorders>
              <w:top w:val="nil"/>
              <w:left w:val="nil"/>
              <w:bottom w:val="nil"/>
              <w:right w:val="nil"/>
            </w:tcBorders>
          </w:tcPr>
          <w:p w14:paraId="53EE274F"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7266D312" w14:textId="77777777" w:rsidR="00187FCE" w:rsidRPr="00DC4DE6" w:rsidRDefault="00187FCE" w:rsidP="000A7138">
            <w:pPr>
              <w:jc w:val="center"/>
              <w:rPr>
                <w:sz w:val="22"/>
                <w:szCs w:val="22"/>
                <w:lang w:val="en-CA"/>
              </w:rPr>
            </w:pPr>
            <w:r>
              <w:rPr>
                <w:sz w:val="22"/>
                <w:szCs w:val="22"/>
                <w:lang w:val="en-CA"/>
              </w:rPr>
              <w:t>0.99</w:t>
            </w:r>
          </w:p>
        </w:tc>
        <w:tc>
          <w:tcPr>
            <w:tcW w:w="1237" w:type="dxa"/>
            <w:tcBorders>
              <w:top w:val="nil"/>
              <w:left w:val="nil"/>
              <w:bottom w:val="nil"/>
              <w:right w:val="nil"/>
            </w:tcBorders>
          </w:tcPr>
          <w:p w14:paraId="6DBC3D6B" w14:textId="77777777" w:rsidR="00187FCE" w:rsidRPr="00DC4DE6" w:rsidRDefault="00187FCE" w:rsidP="000A7138">
            <w:pPr>
              <w:jc w:val="center"/>
              <w:rPr>
                <w:sz w:val="22"/>
                <w:szCs w:val="22"/>
                <w:lang w:val="en-CA"/>
              </w:rPr>
            </w:pPr>
            <w:r>
              <w:rPr>
                <w:sz w:val="22"/>
                <w:szCs w:val="22"/>
                <w:lang w:val="en-CA"/>
              </w:rPr>
              <w:t>0.59, 1.66</w:t>
            </w:r>
          </w:p>
        </w:tc>
        <w:tc>
          <w:tcPr>
            <w:tcW w:w="1353" w:type="dxa"/>
            <w:tcBorders>
              <w:top w:val="nil"/>
              <w:left w:val="nil"/>
              <w:bottom w:val="nil"/>
              <w:right w:val="nil"/>
            </w:tcBorders>
          </w:tcPr>
          <w:p w14:paraId="698D10A7" w14:textId="77777777" w:rsidR="00187FCE" w:rsidRDefault="00187FCE" w:rsidP="000A7138">
            <w:pPr>
              <w:ind w:left="397"/>
              <w:rPr>
                <w:sz w:val="22"/>
                <w:szCs w:val="22"/>
                <w:lang w:val="en-CA"/>
              </w:rPr>
            </w:pPr>
            <w:r>
              <w:rPr>
                <w:sz w:val="22"/>
                <w:szCs w:val="22"/>
                <w:lang w:val="en-CA"/>
              </w:rPr>
              <w:t xml:space="preserve">  0.00</w:t>
            </w:r>
          </w:p>
        </w:tc>
        <w:tc>
          <w:tcPr>
            <w:tcW w:w="1233" w:type="dxa"/>
            <w:tcBorders>
              <w:top w:val="nil"/>
              <w:left w:val="nil"/>
              <w:bottom w:val="nil"/>
              <w:right w:val="nil"/>
            </w:tcBorders>
          </w:tcPr>
          <w:p w14:paraId="63C4CE54" w14:textId="77777777" w:rsidR="00187FCE" w:rsidRPr="00DC4DE6" w:rsidRDefault="00187FCE" w:rsidP="000A7138">
            <w:pPr>
              <w:jc w:val="center"/>
              <w:rPr>
                <w:sz w:val="22"/>
                <w:szCs w:val="22"/>
                <w:lang w:val="en-CA"/>
              </w:rPr>
            </w:pPr>
            <w:r>
              <w:rPr>
                <w:sz w:val="22"/>
                <w:szCs w:val="22"/>
                <w:lang w:val="en-CA"/>
              </w:rPr>
              <w:t xml:space="preserve"> 0.00</w:t>
            </w:r>
          </w:p>
        </w:tc>
        <w:tc>
          <w:tcPr>
            <w:tcW w:w="1101" w:type="dxa"/>
            <w:tcBorders>
              <w:top w:val="nil"/>
              <w:left w:val="nil"/>
              <w:bottom w:val="nil"/>
              <w:right w:val="nil"/>
            </w:tcBorders>
          </w:tcPr>
          <w:p w14:paraId="102C496E" w14:textId="77777777" w:rsidR="00187FCE" w:rsidRPr="00DC4DE6" w:rsidRDefault="00187FCE" w:rsidP="000A7138">
            <w:pPr>
              <w:jc w:val="center"/>
              <w:rPr>
                <w:sz w:val="22"/>
                <w:szCs w:val="22"/>
                <w:lang w:val="en-CA"/>
              </w:rPr>
            </w:pPr>
            <w:r>
              <w:rPr>
                <w:sz w:val="22"/>
                <w:szCs w:val="22"/>
                <w:lang w:val="en-CA"/>
              </w:rPr>
              <w:t>446</w:t>
            </w:r>
          </w:p>
        </w:tc>
        <w:tc>
          <w:tcPr>
            <w:tcW w:w="1612" w:type="dxa"/>
            <w:tcBorders>
              <w:top w:val="nil"/>
              <w:left w:val="nil"/>
              <w:bottom w:val="nil"/>
              <w:right w:val="nil"/>
            </w:tcBorders>
          </w:tcPr>
          <w:p w14:paraId="0E09BD6E" w14:textId="77777777" w:rsidR="00187FCE" w:rsidRPr="00DC4DE6" w:rsidRDefault="00187FCE" w:rsidP="000A7138">
            <w:pPr>
              <w:jc w:val="center"/>
              <w:rPr>
                <w:sz w:val="22"/>
                <w:szCs w:val="22"/>
                <w:lang w:val="en-CA"/>
              </w:rPr>
            </w:pPr>
            <w:r>
              <w:rPr>
                <w:sz w:val="22"/>
                <w:szCs w:val="22"/>
                <w:lang w:val="en-CA"/>
              </w:rPr>
              <w:t>1</w:t>
            </w:r>
          </w:p>
        </w:tc>
      </w:tr>
      <w:tr w:rsidR="00187FCE" w:rsidRPr="00DC4DE6" w14:paraId="05E770A6" w14:textId="77777777" w:rsidTr="000A7138">
        <w:trPr>
          <w:trHeight w:hRule="exact" w:val="244"/>
          <w:jc w:val="center"/>
        </w:trPr>
        <w:tc>
          <w:tcPr>
            <w:tcW w:w="4455" w:type="dxa"/>
            <w:tcBorders>
              <w:top w:val="nil"/>
              <w:left w:val="nil"/>
              <w:bottom w:val="nil"/>
              <w:right w:val="nil"/>
            </w:tcBorders>
          </w:tcPr>
          <w:p w14:paraId="063B8BB2" w14:textId="77777777" w:rsidR="00187FCE" w:rsidRPr="00DC4DE6" w:rsidRDefault="00187FCE" w:rsidP="000A7138">
            <w:pPr>
              <w:rPr>
                <w:sz w:val="22"/>
                <w:szCs w:val="22"/>
                <w:lang w:val="en-CA"/>
              </w:rPr>
            </w:pPr>
            <w:r>
              <w:rPr>
                <w:sz w:val="22"/>
                <w:lang w:val="en-CA"/>
              </w:rPr>
              <w:t>Matching Employed</w:t>
            </w:r>
          </w:p>
        </w:tc>
        <w:tc>
          <w:tcPr>
            <w:tcW w:w="1093" w:type="dxa"/>
            <w:tcBorders>
              <w:top w:val="nil"/>
              <w:left w:val="nil"/>
              <w:bottom w:val="nil"/>
              <w:right w:val="nil"/>
            </w:tcBorders>
          </w:tcPr>
          <w:p w14:paraId="356ADA1F" w14:textId="77777777" w:rsidR="00187FCE" w:rsidRPr="00DC4DE6" w:rsidRDefault="00187FCE" w:rsidP="000A7138">
            <w:pPr>
              <w:jc w:val="center"/>
              <w:rPr>
                <w:sz w:val="22"/>
                <w:szCs w:val="22"/>
                <w:lang w:val="en-CA"/>
              </w:rPr>
            </w:pPr>
          </w:p>
        </w:tc>
        <w:tc>
          <w:tcPr>
            <w:tcW w:w="1237" w:type="dxa"/>
            <w:tcBorders>
              <w:top w:val="nil"/>
              <w:left w:val="nil"/>
              <w:bottom w:val="nil"/>
              <w:right w:val="nil"/>
            </w:tcBorders>
          </w:tcPr>
          <w:p w14:paraId="5F3EA26A" w14:textId="77777777" w:rsidR="00187FCE" w:rsidRPr="00DC4DE6" w:rsidRDefault="00187FCE" w:rsidP="000A7138">
            <w:pPr>
              <w:jc w:val="center"/>
              <w:rPr>
                <w:sz w:val="22"/>
                <w:szCs w:val="22"/>
                <w:lang w:val="en-CA"/>
              </w:rPr>
            </w:pPr>
          </w:p>
        </w:tc>
        <w:tc>
          <w:tcPr>
            <w:tcW w:w="275" w:type="dxa"/>
            <w:tcBorders>
              <w:top w:val="nil"/>
              <w:left w:val="nil"/>
              <w:bottom w:val="nil"/>
              <w:right w:val="nil"/>
            </w:tcBorders>
          </w:tcPr>
          <w:p w14:paraId="00E99D78"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1D4AB9B8" w14:textId="77777777" w:rsidR="00187FCE" w:rsidRPr="00DC4DE6" w:rsidRDefault="00187FCE" w:rsidP="000A7138">
            <w:pPr>
              <w:jc w:val="center"/>
              <w:rPr>
                <w:sz w:val="22"/>
                <w:szCs w:val="22"/>
                <w:lang w:val="en-CA"/>
              </w:rPr>
            </w:pPr>
          </w:p>
        </w:tc>
        <w:tc>
          <w:tcPr>
            <w:tcW w:w="1237" w:type="dxa"/>
            <w:tcBorders>
              <w:top w:val="nil"/>
              <w:left w:val="nil"/>
              <w:bottom w:val="nil"/>
              <w:right w:val="nil"/>
            </w:tcBorders>
          </w:tcPr>
          <w:p w14:paraId="56C3995E" w14:textId="77777777" w:rsidR="00187FCE" w:rsidRPr="00DC4DE6" w:rsidRDefault="00187FCE" w:rsidP="000A7138">
            <w:pPr>
              <w:jc w:val="center"/>
              <w:rPr>
                <w:sz w:val="22"/>
                <w:szCs w:val="22"/>
                <w:lang w:val="en-CA"/>
              </w:rPr>
            </w:pPr>
          </w:p>
        </w:tc>
        <w:tc>
          <w:tcPr>
            <w:tcW w:w="1353" w:type="dxa"/>
            <w:tcBorders>
              <w:top w:val="nil"/>
              <w:left w:val="nil"/>
              <w:bottom w:val="nil"/>
              <w:right w:val="nil"/>
            </w:tcBorders>
          </w:tcPr>
          <w:p w14:paraId="28DF821B" w14:textId="77777777" w:rsidR="00187FCE" w:rsidRDefault="00187FCE" w:rsidP="000A7138">
            <w:pPr>
              <w:ind w:left="397"/>
              <w:rPr>
                <w:sz w:val="22"/>
                <w:szCs w:val="22"/>
                <w:lang w:val="en-CA"/>
              </w:rPr>
            </w:pPr>
          </w:p>
        </w:tc>
        <w:tc>
          <w:tcPr>
            <w:tcW w:w="1233" w:type="dxa"/>
            <w:tcBorders>
              <w:top w:val="nil"/>
              <w:left w:val="nil"/>
              <w:bottom w:val="nil"/>
              <w:right w:val="nil"/>
            </w:tcBorders>
          </w:tcPr>
          <w:p w14:paraId="218F049A" w14:textId="77777777" w:rsidR="00187FCE" w:rsidRPr="00DC4DE6" w:rsidRDefault="00187FCE" w:rsidP="000A7138">
            <w:pPr>
              <w:jc w:val="center"/>
              <w:rPr>
                <w:sz w:val="22"/>
                <w:szCs w:val="22"/>
                <w:lang w:val="en-CA"/>
              </w:rPr>
            </w:pPr>
          </w:p>
        </w:tc>
        <w:tc>
          <w:tcPr>
            <w:tcW w:w="1101" w:type="dxa"/>
            <w:tcBorders>
              <w:top w:val="nil"/>
              <w:left w:val="nil"/>
              <w:bottom w:val="nil"/>
              <w:right w:val="nil"/>
            </w:tcBorders>
          </w:tcPr>
          <w:p w14:paraId="06B043AB" w14:textId="77777777" w:rsidR="00187FCE" w:rsidRPr="00DC4DE6" w:rsidRDefault="00187FCE" w:rsidP="000A7138">
            <w:pPr>
              <w:jc w:val="center"/>
              <w:rPr>
                <w:sz w:val="22"/>
                <w:szCs w:val="22"/>
                <w:lang w:val="en-CA"/>
              </w:rPr>
            </w:pPr>
          </w:p>
        </w:tc>
        <w:tc>
          <w:tcPr>
            <w:tcW w:w="1612" w:type="dxa"/>
            <w:tcBorders>
              <w:top w:val="nil"/>
              <w:left w:val="nil"/>
              <w:bottom w:val="nil"/>
              <w:right w:val="nil"/>
            </w:tcBorders>
          </w:tcPr>
          <w:p w14:paraId="3320A1AE" w14:textId="77777777" w:rsidR="00187FCE" w:rsidRPr="00DC4DE6" w:rsidRDefault="00187FCE" w:rsidP="000A7138">
            <w:pPr>
              <w:jc w:val="center"/>
              <w:rPr>
                <w:sz w:val="22"/>
                <w:szCs w:val="22"/>
                <w:lang w:val="en-CA"/>
              </w:rPr>
            </w:pPr>
          </w:p>
        </w:tc>
      </w:tr>
      <w:tr w:rsidR="00187FCE" w:rsidRPr="00DC4DE6" w14:paraId="675F4226" w14:textId="77777777" w:rsidTr="000A7138">
        <w:trPr>
          <w:trHeight w:hRule="exact" w:val="244"/>
          <w:jc w:val="center"/>
        </w:trPr>
        <w:tc>
          <w:tcPr>
            <w:tcW w:w="4455" w:type="dxa"/>
            <w:tcBorders>
              <w:top w:val="nil"/>
              <w:left w:val="nil"/>
              <w:bottom w:val="nil"/>
              <w:right w:val="nil"/>
            </w:tcBorders>
          </w:tcPr>
          <w:p w14:paraId="1AD93B04" w14:textId="77777777" w:rsidR="00187FCE" w:rsidRPr="00DC4DE6" w:rsidRDefault="00187FCE" w:rsidP="000A7138">
            <w:pPr>
              <w:ind w:left="170"/>
              <w:rPr>
                <w:sz w:val="22"/>
                <w:szCs w:val="22"/>
                <w:lang w:val="en-CA"/>
              </w:rPr>
            </w:pPr>
            <w:r>
              <w:rPr>
                <w:sz w:val="22"/>
                <w:lang w:val="en-CA"/>
              </w:rPr>
              <w:t>No</w:t>
            </w:r>
          </w:p>
        </w:tc>
        <w:tc>
          <w:tcPr>
            <w:tcW w:w="1093" w:type="dxa"/>
            <w:tcBorders>
              <w:top w:val="nil"/>
              <w:left w:val="nil"/>
              <w:bottom w:val="nil"/>
              <w:right w:val="nil"/>
            </w:tcBorders>
          </w:tcPr>
          <w:p w14:paraId="1AB9D076" w14:textId="77777777" w:rsidR="00187FCE" w:rsidRPr="00DC4DE6" w:rsidRDefault="00187FCE" w:rsidP="000A7138">
            <w:pPr>
              <w:jc w:val="center"/>
              <w:rPr>
                <w:sz w:val="22"/>
                <w:szCs w:val="22"/>
                <w:lang w:val="en-CA"/>
              </w:rPr>
            </w:pPr>
            <w:r>
              <w:rPr>
                <w:sz w:val="22"/>
                <w:szCs w:val="22"/>
                <w:lang w:val="en-CA"/>
              </w:rPr>
              <w:t>0.64</w:t>
            </w:r>
          </w:p>
        </w:tc>
        <w:tc>
          <w:tcPr>
            <w:tcW w:w="1237" w:type="dxa"/>
            <w:tcBorders>
              <w:top w:val="nil"/>
              <w:left w:val="nil"/>
              <w:bottom w:val="nil"/>
              <w:right w:val="nil"/>
            </w:tcBorders>
          </w:tcPr>
          <w:p w14:paraId="657F07B2" w14:textId="77777777" w:rsidR="00187FCE" w:rsidRPr="00DC4DE6" w:rsidRDefault="00187FCE" w:rsidP="000A7138">
            <w:pPr>
              <w:jc w:val="center"/>
              <w:rPr>
                <w:sz w:val="22"/>
                <w:szCs w:val="22"/>
                <w:lang w:val="en-CA"/>
              </w:rPr>
            </w:pPr>
            <w:r>
              <w:rPr>
                <w:sz w:val="22"/>
                <w:szCs w:val="22"/>
                <w:lang w:val="en-CA"/>
              </w:rPr>
              <w:t>0.38, 1.09</w:t>
            </w:r>
          </w:p>
        </w:tc>
        <w:tc>
          <w:tcPr>
            <w:tcW w:w="275" w:type="dxa"/>
            <w:tcBorders>
              <w:top w:val="nil"/>
              <w:left w:val="nil"/>
              <w:bottom w:val="nil"/>
              <w:right w:val="nil"/>
            </w:tcBorders>
          </w:tcPr>
          <w:p w14:paraId="555726C8"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0B77AECF" w14:textId="77777777" w:rsidR="00187FCE" w:rsidRPr="00DC4DE6" w:rsidRDefault="00187FCE" w:rsidP="000A7138">
            <w:pPr>
              <w:jc w:val="center"/>
              <w:rPr>
                <w:sz w:val="22"/>
                <w:szCs w:val="22"/>
                <w:lang w:val="en-CA"/>
              </w:rPr>
            </w:pPr>
            <w:r>
              <w:rPr>
                <w:sz w:val="22"/>
                <w:szCs w:val="22"/>
                <w:lang w:val="en-CA"/>
              </w:rPr>
              <w:t>0.73</w:t>
            </w:r>
          </w:p>
        </w:tc>
        <w:tc>
          <w:tcPr>
            <w:tcW w:w="1237" w:type="dxa"/>
            <w:tcBorders>
              <w:top w:val="nil"/>
              <w:left w:val="nil"/>
              <w:bottom w:val="nil"/>
              <w:right w:val="nil"/>
            </w:tcBorders>
          </w:tcPr>
          <w:p w14:paraId="097A011C" w14:textId="77777777" w:rsidR="00187FCE" w:rsidRPr="00DC4DE6" w:rsidRDefault="00187FCE" w:rsidP="000A7138">
            <w:pPr>
              <w:jc w:val="center"/>
              <w:rPr>
                <w:sz w:val="22"/>
                <w:szCs w:val="22"/>
                <w:lang w:val="en-CA"/>
              </w:rPr>
            </w:pPr>
            <w:r>
              <w:rPr>
                <w:sz w:val="22"/>
                <w:szCs w:val="22"/>
                <w:lang w:val="en-CA"/>
              </w:rPr>
              <w:t>0.60, 0.90</w:t>
            </w:r>
          </w:p>
        </w:tc>
        <w:tc>
          <w:tcPr>
            <w:tcW w:w="1353" w:type="dxa"/>
            <w:tcBorders>
              <w:top w:val="nil"/>
              <w:left w:val="nil"/>
              <w:bottom w:val="nil"/>
              <w:right w:val="nil"/>
            </w:tcBorders>
          </w:tcPr>
          <w:p w14:paraId="288954B5" w14:textId="77777777" w:rsidR="00187FCE" w:rsidRDefault="00187FCE" w:rsidP="000A7138">
            <w:pPr>
              <w:ind w:left="397"/>
              <w:rPr>
                <w:sz w:val="22"/>
                <w:szCs w:val="22"/>
                <w:lang w:val="en-CA"/>
              </w:rPr>
            </w:pPr>
            <w:r>
              <w:rPr>
                <w:sz w:val="22"/>
                <w:szCs w:val="22"/>
                <w:lang w:val="en-CA"/>
              </w:rPr>
              <w:t>69.03***</w:t>
            </w:r>
          </w:p>
        </w:tc>
        <w:tc>
          <w:tcPr>
            <w:tcW w:w="1233" w:type="dxa"/>
            <w:tcBorders>
              <w:top w:val="nil"/>
              <w:left w:val="nil"/>
              <w:bottom w:val="nil"/>
              <w:right w:val="nil"/>
            </w:tcBorders>
          </w:tcPr>
          <w:p w14:paraId="37836CCF" w14:textId="77777777" w:rsidR="00187FCE" w:rsidRPr="00DC4DE6" w:rsidRDefault="00187FCE" w:rsidP="000A7138">
            <w:pPr>
              <w:jc w:val="center"/>
              <w:rPr>
                <w:sz w:val="22"/>
                <w:szCs w:val="22"/>
                <w:lang w:val="en-CA"/>
              </w:rPr>
            </w:pPr>
            <w:r>
              <w:rPr>
                <w:sz w:val="22"/>
                <w:szCs w:val="22"/>
                <w:lang w:val="en-CA"/>
              </w:rPr>
              <w:t>82.62</w:t>
            </w:r>
          </w:p>
        </w:tc>
        <w:tc>
          <w:tcPr>
            <w:tcW w:w="1101" w:type="dxa"/>
            <w:tcBorders>
              <w:top w:val="nil"/>
              <w:left w:val="nil"/>
              <w:bottom w:val="nil"/>
              <w:right w:val="nil"/>
            </w:tcBorders>
          </w:tcPr>
          <w:p w14:paraId="47F21EDC" w14:textId="77777777" w:rsidR="00187FCE" w:rsidRPr="00DC4DE6" w:rsidRDefault="00187FCE" w:rsidP="000A7138">
            <w:pPr>
              <w:jc w:val="center"/>
              <w:rPr>
                <w:sz w:val="22"/>
                <w:szCs w:val="22"/>
                <w:lang w:val="en-CA"/>
              </w:rPr>
            </w:pPr>
            <w:r>
              <w:rPr>
                <w:sz w:val="22"/>
                <w:szCs w:val="22"/>
                <w:lang w:val="en-CA"/>
              </w:rPr>
              <w:t>3,150</w:t>
            </w:r>
          </w:p>
        </w:tc>
        <w:tc>
          <w:tcPr>
            <w:tcW w:w="1612" w:type="dxa"/>
            <w:tcBorders>
              <w:top w:val="nil"/>
              <w:left w:val="nil"/>
              <w:bottom w:val="nil"/>
              <w:right w:val="nil"/>
            </w:tcBorders>
          </w:tcPr>
          <w:p w14:paraId="2E96B9B6" w14:textId="77777777" w:rsidR="00187FCE" w:rsidRPr="00DC4DE6" w:rsidRDefault="00187FCE" w:rsidP="000A7138">
            <w:pPr>
              <w:jc w:val="center"/>
              <w:rPr>
                <w:sz w:val="22"/>
                <w:szCs w:val="22"/>
                <w:lang w:val="en-CA"/>
              </w:rPr>
            </w:pPr>
            <w:r>
              <w:rPr>
                <w:sz w:val="22"/>
                <w:szCs w:val="22"/>
                <w:lang w:val="en-CA"/>
              </w:rPr>
              <w:t>13</w:t>
            </w:r>
          </w:p>
        </w:tc>
      </w:tr>
      <w:tr w:rsidR="00187FCE" w:rsidRPr="00DC4DE6" w14:paraId="7C6D2C0C" w14:textId="77777777" w:rsidTr="000A7138">
        <w:trPr>
          <w:trHeight w:hRule="exact" w:val="244"/>
          <w:jc w:val="center"/>
        </w:trPr>
        <w:tc>
          <w:tcPr>
            <w:tcW w:w="4455" w:type="dxa"/>
            <w:tcBorders>
              <w:top w:val="nil"/>
              <w:left w:val="nil"/>
              <w:bottom w:val="nil"/>
              <w:right w:val="nil"/>
            </w:tcBorders>
          </w:tcPr>
          <w:p w14:paraId="4C798D23" w14:textId="77777777" w:rsidR="00187FCE" w:rsidRPr="00DC4DE6" w:rsidRDefault="00187FCE" w:rsidP="000A7138">
            <w:pPr>
              <w:ind w:left="170"/>
              <w:rPr>
                <w:sz w:val="22"/>
                <w:szCs w:val="22"/>
                <w:lang w:val="en-CA"/>
              </w:rPr>
            </w:pPr>
            <w:r>
              <w:rPr>
                <w:sz w:val="22"/>
                <w:lang w:val="en-CA"/>
              </w:rPr>
              <w:t>Yes</w:t>
            </w:r>
          </w:p>
        </w:tc>
        <w:tc>
          <w:tcPr>
            <w:tcW w:w="1093" w:type="dxa"/>
            <w:tcBorders>
              <w:top w:val="nil"/>
              <w:left w:val="nil"/>
              <w:bottom w:val="nil"/>
              <w:right w:val="nil"/>
            </w:tcBorders>
          </w:tcPr>
          <w:p w14:paraId="6E284FAE" w14:textId="77777777" w:rsidR="00187FCE" w:rsidRPr="00DC4DE6" w:rsidRDefault="00187FCE" w:rsidP="000A7138">
            <w:pPr>
              <w:jc w:val="center"/>
              <w:rPr>
                <w:sz w:val="22"/>
                <w:szCs w:val="22"/>
                <w:lang w:val="en-CA"/>
              </w:rPr>
            </w:pPr>
            <w:r>
              <w:rPr>
                <w:sz w:val="22"/>
                <w:szCs w:val="22"/>
                <w:lang w:val="en-CA"/>
              </w:rPr>
              <w:t>0.58</w:t>
            </w:r>
          </w:p>
        </w:tc>
        <w:tc>
          <w:tcPr>
            <w:tcW w:w="1237" w:type="dxa"/>
            <w:tcBorders>
              <w:top w:val="nil"/>
              <w:left w:val="nil"/>
              <w:bottom w:val="nil"/>
              <w:right w:val="nil"/>
            </w:tcBorders>
          </w:tcPr>
          <w:p w14:paraId="1B85A97E" w14:textId="77777777" w:rsidR="00187FCE" w:rsidRPr="00DC4DE6" w:rsidRDefault="00187FCE" w:rsidP="000A7138">
            <w:pPr>
              <w:jc w:val="center"/>
              <w:rPr>
                <w:sz w:val="22"/>
                <w:szCs w:val="22"/>
                <w:lang w:val="en-CA"/>
              </w:rPr>
            </w:pPr>
            <w:r>
              <w:rPr>
                <w:sz w:val="22"/>
                <w:szCs w:val="22"/>
                <w:lang w:val="en-CA"/>
              </w:rPr>
              <w:t>0.52, 0.65</w:t>
            </w:r>
          </w:p>
        </w:tc>
        <w:tc>
          <w:tcPr>
            <w:tcW w:w="275" w:type="dxa"/>
            <w:tcBorders>
              <w:top w:val="nil"/>
              <w:left w:val="nil"/>
              <w:bottom w:val="nil"/>
              <w:right w:val="nil"/>
            </w:tcBorders>
          </w:tcPr>
          <w:p w14:paraId="71C4142C"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0A46CE2E" w14:textId="77777777" w:rsidR="00187FCE" w:rsidRPr="00DC4DE6" w:rsidRDefault="00187FCE" w:rsidP="000A7138">
            <w:pPr>
              <w:jc w:val="center"/>
              <w:rPr>
                <w:sz w:val="22"/>
                <w:szCs w:val="22"/>
                <w:lang w:val="en-CA"/>
              </w:rPr>
            </w:pPr>
            <w:r>
              <w:rPr>
                <w:sz w:val="22"/>
                <w:szCs w:val="22"/>
                <w:lang w:val="en-CA"/>
              </w:rPr>
              <w:t>0.58</w:t>
            </w:r>
          </w:p>
        </w:tc>
        <w:tc>
          <w:tcPr>
            <w:tcW w:w="1237" w:type="dxa"/>
            <w:tcBorders>
              <w:top w:val="nil"/>
              <w:left w:val="nil"/>
              <w:bottom w:val="nil"/>
              <w:right w:val="nil"/>
            </w:tcBorders>
          </w:tcPr>
          <w:p w14:paraId="5960674B" w14:textId="77777777" w:rsidR="00187FCE" w:rsidRPr="00DC4DE6" w:rsidRDefault="00187FCE" w:rsidP="000A7138">
            <w:pPr>
              <w:jc w:val="center"/>
              <w:rPr>
                <w:sz w:val="22"/>
                <w:szCs w:val="22"/>
                <w:lang w:val="en-CA"/>
              </w:rPr>
            </w:pPr>
            <w:r>
              <w:rPr>
                <w:sz w:val="22"/>
                <w:szCs w:val="22"/>
                <w:lang w:val="en-CA"/>
              </w:rPr>
              <w:t>0.52, 0.65</w:t>
            </w:r>
          </w:p>
        </w:tc>
        <w:tc>
          <w:tcPr>
            <w:tcW w:w="1353" w:type="dxa"/>
            <w:tcBorders>
              <w:top w:val="nil"/>
              <w:left w:val="nil"/>
              <w:bottom w:val="nil"/>
              <w:right w:val="nil"/>
            </w:tcBorders>
          </w:tcPr>
          <w:p w14:paraId="62678501" w14:textId="77777777" w:rsidR="00187FCE" w:rsidRDefault="00187FCE" w:rsidP="000A7138">
            <w:pPr>
              <w:ind w:left="397"/>
              <w:rPr>
                <w:sz w:val="22"/>
                <w:szCs w:val="22"/>
                <w:lang w:val="en-CA"/>
              </w:rPr>
            </w:pPr>
            <w:r>
              <w:rPr>
                <w:sz w:val="22"/>
                <w:szCs w:val="22"/>
                <w:lang w:val="en-CA"/>
              </w:rPr>
              <w:t xml:space="preserve">  0.00</w:t>
            </w:r>
          </w:p>
        </w:tc>
        <w:tc>
          <w:tcPr>
            <w:tcW w:w="1233" w:type="dxa"/>
            <w:tcBorders>
              <w:top w:val="nil"/>
              <w:left w:val="nil"/>
              <w:bottom w:val="nil"/>
              <w:right w:val="nil"/>
            </w:tcBorders>
          </w:tcPr>
          <w:p w14:paraId="3866729F" w14:textId="77777777" w:rsidR="00187FCE" w:rsidRPr="00DC4DE6" w:rsidRDefault="00187FCE" w:rsidP="000A7138">
            <w:pPr>
              <w:jc w:val="center"/>
              <w:rPr>
                <w:sz w:val="22"/>
                <w:szCs w:val="22"/>
                <w:lang w:val="en-CA"/>
              </w:rPr>
            </w:pPr>
            <w:r>
              <w:rPr>
                <w:sz w:val="22"/>
                <w:szCs w:val="22"/>
                <w:lang w:val="en-CA"/>
              </w:rPr>
              <w:t xml:space="preserve">  0.00</w:t>
            </w:r>
          </w:p>
        </w:tc>
        <w:tc>
          <w:tcPr>
            <w:tcW w:w="1101" w:type="dxa"/>
            <w:tcBorders>
              <w:top w:val="nil"/>
              <w:left w:val="nil"/>
              <w:bottom w:val="nil"/>
              <w:right w:val="nil"/>
            </w:tcBorders>
          </w:tcPr>
          <w:p w14:paraId="4D480FE2" w14:textId="77777777" w:rsidR="00187FCE" w:rsidRPr="00DC4DE6" w:rsidRDefault="00187FCE" w:rsidP="000A7138">
            <w:pPr>
              <w:jc w:val="center"/>
              <w:rPr>
                <w:sz w:val="22"/>
                <w:szCs w:val="22"/>
                <w:lang w:val="en-CA"/>
              </w:rPr>
            </w:pPr>
            <w:r>
              <w:rPr>
                <w:sz w:val="22"/>
                <w:szCs w:val="22"/>
                <w:lang w:val="en-CA"/>
              </w:rPr>
              <w:t>6,695</w:t>
            </w:r>
          </w:p>
        </w:tc>
        <w:tc>
          <w:tcPr>
            <w:tcW w:w="1612" w:type="dxa"/>
            <w:tcBorders>
              <w:top w:val="nil"/>
              <w:left w:val="nil"/>
              <w:bottom w:val="nil"/>
              <w:right w:val="nil"/>
            </w:tcBorders>
          </w:tcPr>
          <w:p w14:paraId="60962DF0" w14:textId="77777777" w:rsidR="00187FCE" w:rsidRPr="00DC4DE6" w:rsidRDefault="00187FCE" w:rsidP="000A7138">
            <w:pPr>
              <w:jc w:val="center"/>
              <w:rPr>
                <w:sz w:val="22"/>
                <w:szCs w:val="22"/>
                <w:lang w:val="en-CA"/>
              </w:rPr>
            </w:pPr>
            <w:r>
              <w:rPr>
                <w:sz w:val="22"/>
                <w:szCs w:val="22"/>
                <w:lang w:val="en-CA"/>
              </w:rPr>
              <w:t>1</w:t>
            </w:r>
          </w:p>
        </w:tc>
      </w:tr>
      <w:tr w:rsidR="00187FCE" w:rsidRPr="00DC4DE6" w14:paraId="38A47ACC" w14:textId="77777777" w:rsidTr="00E75B44">
        <w:trPr>
          <w:trHeight w:hRule="exact" w:val="244"/>
          <w:jc w:val="center"/>
        </w:trPr>
        <w:tc>
          <w:tcPr>
            <w:tcW w:w="4455" w:type="dxa"/>
            <w:tcBorders>
              <w:top w:val="nil"/>
              <w:left w:val="nil"/>
              <w:bottom w:val="nil"/>
              <w:right w:val="nil"/>
            </w:tcBorders>
            <w:shd w:val="clear" w:color="auto" w:fill="auto"/>
          </w:tcPr>
          <w:p w14:paraId="033FBCBA" w14:textId="071B334C" w:rsidR="00187FCE" w:rsidRPr="00E75B44" w:rsidRDefault="00187FCE" w:rsidP="000A7138">
            <w:pPr>
              <w:rPr>
                <w:sz w:val="22"/>
                <w:lang w:val="en-CA"/>
              </w:rPr>
            </w:pPr>
            <w:r w:rsidRPr="00E75B44">
              <w:rPr>
                <w:sz w:val="22"/>
                <w:lang w:val="en-CA"/>
              </w:rPr>
              <w:t>Randomized Design</w:t>
            </w:r>
          </w:p>
        </w:tc>
        <w:tc>
          <w:tcPr>
            <w:tcW w:w="1093" w:type="dxa"/>
            <w:tcBorders>
              <w:top w:val="nil"/>
              <w:left w:val="nil"/>
              <w:bottom w:val="nil"/>
              <w:right w:val="nil"/>
            </w:tcBorders>
            <w:shd w:val="clear" w:color="auto" w:fill="auto"/>
          </w:tcPr>
          <w:p w14:paraId="3F37E27E" w14:textId="77777777" w:rsidR="00187FCE" w:rsidRPr="00E75B44" w:rsidRDefault="00187FCE" w:rsidP="000A7138">
            <w:pPr>
              <w:jc w:val="center"/>
              <w:rPr>
                <w:sz w:val="22"/>
                <w:szCs w:val="22"/>
                <w:lang w:val="en-CA"/>
              </w:rPr>
            </w:pPr>
          </w:p>
        </w:tc>
        <w:tc>
          <w:tcPr>
            <w:tcW w:w="1237" w:type="dxa"/>
            <w:tcBorders>
              <w:top w:val="nil"/>
              <w:left w:val="nil"/>
              <w:bottom w:val="nil"/>
              <w:right w:val="nil"/>
            </w:tcBorders>
            <w:shd w:val="clear" w:color="auto" w:fill="auto"/>
          </w:tcPr>
          <w:p w14:paraId="5DF8DB15" w14:textId="77777777" w:rsidR="00187FCE" w:rsidRPr="00E75B44" w:rsidRDefault="00187FCE" w:rsidP="000A7138">
            <w:pPr>
              <w:jc w:val="center"/>
              <w:rPr>
                <w:sz w:val="22"/>
                <w:szCs w:val="22"/>
                <w:lang w:val="en-CA"/>
              </w:rPr>
            </w:pPr>
          </w:p>
        </w:tc>
        <w:tc>
          <w:tcPr>
            <w:tcW w:w="275" w:type="dxa"/>
            <w:tcBorders>
              <w:top w:val="nil"/>
              <w:left w:val="nil"/>
              <w:bottom w:val="nil"/>
              <w:right w:val="nil"/>
            </w:tcBorders>
            <w:shd w:val="clear" w:color="auto" w:fill="auto"/>
          </w:tcPr>
          <w:p w14:paraId="2EF9A745" w14:textId="77777777" w:rsidR="00187FCE" w:rsidRPr="00E75B44" w:rsidRDefault="00187FCE" w:rsidP="000A7138">
            <w:pPr>
              <w:jc w:val="center"/>
              <w:rPr>
                <w:sz w:val="22"/>
                <w:szCs w:val="22"/>
                <w:lang w:val="en-CA"/>
              </w:rPr>
            </w:pPr>
          </w:p>
        </w:tc>
        <w:tc>
          <w:tcPr>
            <w:tcW w:w="1090" w:type="dxa"/>
            <w:tcBorders>
              <w:top w:val="nil"/>
              <w:left w:val="nil"/>
              <w:bottom w:val="nil"/>
              <w:right w:val="nil"/>
            </w:tcBorders>
            <w:shd w:val="clear" w:color="auto" w:fill="auto"/>
          </w:tcPr>
          <w:p w14:paraId="3A92D876" w14:textId="77777777" w:rsidR="00187FCE" w:rsidRPr="00E75B44" w:rsidRDefault="00187FCE" w:rsidP="000A7138">
            <w:pPr>
              <w:jc w:val="center"/>
              <w:rPr>
                <w:sz w:val="22"/>
                <w:szCs w:val="22"/>
                <w:lang w:val="en-CA"/>
              </w:rPr>
            </w:pPr>
          </w:p>
        </w:tc>
        <w:tc>
          <w:tcPr>
            <w:tcW w:w="1237" w:type="dxa"/>
            <w:tcBorders>
              <w:top w:val="nil"/>
              <w:left w:val="nil"/>
              <w:bottom w:val="nil"/>
              <w:right w:val="nil"/>
            </w:tcBorders>
            <w:shd w:val="clear" w:color="auto" w:fill="auto"/>
          </w:tcPr>
          <w:p w14:paraId="2E86EAE7" w14:textId="77777777" w:rsidR="00187FCE" w:rsidRPr="00E75B44" w:rsidRDefault="00187FCE" w:rsidP="000A7138">
            <w:pPr>
              <w:jc w:val="center"/>
              <w:rPr>
                <w:sz w:val="22"/>
                <w:szCs w:val="22"/>
                <w:lang w:val="en-CA"/>
              </w:rPr>
            </w:pPr>
          </w:p>
        </w:tc>
        <w:tc>
          <w:tcPr>
            <w:tcW w:w="1353" w:type="dxa"/>
            <w:tcBorders>
              <w:top w:val="nil"/>
              <w:left w:val="nil"/>
              <w:bottom w:val="nil"/>
              <w:right w:val="nil"/>
            </w:tcBorders>
            <w:shd w:val="clear" w:color="auto" w:fill="auto"/>
          </w:tcPr>
          <w:p w14:paraId="08EE7710" w14:textId="77777777" w:rsidR="00187FCE" w:rsidRPr="00E75B44" w:rsidRDefault="00187FCE" w:rsidP="000A7138">
            <w:pPr>
              <w:ind w:left="397"/>
              <w:rPr>
                <w:sz w:val="22"/>
                <w:szCs w:val="22"/>
                <w:lang w:val="en-CA"/>
              </w:rPr>
            </w:pPr>
          </w:p>
        </w:tc>
        <w:tc>
          <w:tcPr>
            <w:tcW w:w="1233" w:type="dxa"/>
            <w:tcBorders>
              <w:top w:val="nil"/>
              <w:left w:val="nil"/>
              <w:bottom w:val="nil"/>
              <w:right w:val="nil"/>
            </w:tcBorders>
            <w:shd w:val="clear" w:color="auto" w:fill="auto"/>
          </w:tcPr>
          <w:p w14:paraId="3F5A5DCE" w14:textId="77777777" w:rsidR="00187FCE" w:rsidRPr="00E75B44" w:rsidRDefault="00187FCE" w:rsidP="000A7138">
            <w:pPr>
              <w:jc w:val="center"/>
              <w:rPr>
                <w:sz w:val="22"/>
                <w:szCs w:val="22"/>
                <w:lang w:val="en-CA"/>
              </w:rPr>
            </w:pPr>
          </w:p>
        </w:tc>
        <w:tc>
          <w:tcPr>
            <w:tcW w:w="1101" w:type="dxa"/>
            <w:tcBorders>
              <w:top w:val="nil"/>
              <w:left w:val="nil"/>
              <w:bottom w:val="nil"/>
              <w:right w:val="nil"/>
            </w:tcBorders>
            <w:shd w:val="clear" w:color="auto" w:fill="auto"/>
          </w:tcPr>
          <w:p w14:paraId="08CD7C22" w14:textId="77777777" w:rsidR="00187FCE" w:rsidRPr="00E75B44" w:rsidRDefault="00187FCE" w:rsidP="000A7138">
            <w:pPr>
              <w:jc w:val="center"/>
              <w:rPr>
                <w:sz w:val="22"/>
                <w:szCs w:val="22"/>
                <w:lang w:val="en-CA"/>
              </w:rPr>
            </w:pPr>
          </w:p>
        </w:tc>
        <w:tc>
          <w:tcPr>
            <w:tcW w:w="1612" w:type="dxa"/>
            <w:tcBorders>
              <w:top w:val="nil"/>
              <w:left w:val="nil"/>
              <w:bottom w:val="nil"/>
              <w:right w:val="nil"/>
            </w:tcBorders>
            <w:shd w:val="clear" w:color="auto" w:fill="auto"/>
          </w:tcPr>
          <w:p w14:paraId="4E1FE517" w14:textId="77777777" w:rsidR="00187FCE" w:rsidRPr="00E75B44" w:rsidRDefault="00187FCE" w:rsidP="000A7138">
            <w:pPr>
              <w:jc w:val="center"/>
              <w:rPr>
                <w:sz w:val="22"/>
                <w:szCs w:val="22"/>
                <w:lang w:val="en-CA"/>
              </w:rPr>
            </w:pPr>
          </w:p>
        </w:tc>
      </w:tr>
      <w:tr w:rsidR="00187FCE" w:rsidRPr="00DC4DE6" w14:paraId="6810C177" w14:textId="77777777" w:rsidTr="00E75B44">
        <w:trPr>
          <w:trHeight w:hRule="exact" w:val="244"/>
          <w:jc w:val="center"/>
        </w:trPr>
        <w:tc>
          <w:tcPr>
            <w:tcW w:w="4455" w:type="dxa"/>
            <w:tcBorders>
              <w:top w:val="nil"/>
              <w:left w:val="nil"/>
              <w:bottom w:val="nil"/>
              <w:right w:val="nil"/>
            </w:tcBorders>
            <w:shd w:val="clear" w:color="auto" w:fill="auto"/>
          </w:tcPr>
          <w:p w14:paraId="1907BCFA" w14:textId="77777777" w:rsidR="00187FCE" w:rsidRPr="00E75B44" w:rsidRDefault="00187FCE" w:rsidP="000A7138">
            <w:pPr>
              <w:ind w:left="170"/>
              <w:rPr>
                <w:sz w:val="22"/>
                <w:lang w:val="en-CA"/>
              </w:rPr>
            </w:pPr>
            <w:r w:rsidRPr="00E75B44">
              <w:rPr>
                <w:sz w:val="22"/>
                <w:lang w:val="en-CA"/>
              </w:rPr>
              <w:t>No</w:t>
            </w:r>
          </w:p>
        </w:tc>
        <w:tc>
          <w:tcPr>
            <w:tcW w:w="1093" w:type="dxa"/>
            <w:tcBorders>
              <w:top w:val="nil"/>
              <w:left w:val="nil"/>
              <w:bottom w:val="nil"/>
              <w:right w:val="nil"/>
            </w:tcBorders>
            <w:shd w:val="clear" w:color="auto" w:fill="auto"/>
          </w:tcPr>
          <w:p w14:paraId="58E986A1" w14:textId="77777777" w:rsidR="00187FCE" w:rsidRPr="00E75B44" w:rsidRDefault="00187FCE" w:rsidP="000A7138">
            <w:pPr>
              <w:jc w:val="center"/>
              <w:rPr>
                <w:sz w:val="22"/>
                <w:szCs w:val="22"/>
                <w:lang w:val="en-CA"/>
              </w:rPr>
            </w:pPr>
            <w:r w:rsidRPr="00E75B44">
              <w:rPr>
                <w:sz w:val="22"/>
                <w:szCs w:val="22"/>
                <w:lang w:val="en-CA"/>
              </w:rPr>
              <w:t>0.63</w:t>
            </w:r>
          </w:p>
        </w:tc>
        <w:tc>
          <w:tcPr>
            <w:tcW w:w="1237" w:type="dxa"/>
            <w:tcBorders>
              <w:top w:val="nil"/>
              <w:left w:val="nil"/>
              <w:bottom w:val="nil"/>
              <w:right w:val="nil"/>
            </w:tcBorders>
            <w:shd w:val="clear" w:color="auto" w:fill="auto"/>
          </w:tcPr>
          <w:p w14:paraId="11DEB717" w14:textId="77777777" w:rsidR="00187FCE" w:rsidRPr="00E75B44" w:rsidRDefault="00187FCE" w:rsidP="000A7138">
            <w:pPr>
              <w:jc w:val="center"/>
              <w:rPr>
                <w:sz w:val="22"/>
                <w:szCs w:val="22"/>
                <w:lang w:val="en-CA"/>
              </w:rPr>
            </w:pPr>
            <w:r w:rsidRPr="00E75B44">
              <w:rPr>
                <w:sz w:val="22"/>
                <w:szCs w:val="22"/>
                <w:lang w:val="en-CA"/>
              </w:rPr>
              <w:t>0.37, 1.05</w:t>
            </w:r>
          </w:p>
        </w:tc>
        <w:tc>
          <w:tcPr>
            <w:tcW w:w="275" w:type="dxa"/>
            <w:tcBorders>
              <w:top w:val="nil"/>
              <w:left w:val="nil"/>
              <w:bottom w:val="nil"/>
              <w:right w:val="nil"/>
            </w:tcBorders>
            <w:shd w:val="clear" w:color="auto" w:fill="auto"/>
          </w:tcPr>
          <w:p w14:paraId="2822B6B6" w14:textId="77777777" w:rsidR="00187FCE" w:rsidRPr="00E75B44" w:rsidRDefault="00187FCE" w:rsidP="000A7138">
            <w:pPr>
              <w:jc w:val="center"/>
              <w:rPr>
                <w:sz w:val="22"/>
                <w:szCs w:val="22"/>
                <w:lang w:val="en-CA"/>
              </w:rPr>
            </w:pPr>
          </w:p>
        </w:tc>
        <w:tc>
          <w:tcPr>
            <w:tcW w:w="1090" w:type="dxa"/>
            <w:tcBorders>
              <w:top w:val="nil"/>
              <w:left w:val="nil"/>
              <w:bottom w:val="nil"/>
              <w:right w:val="nil"/>
            </w:tcBorders>
            <w:shd w:val="clear" w:color="auto" w:fill="auto"/>
          </w:tcPr>
          <w:p w14:paraId="56C83749" w14:textId="77777777" w:rsidR="00187FCE" w:rsidRPr="00E75B44" w:rsidRDefault="00187FCE" w:rsidP="000A7138">
            <w:pPr>
              <w:jc w:val="center"/>
              <w:rPr>
                <w:sz w:val="22"/>
                <w:szCs w:val="22"/>
                <w:lang w:val="en-CA"/>
              </w:rPr>
            </w:pPr>
            <w:r w:rsidRPr="00E75B44">
              <w:rPr>
                <w:sz w:val="22"/>
                <w:szCs w:val="22"/>
                <w:lang w:val="en-CA"/>
              </w:rPr>
              <w:t>0.60</w:t>
            </w:r>
          </w:p>
        </w:tc>
        <w:tc>
          <w:tcPr>
            <w:tcW w:w="1237" w:type="dxa"/>
            <w:tcBorders>
              <w:top w:val="nil"/>
              <w:left w:val="nil"/>
              <w:bottom w:val="nil"/>
              <w:right w:val="nil"/>
            </w:tcBorders>
            <w:shd w:val="clear" w:color="auto" w:fill="auto"/>
          </w:tcPr>
          <w:p w14:paraId="59FDDD2F" w14:textId="77777777" w:rsidR="00187FCE" w:rsidRPr="00E75B44" w:rsidRDefault="00187FCE" w:rsidP="000A7138">
            <w:pPr>
              <w:jc w:val="center"/>
              <w:rPr>
                <w:sz w:val="22"/>
                <w:szCs w:val="22"/>
                <w:lang w:val="en-CA"/>
              </w:rPr>
            </w:pPr>
            <w:r w:rsidRPr="00E75B44">
              <w:rPr>
                <w:sz w:val="22"/>
                <w:szCs w:val="22"/>
                <w:lang w:val="en-CA"/>
              </w:rPr>
              <w:t>0.54, 0.67</w:t>
            </w:r>
          </w:p>
        </w:tc>
        <w:tc>
          <w:tcPr>
            <w:tcW w:w="1353" w:type="dxa"/>
            <w:tcBorders>
              <w:top w:val="nil"/>
              <w:left w:val="nil"/>
              <w:bottom w:val="nil"/>
              <w:right w:val="nil"/>
            </w:tcBorders>
            <w:shd w:val="clear" w:color="auto" w:fill="auto"/>
          </w:tcPr>
          <w:p w14:paraId="7B1B42F7" w14:textId="77777777" w:rsidR="00187FCE" w:rsidRPr="00E75B44" w:rsidRDefault="00187FCE" w:rsidP="000A7138">
            <w:pPr>
              <w:ind w:left="397"/>
              <w:rPr>
                <w:sz w:val="22"/>
                <w:szCs w:val="22"/>
                <w:lang w:val="en-CA"/>
              </w:rPr>
            </w:pPr>
            <w:r w:rsidRPr="00E75B44">
              <w:rPr>
                <w:sz w:val="22"/>
                <w:szCs w:val="22"/>
                <w:lang w:val="en-CA"/>
              </w:rPr>
              <w:t>62.28***</w:t>
            </w:r>
          </w:p>
        </w:tc>
        <w:tc>
          <w:tcPr>
            <w:tcW w:w="1233" w:type="dxa"/>
            <w:tcBorders>
              <w:top w:val="nil"/>
              <w:left w:val="nil"/>
              <w:bottom w:val="nil"/>
              <w:right w:val="nil"/>
            </w:tcBorders>
            <w:shd w:val="clear" w:color="auto" w:fill="auto"/>
          </w:tcPr>
          <w:p w14:paraId="5FE4F756" w14:textId="77777777" w:rsidR="00187FCE" w:rsidRPr="00E75B44" w:rsidRDefault="00187FCE" w:rsidP="000A7138">
            <w:pPr>
              <w:jc w:val="center"/>
              <w:rPr>
                <w:sz w:val="22"/>
                <w:szCs w:val="22"/>
                <w:lang w:val="en-CA"/>
              </w:rPr>
            </w:pPr>
            <w:r w:rsidRPr="00E75B44">
              <w:rPr>
                <w:sz w:val="22"/>
                <w:szCs w:val="22"/>
                <w:lang w:val="en-CA"/>
              </w:rPr>
              <w:t>85.55</w:t>
            </w:r>
          </w:p>
        </w:tc>
        <w:tc>
          <w:tcPr>
            <w:tcW w:w="1101" w:type="dxa"/>
            <w:tcBorders>
              <w:top w:val="nil"/>
              <w:left w:val="nil"/>
              <w:bottom w:val="nil"/>
              <w:right w:val="nil"/>
            </w:tcBorders>
            <w:shd w:val="clear" w:color="auto" w:fill="auto"/>
          </w:tcPr>
          <w:p w14:paraId="6DF196F3" w14:textId="77777777" w:rsidR="00187FCE" w:rsidRPr="00E75B44" w:rsidRDefault="00187FCE" w:rsidP="000A7138">
            <w:pPr>
              <w:jc w:val="center"/>
              <w:rPr>
                <w:sz w:val="22"/>
                <w:szCs w:val="22"/>
                <w:lang w:val="en-CA"/>
              </w:rPr>
            </w:pPr>
            <w:r w:rsidRPr="00E75B44">
              <w:rPr>
                <w:sz w:val="22"/>
                <w:szCs w:val="22"/>
                <w:lang w:val="en-CA"/>
              </w:rPr>
              <w:t>8,675</w:t>
            </w:r>
          </w:p>
        </w:tc>
        <w:tc>
          <w:tcPr>
            <w:tcW w:w="1612" w:type="dxa"/>
            <w:tcBorders>
              <w:top w:val="nil"/>
              <w:left w:val="nil"/>
              <w:bottom w:val="nil"/>
              <w:right w:val="nil"/>
            </w:tcBorders>
            <w:shd w:val="clear" w:color="auto" w:fill="auto"/>
          </w:tcPr>
          <w:p w14:paraId="6838DA04" w14:textId="77777777" w:rsidR="00187FCE" w:rsidRPr="00E75B44" w:rsidRDefault="00187FCE" w:rsidP="000A7138">
            <w:pPr>
              <w:jc w:val="center"/>
              <w:rPr>
                <w:sz w:val="22"/>
                <w:szCs w:val="22"/>
                <w:lang w:val="en-CA"/>
              </w:rPr>
            </w:pPr>
            <w:r w:rsidRPr="00E75B44">
              <w:rPr>
                <w:sz w:val="22"/>
                <w:szCs w:val="22"/>
                <w:lang w:val="en-CA"/>
              </w:rPr>
              <w:t>10</w:t>
            </w:r>
          </w:p>
        </w:tc>
      </w:tr>
      <w:tr w:rsidR="00187FCE" w:rsidRPr="00DC4DE6" w14:paraId="6C7AC7A3" w14:textId="77777777" w:rsidTr="00E75B44">
        <w:trPr>
          <w:trHeight w:hRule="exact" w:val="244"/>
          <w:jc w:val="center"/>
        </w:trPr>
        <w:tc>
          <w:tcPr>
            <w:tcW w:w="4455" w:type="dxa"/>
            <w:tcBorders>
              <w:top w:val="nil"/>
              <w:left w:val="nil"/>
              <w:bottom w:val="single" w:sz="4" w:space="0" w:color="auto"/>
              <w:right w:val="nil"/>
            </w:tcBorders>
            <w:shd w:val="clear" w:color="auto" w:fill="auto"/>
          </w:tcPr>
          <w:p w14:paraId="65DACF4A" w14:textId="77777777" w:rsidR="00187FCE" w:rsidRPr="00E75B44" w:rsidRDefault="00187FCE" w:rsidP="000A7138">
            <w:pPr>
              <w:ind w:left="170"/>
              <w:rPr>
                <w:sz w:val="22"/>
                <w:lang w:val="en-CA"/>
              </w:rPr>
            </w:pPr>
            <w:r w:rsidRPr="00E75B44">
              <w:rPr>
                <w:sz w:val="22"/>
                <w:lang w:val="en-CA"/>
              </w:rPr>
              <w:t>Yes</w:t>
            </w:r>
          </w:p>
        </w:tc>
        <w:tc>
          <w:tcPr>
            <w:tcW w:w="1093" w:type="dxa"/>
            <w:tcBorders>
              <w:top w:val="nil"/>
              <w:left w:val="nil"/>
              <w:bottom w:val="single" w:sz="4" w:space="0" w:color="auto"/>
              <w:right w:val="nil"/>
            </w:tcBorders>
            <w:shd w:val="clear" w:color="auto" w:fill="auto"/>
          </w:tcPr>
          <w:p w14:paraId="164F3AA7" w14:textId="77777777" w:rsidR="00187FCE" w:rsidRPr="00E75B44" w:rsidRDefault="00187FCE" w:rsidP="000A7138">
            <w:pPr>
              <w:jc w:val="center"/>
              <w:rPr>
                <w:sz w:val="22"/>
                <w:szCs w:val="22"/>
                <w:lang w:val="en-CA"/>
              </w:rPr>
            </w:pPr>
            <w:r w:rsidRPr="00E75B44">
              <w:rPr>
                <w:sz w:val="22"/>
                <w:szCs w:val="22"/>
                <w:lang w:val="en-CA"/>
              </w:rPr>
              <w:t>0.73</w:t>
            </w:r>
          </w:p>
        </w:tc>
        <w:tc>
          <w:tcPr>
            <w:tcW w:w="1237" w:type="dxa"/>
            <w:tcBorders>
              <w:top w:val="nil"/>
              <w:left w:val="nil"/>
              <w:bottom w:val="single" w:sz="4" w:space="0" w:color="auto"/>
              <w:right w:val="nil"/>
            </w:tcBorders>
            <w:shd w:val="clear" w:color="auto" w:fill="auto"/>
          </w:tcPr>
          <w:p w14:paraId="7889DA4D" w14:textId="77777777" w:rsidR="00187FCE" w:rsidRPr="00E75B44" w:rsidRDefault="00187FCE" w:rsidP="000A7138">
            <w:pPr>
              <w:jc w:val="center"/>
              <w:rPr>
                <w:sz w:val="22"/>
                <w:szCs w:val="22"/>
                <w:lang w:val="en-CA"/>
              </w:rPr>
            </w:pPr>
            <w:r w:rsidRPr="00E75B44">
              <w:rPr>
                <w:sz w:val="22"/>
                <w:szCs w:val="22"/>
                <w:lang w:val="en-CA"/>
              </w:rPr>
              <w:t>0.37, 1.42</w:t>
            </w:r>
          </w:p>
        </w:tc>
        <w:tc>
          <w:tcPr>
            <w:tcW w:w="275" w:type="dxa"/>
            <w:tcBorders>
              <w:top w:val="nil"/>
              <w:left w:val="nil"/>
              <w:bottom w:val="single" w:sz="4" w:space="0" w:color="auto"/>
              <w:right w:val="nil"/>
            </w:tcBorders>
            <w:shd w:val="clear" w:color="auto" w:fill="auto"/>
          </w:tcPr>
          <w:p w14:paraId="5B88C0AB" w14:textId="77777777" w:rsidR="00187FCE" w:rsidRPr="00E75B44" w:rsidRDefault="00187FCE" w:rsidP="000A7138">
            <w:pPr>
              <w:jc w:val="center"/>
              <w:rPr>
                <w:sz w:val="22"/>
                <w:szCs w:val="22"/>
                <w:lang w:val="en-CA"/>
              </w:rPr>
            </w:pPr>
          </w:p>
        </w:tc>
        <w:tc>
          <w:tcPr>
            <w:tcW w:w="1090" w:type="dxa"/>
            <w:tcBorders>
              <w:top w:val="nil"/>
              <w:left w:val="nil"/>
              <w:bottom w:val="single" w:sz="4" w:space="0" w:color="auto"/>
              <w:right w:val="nil"/>
            </w:tcBorders>
            <w:shd w:val="clear" w:color="auto" w:fill="auto"/>
          </w:tcPr>
          <w:p w14:paraId="28545456" w14:textId="77777777" w:rsidR="00187FCE" w:rsidRPr="00E75B44" w:rsidRDefault="00187FCE" w:rsidP="000A7138">
            <w:pPr>
              <w:jc w:val="center"/>
              <w:rPr>
                <w:sz w:val="22"/>
                <w:szCs w:val="22"/>
                <w:lang w:val="en-CA"/>
              </w:rPr>
            </w:pPr>
            <w:r w:rsidRPr="00E75B44">
              <w:rPr>
                <w:sz w:val="22"/>
                <w:szCs w:val="22"/>
                <w:lang w:val="en-CA"/>
              </w:rPr>
              <w:t>0.78</w:t>
            </w:r>
          </w:p>
        </w:tc>
        <w:tc>
          <w:tcPr>
            <w:tcW w:w="1237" w:type="dxa"/>
            <w:tcBorders>
              <w:top w:val="nil"/>
              <w:left w:val="nil"/>
              <w:bottom w:val="single" w:sz="4" w:space="0" w:color="auto"/>
              <w:right w:val="nil"/>
            </w:tcBorders>
            <w:shd w:val="clear" w:color="auto" w:fill="auto"/>
          </w:tcPr>
          <w:p w14:paraId="46343684" w14:textId="77777777" w:rsidR="00187FCE" w:rsidRPr="00E75B44" w:rsidRDefault="00187FCE" w:rsidP="000A7138">
            <w:pPr>
              <w:jc w:val="center"/>
              <w:rPr>
                <w:sz w:val="22"/>
                <w:szCs w:val="22"/>
                <w:lang w:val="en-CA"/>
              </w:rPr>
            </w:pPr>
            <w:r w:rsidRPr="00E75B44">
              <w:rPr>
                <w:sz w:val="22"/>
                <w:szCs w:val="22"/>
                <w:lang w:val="en-CA"/>
              </w:rPr>
              <w:t>0.55, 1.10</w:t>
            </w:r>
          </w:p>
        </w:tc>
        <w:tc>
          <w:tcPr>
            <w:tcW w:w="1353" w:type="dxa"/>
            <w:tcBorders>
              <w:top w:val="nil"/>
              <w:left w:val="nil"/>
              <w:bottom w:val="single" w:sz="4" w:space="0" w:color="auto"/>
              <w:right w:val="nil"/>
            </w:tcBorders>
            <w:shd w:val="clear" w:color="auto" w:fill="auto"/>
          </w:tcPr>
          <w:p w14:paraId="5C1C4689" w14:textId="77777777" w:rsidR="00187FCE" w:rsidRPr="00E75B44" w:rsidRDefault="00187FCE" w:rsidP="000A7138">
            <w:pPr>
              <w:ind w:left="397"/>
              <w:rPr>
                <w:sz w:val="22"/>
                <w:szCs w:val="22"/>
                <w:lang w:val="en-CA"/>
              </w:rPr>
            </w:pPr>
            <w:r w:rsidRPr="00E75B44">
              <w:rPr>
                <w:sz w:val="22"/>
                <w:szCs w:val="22"/>
                <w:lang w:val="en-CA"/>
              </w:rPr>
              <w:t xml:space="preserve">  8.55*</w:t>
            </w:r>
          </w:p>
        </w:tc>
        <w:tc>
          <w:tcPr>
            <w:tcW w:w="1233" w:type="dxa"/>
            <w:tcBorders>
              <w:top w:val="nil"/>
              <w:left w:val="nil"/>
              <w:bottom w:val="single" w:sz="4" w:space="0" w:color="auto"/>
              <w:right w:val="nil"/>
            </w:tcBorders>
            <w:shd w:val="clear" w:color="auto" w:fill="auto"/>
          </w:tcPr>
          <w:p w14:paraId="43CAD4C7" w14:textId="77777777" w:rsidR="00187FCE" w:rsidRPr="00E75B44" w:rsidRDefault="00187FCE" w:rsidP="000A7138">
            <w:pPr>
              <w:jc w:val="center"/>
              <w:rPr>
                <w:sz w:val="22"/>
                <w:szCs w:val="22"/>
                <w:lang w:val="en-CA"/>
              </w:rPr>
            </w:pPr>
            <w:r w:rsidRPr="00E75B44">
              <w:rPr>
                <w:sz w:val="22"/>
                <w:szCs w:val="22"/>
                <w:lang w:val="en-CA"/>
              </w:rPr>
              <w:t>64.91</w:t>
            </w:r>
          </w:p>
        </w:tc>
        <w:tc>
          <w:tcPr>
            <w:tcW w:w="1101" w:type="dxa"/>
            <w:tcBorders>
              <w:top w:val="nil"/>
              <w:left w:val="nil"/>
              <w:bottom w:val="single" w:sz="4" w:space="0" w:color="auto"/>
              <w:right w:val="nil"/>
            </w:tcBorders>
            <w:shd w:val="clear" w:color="auto" w:fill="auto"/>
          </w:tcPr>
          <w:p w14:paraId="5751BC6B" w14:textId="77777777" w:rsidR="00187FCE" w:rsidRPr="00E75B44" w:rsidRDefault="00187FCE" w:rsidP="000A7138">
            <w:pPr>
              <w:jc w:val="center"/>
              <w:rPr>
                <w:sz w:val="22"/>
                <w:szCs w:val="22"/>
                <w:lang w:val="en-CA"/>
              </w:rPr>
            </w:pPr>
            <w:r w:rsidRPr="00E75B44">
              <w:rPr>
                <w:sz w:val="22"/>
                <w:szCs w:val="22"/>
                <w:lang w:val="en-CA"/>
              </w:rPr>
              <w:t>1,170</w:t>
            </w:r>
          </w:p>
        </w:tc>
        <w:tc>
          <w:tcPr>
            <w:tcW w:w="1612" w:type="dxa"/>
            <w:tcBorders>
              <w:top w:val="nil"/>
              <w:left w:val="nil"/>
              <w:bottom w:val="single" w:sz="4" w:space="0" w:color="auto"/>
              <w:right w:val="nil"/>
            </w:tcBorders>
            <w:shd w:val="clear" w:color="auto" w:fill="auto"/>
          </w:tcPr>
          <w:p w14:paraId="75B644D0" w14:textId="77777777" w:rsidR="00187FCE" w:rsidRPr="00E75B44" w:rsidRDefault="00187FCE" w:rsidP="000A7138">
            <w:pPr>
              <w:jc w:val="center"/>
              <w:rPr>
                <w:sz w:val="22"/>
                <w:szCs w:val="22"/>
                <w:lang w:val="en-CA"/>
              </w:rPr>
            </w:pPr>
            <w:r w:rsidRPr="00E75B44">
              <w:rPr>
                <w:sz w:val="22"/>
                <w:szCs w:val="22"/>
                <w:lang w:val="en-CA"/>
              </w:rPr>
              <w:t>4</w:t>
            </w:r>
          </w:p>
        </w:tc>
      </w:tr>
      <w:tr w:rsidR="00187FCE" w:rsidRPr="00DC4DE6" w14:paraId="594F59E3" w14:textId="77777777" w:rsidTr="000A7138">
        <w:trPr>
          <w:trHeight w:hRule="exact" w:val="244"/>
          <w:jc w:val="center"/>
        </w:trPr>
        <w:tc>
          <w:tcPr>
            <w:tcW w:w="4455" w:type="dxa"/>
            <w:tcBorders>
              <w:top w:val="single" w:sz="4" w:space="0" w:color="auto"/>
              <w:left w:val="nil"/>
              <w:bottom w:val="nil"/>
              <w:right w:val="nil"/>
            </w:tcBorders>
          </w:tcPr>
          <w:p w14:paraId="3D499D98" w14:textId="77777777" w:rsidR="00187FCE" w:rsidRDefault="00187FCE" w:rsidP="000A7138">
            <w:pPr>
              <w:ind w:left="170"/>
              <w:rPr>
                <w:sz w:val="22"/>
                <w:lang w:val="en-CA"/>
              </w:rPr>
            </w:pPr>
          </w:p>
        </w:tc>
        <w:tc>
          <w:tcPr>
            <w:tcW w:w="1093" w:type="dxa"/>
            <w:tcBorders>
              <w:top w:val="single" w:sz="4" w:space="0" w:color="auto"/>
              <w:left w:val="nil"/>
              <w:bottom w:val="nil"/>
              <w:right w:val="nil"/>
            </w:tcBorders>
          </w:tcPr>
          <w:p w14:paraId="4C2FA0EB" w14:textId="77777777" w:rsidR="00187FCE" w:rsidRDefault="00187FCE" w:rsidP="000A7138">
            <w:pPr>
              <w:jc w:val="center"/>
              <w:rPr>
                <w:sz w:val="22"/>
                <w:szCs w:val="22"/>
                <w:lang w:val="en-CA"/>
              </w:rPr>
            </w:pPr>
          </w:p>
        </w:tc>
        <w:tc>
          <w:tcPr>
            <w:tcW w:w="1237" w:type="dxa"/>
            <w:tcBorders>
              <w:top w:val="single" w:sz="4" w:space="0" w:color="auto"/>
              <w:left w:val="nil"/>
              <w:bottom w:val="nil"/>
              <w:right w:val="nil"/>
            </w:tcBorders>
          </w:tcPr>
          <w:p w14:paraId="5A3D22E6" w14:textId="77777777" w:rsidR="00187FCE" w:rsidRDefault="00187FCE" w:rsidP="000A7138">
            <w:pPr>
              <w:jc w:val="center"/>
              <w:rPr>
                <w:sz w:val="22"/>
                <w:szCs w:val="22"/>
                <w:lang w:val="en-CA"/>
              </w:rPr>
            </w:pPr>
          </w:p>
        </w:tc>
        <w:tc>
          <w:tcPr>
            <w:tcW w:w="275" w:type="dxa"/>
            <w:tcBorders>
              <w:top w:val="single" w:sz="4" w:space="0" w:color="auto"/>
              <w:left w:val="nil"/>
              <w:bottom w:val="nil"/>
              <w:right w:val="nil"/>
            </w:tcBorders>
          </w:tcPr>
          <w:p w14:paraId="7670AEFD" w14:textId="77777777" w:rsidR="00187FCE" w:rsidRPr="00DC4DE6" w:rsidRDefault="00187FCE" w:rsidP="000A7138">
            <w:pPr>
              <w:jc w:val="center"/>
              <w:rPr>
                <w:sz w:val="22"/>
                <w:szCs w:val="22"/>
                <w:lang w:val="en-CA"/>
              </w:rPr>
            </w:pPr>
          </w:p>
        </w:tc>
        <w:tc>
          <w:tcPr>
            <w:tcW w:w="1090" w:type="dxa"/>
            <w:tcBorders>
              <w:top w:val="single" w:sz="4" w:space="0" w:color="auto"/>
              <w:left w:val="nil"/>
              <w:bottom w:val="nil"/>
              <w:right w:val="nil"/>
            </w:tcBorders>
          </w:tcPr>
          <w:p w14:paraId="5BF60D27" w14:textId="77777777" w:rsidR="00187FCE" w:rsidRDefault="00187FCE" w:rsidP="000A7138">
            <w:pPr>
              <w:jc w:val="center"/>
              <w:rPr>
                <w:sz w:val="22"/>
                <w:szCs w:val="22"/>
                <w:lang w:val="en-CA"/>
              </w:rPr>
            </w:pPr>
          </w:p>
        </w:tc>
        <w:tc>
          <w:tcPr>
            <w:tcW w:w="1237" w:type="dxa"/>
            <w:tcBorders>
              <w:top w:val="single" w:sz="4" w:space="0" w:color="auto"/>
              <w:left w:val="nil"/>
              <w:bottom w:val="nil"/>
              <w:right w:val="nil"/>
            </w:tcBorders>
          </w:tcPr>
          <w:p w14:paraId="09638B14" w14:textId="77777777" w:rsidR="00187FCE" w:rsidRDefault="00187FCE" w:rsidP="000A7138">
            <w:pPr>
              <w:jc w:val="center"/>
              <w:rPr>
                <w:sz w:val="22"/>
                <w:szCs w:val="22"/>
                <w:lang w:val="en-CA"/>
              </w:rPr>
            </w:pPr>
          </w:p>
        </w:tc>
        <w:tc>
          <w:tcPr>
            <w:tcW w:w="1353" w:type="dxa"/>
            <w:tcBorders>
              <w:top w:val="single" w:sz="4" w:space="0" w:color="auto"/>
              <w:left w:val="nil"/>
              <w:bottom w:val="nil"/>
              <w:right w:val="nil"/>
            </w:tcBorders>
          </w:tcPr>
          <w:p w14:paraId="4ADB460C" w14:textId="77777777" w:rsidR="00187FCE" w:rsidRDefault="00187FCE" w:rsidP="000A7138">
            <w:pPr>
              <w:ind w:left="397"/>
              <w:rPr>
                <w:sz w:val="22"/>
                <w:szCs w:val="22"/>
                <w:lang w:val="en-CA"/>
              </w:rPr>
            </w:pPr>
          </w:p>
        </w:tc>
        <w:tc>
          <w:tcPr>
            <w:tcW w:w="1233" w:type="dxa"/>
            <w:tcBorders>
              <w:top w:val="single" w:sz="4" w:space="0" w:color="auto"/>
              <w:left w:val="nil"/>
              <w:bottom w:val="nil"/>
              <w:right w:val="nil"/>
            </w:tcBorders>
          </w:tcPr>
          <w:p w14:paraId="591B14A6" w14:textId="77777777" w:rsidR="00187FCE" w:rsidRDefault="00187FCE" w:rsidP="000A7138">
            <w:pPr>
              <w:jc w:val="center"/>
              <w:rPr>
                <w:sz w:val="22"/>
                <w:szCs w:val="22"/>
                <w:lang w:val="en-CA"/>
              </w:rPr>
            </w:pPr>
          </w:p>
        </w:tc>
        <w:tc>
          <w:tcPr>
            <w:tcW w:w="1101" w:type="dxa"/>
            <w:tcBorders>
              <w:top w:val="single" w:sz="4" w:space="0" w:color="auto"/>
              <w:left w:val="nil"/>
              <w:bottom w:val="nil"/>
              <w:right w:val="nil"/>
            </w:tcBorders>
          </w:tcPr>
          <w:p w14:paraId="7EF3F96B" w14:textId="77777777" w:rsidR="00187FCE" w:rsidRDefault="00187FCE" w:rsidP="000A7138">
            <w:pPr>
              <w:jc w:val="center"/>
              <w:rPr>
                <w:sz w:val="22"/>
                <w:szCs w:val="22"/>
                <w:lang w:val="en-CA"/>
              </w:rPr>
            </w:pPr>
          </w:p>
        </w:tc>
        <w:tc>
          <w:tcPr>
            <w:tcW w:w="1612" w:type="dxa"/>
            <w:tcBorders>
              <w:top w:val="single" w:sz="4" w:space="0" w:color="auto"/>
              <w:left w:val="nil"/>
              <w:bottom w:val="nil"/>
              <w:right w:val="nil"/>
            </w:tcBorders>
          </w:tcPr>
          <w:p w14:paraId="70B48B42" w14:textId="77777777" w:rsidR="00187FCE" w:rsidRDefault="00187FCE" w:rsidP="000A7138">
            <w:pPr>
              <w:jc w:val="center"/>
              <w:rPr>
                <w:sz w:val="22"/>
                <w:szCs w:val="22"/>
                <w:lang w:val="en-CA"/>
              </w:rPr>
            </w:pPr>
          </w:p>
        </w:tc>
      </w:tr>
      <w:tr w:rsidR="00187FCE" w:rsidRPr="00DC4DE6" w14:paraId="6A255AC5" w14:textId="77777777" w:rsidTr="000A7138">
        <w:trPr>
          <w:trHeight w:hRule="exact" w:val="244"/>
          <w:jc w:val="center"/>
        </w:trPr>
        <w:tc>
          <w:tcPr>
            <w:tcW w:w="4455" w:type="dxa"/>
            <w:tcBorders>
              <w:top w:val="nil"/>
              <w:left w:val="nil"/>
              <w:bottom w:val="nil"/>
              <w:right w:val="nil"/>
            </w:tcBorders>
          </w:tcPr>
          <w:p w14:paraId="54383D7E" w14:textId="77777777" w:rsidR="00187FCE" w:rsidRDefault="00187FCE" w:rsidP="000A7138">
            <w:pPr>
              <w:ind w:left="170"/>
              <w:rPr>
                <w:sz w:val="22"/>
                <w:lang w:val="en-CA"/>
              </w:rPr>
            </w:pPr>
          </w:p>
          <w:p w14:paraId="0C9BF76C" w14:textId="77777777" w:rsidR="00187FCE" w:rsidRDefault="00187FCE" w:rsidP="000A7138">
            <w:pPr>
              <w:ind w:left="170"/>
              <w:rPr>
                <w:sz w:val="22"/>
                <w:lang w:val="en-CA"/>
              </w:rPr>
            </w:pPr>
          </w:p>
        </w:tc>
        <w:tc>
          <w:tcPr>
            <w:tcW w:w="1093" w:type="dxa"/>
            <w:tcBorders>
              <w:top w:val="nil"/>
              <w:left w:val="nil"/>
              <w:bottom w:val="nil"/>
              <w:right w:val="nil"/>
            </w:tcBorders>
          </w:tcPr>
          <w:p w14:paraId="566FAC3F" w14:textId="77777777" w:rsidR="00187FCE" w:rsidRDefault="00187FCE" w:rsidP="000A7138">
            <w:pPr>
              <w:jc w:val="center"/>
              <w:rPr>
                <w:sz w:val="22"/>
                <w:szCs w:val="22"/>
                <w:lang w:val="en-CA"/>
              </w:rPr>
            </w:pPr>
          </w:p>
        </w:tc>
        <w:tc>
          <w:tcPr>
            <w:tcW w:w="1237" w:type="dxa"/>
            <w:tcBorders>
              <w:top w:val="nil"/>
              <w:left w:val="nil"/>
              <w:bottom w:val="nil"/>
              <w:right w:val="nil"/>
            </w:tcBorders>
          </w:tcPr>
          <w:p w14:paraId="152FC7B4" w14:textId="77777777" w:rsidR="00187FCE" w:rsidRDefault="00187FCE" w:rsidP="000A7138">
            <w:pPr>
              <w:jc w:val="center"/>
              <w:rPr>
                <w:sz w:val="22"/>
                <w:szCs w:val="22"/>
                <w:lang w:val="en-CA"/>
              </w:rPr>
            </w:pPr>
          </w:p>
        </w:tc>
        <w:tc>
          <w:tcPr>
            <w:tcW w:w="275" w:type="dxa"/>
            <w:tcBorders>
              <w:top w:val="nil"/>
              <w:left w:val="nil"/>
              <w:bottom w:val="nil"/>
              <w:right w:val="nil"/>
            </w:tcBorders>
          </w:tcPr>
          <w:p w14:paraId="650CFD8F"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3E68477E" w14:textId="77777777" w:rsidR="00187FCE" w:rsidRDefault="00187FCE" w:rsidP="000A7138">
            <w:pPr>
              <w:jc w:val="center"/>
              <w:rPr>
                <w:sz w:val="22"/>
                <w:szCs w:val="22"/>
                <w:lang w:val="en-CA"/>
              </w:rPr>
            </w:pPr>
          </w:p>
        </w:tc>
        <w:tc>
          <w:tcPr>
            <w:tcW w:w="1237" w:type="dxa"/>
            <w:tcBorders>
              <w:top w:val="nil"/>
              <w:left w:val="nil"/>
              <w:bottom w:val="nil"/>
              <w:right w:val="nil"/>
            </w:tcBorders>
          </w:tcPr>
          <w:p w14:paraId="418B7FDF" w14:textId="77777777" w:rsidR="00187FCE" w:rsidRDefault="00187FCE" w:rsidP="000A7138">
            <w:pPr>
              <w:jc w:val="center"/>
              <w:rPr>
                <w:sz w:val="22"/>
                <w:szCs w:val="22"/>
                <w:lang w:val="en-CA"/>
              </w:rPr>
            </w:pPr>
          </w:p>
        </w:tc>
        <w:tc>
          <w:tcPr>
            <w:tcW w:w="1353" w:type="dxa"/>
            <w:tcBorders>
              <w:top w:val="nil"/>
              <w:left w:val="nil"/>
              <w:bottom w:val="nil"/>
              <w:right w:val="nil"/>
            </w:tcBorders>
          </w:tcPr>
          <w:p w14:paraId="1FB55259" w14:textId="77777777" w:rsidR="00187FCE" w:rsidRDefault="00187FCE" w:rsidP="000A7138">
            <w:pPr>
              <w:ind w:left="397"/>
              <w:rPr>
                <w:sz w:val="22"/>
                <w:szCs w:val="22"/>
                <w:lang w:val="en-CA"/>
              </w:rPr>
            </w:pPr>
          </w:p>
        </w:tc>
        <w:tc>
          <w:tcPr>
            <w:tcW w:w="1233" w:type="dxa"/>
            <w:tcBorders>
              <w:top w:val="nil"/>
              <w:left w:val="nil"/>
              <w:bottom w:val="nil"/>
              <w:right w:val="nil"/>
            </w:tcBorders>
          </w:tcPr>
          <w:p w14:paraId="0A24ECFD" w14:textId="77777777" w:rsidR="00187FCE" w:rsidRDefault="00187FCE" w:rsidP="000A7138">
            <w:pPr>
              <w:jc w:val="center"/>
              <w:rPr>
                <w:sz w:val="22"/>
                <w:szCs w:val="22"/>
                <w:lang w:val="en-CA"/>
              </w:rPr>
            </w:pPr>
          </w:p>
        </w:tc>
        <w:tc>
          <w:tcPr>
            <w:tcW w:w="1101" w:type="dxa"/>
            <w:tcBorders>
              <w:top w:val="nil"/>
              <w:left w:val="nil"/>
              <w:bottom w:val="nil"/>
              <w:right w:val="nil"/>
            </w:tcBorders>
          </w:tcPr>
          <w:p w14:paraId="45A4526B" w14:textId="77777777" w:rsidR="00187FCE" w:rsidRDefault="00187FCE" w:rsidP="000A7138">
            <w:pPr>
              <w:jc w:val="center"/>
              <w:rPr>
                <w:sz w:val="22"/>
                <w:szCs w:val="22"/>
                <w:lang w:val="en-CA"/>
              </w:rPr>
            </w:pPr>
          </w:p>
        </w:tc>
        <w:tc>
          <w:tcPr>
            <w:tcW w:w="1612" w:type="dxa"/>
            <w:tcBorders>
              <w:top w:val="nil"/>
              <w:left w:val="nil"/>
              <w:bottom w:val="nil"/>
              <w:right w:val="nil"/>
            </w:tcBorders>
          </w:tcPr>
          <w:p w14:paraId="4BFAA8AA" w14:textId="77777777" w:rsidR="00187FCE" w:rsidRDefault="00187FCE" w:rsidP="000A7138">
            <w:pPr>
              <w:jc w:val="center"/>
              <w:rPr>
                <w:sz w:val="22"/>
                <w:szCs w:val="22"/>
                <w:lang w:val="en-CA"/>
              </w:rPr>
            </w:pPr>
          </w:p>
        </w:tc>
      </w:tr>
      <w:tr w:rsidR="00187FCE" w:rsidRPr="00DC4DE6" w14:paraId="6FD09CF9" w14:textId="77777777" w:rsidTr="000A7138">
        <w:trPr>
          <w:trHeight w:hRule="exact" w:val="244"/>
          <w:jc w:val="center"/>
        </w:trPr>
        <w:tc>
          <w:tcPr>
            <w:tcW w:w="4455" w:type="dxa"/>
            <w:tcBorders>
              <w:top w:val="nil"/>
              <w:left w:val="nil"/>
              <w:bottom w:val="nil"/>
              <w:right w:val="nil"/>
            </w:tcBorders>
          </w:tcPr>
          <w:p w14:paraId="36182FAD" w14:textId="77777777" w:rsidR="00187FCE" w:rsidRDefault="00187FCE" w:rsidP="000A7138">
            <w:pPr>
              <w:ind w:left="170"/>
              <w:rPr>
                <w:sz w:val="22"/>
                <w:lang w:val="en-CA"/>
              </w:rPr>
            </w:pPr>
          </w:p>
        </w:tc>
        <w:tc>
          <w:tcPr>
            <w:tcW w:w="1093" w:type="dxa"/>
            <w:tcBorders>
              <w:top w:val="nil"/>
              <w:left w:val="nil"/>
              <w:bottom w:val="nil"/>
              <w:right w:val="nil"/>
            </w:tcBorders>
          </w:tcPr>
          <w:p w14:paraId="58E9E034" w14:textId="77777777" w:rsidR="00187FCE" w:rsidRDefault="00187FCE" w:rsidP="000A7138">
            <w:pPr>
              <w:jc w:val="center"/>
              <w:rPr>
                <w:sz w:val="22"/>
                <w:szCs w:val="22"/>
                <w:lang w:val="en-CA"/>
              </w:rPr>
            </w:pPr>
          </w:p>
        </w:tc>
        <w:tc>
          <w:tcPr>
            <w:tcW w:w="1237" w:type="dxa"/>
            <w:tcBorders>
              <w:top w:val="nil"/>
              <w:left w:val="nil"/>
              <w:bottom w:val="nil"/>
              <w:right w:val="nil"/>
            </w:tcBorders>
          </w:tcPr>
          <w:p w14:paraId="1F4B1B5C" w14:textId="77777777" w:rsidR="00187FCE" w:rsidRDefault="00187FCE" w:rsidP="000A7138">
            <w:pPr>
              <w:jc w:val="center"/>
              <w:rPr>
                <w:sz w:val="22"/>
                <w:szCs w:val="22"/>
                <w:lang w:val="en-CA"/>
              </w:rPr>
            </w:pPr>
          </w:p>
        </w:tc>
        <w:tc>
          <w:tcPr>
            <w:tcW w:w="275" w:type="dxa"/>
            <w:tcBorders>
              <w:top w:val="nil"/>
              <w:left w:val="nil"/>
              <w:bottom w:val="nil"/>
              <w:right w:val="nil"/>
            </w:tcBorders>
          </w:tcPr>
          <w:p w14:paraId="1F65648D"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0FCF3DAE" w14:textId="77777777" w:rsidR="00187FCE" w:rsidRDefault="00187FCE" w:rsidP="000A7138">
            <w:pPr>
              <w:jc w:val="center"/>
              <w:rPr>
                <w:sz w:val="22"/>
                <w:szCs w:val="22"/>
                <w:lang w:val="en-CA"/>
              </w:rPr>
            </w:pPr>
          </w:p>
        </w:tc>
        <w:tc>
          <w:tcPr>
            <w:tcW w:w="1237" w:type="dxa"/>
            <w:tcBorders>
              <w:top w:val="nil"/>
              <w:left w:val="nil"/>
              <w:bottom w:val="nil"/>
              <w:right w:val="nil"/>
            </w:tcBorders>
          </w:tcPr>
          <w:p w14:paraId="1C7E087E" w14:textId="77777777" w:rsidR="00187FCE" w:rsidRDefault="00187FCE" w:rsidP="000A7138">
            <w:pPr>
              <w:jc w:val="center"/>
              <w:rPr>
                <w:sz w:val="22"/>
                <w:szCs w:val="22"/>
                <w:lang w:val="en-CA"/>
              </w:rPr>
            </w:pPr>
          </w:p>
        </w:tc>
        <w:tc>
          <w:tcPr>
            <w:tcW w:w="1353" w:type="dxa"/>
            <w:tcBorders>
              <w:top w:val="nil"/>
              <w:left w:val="nil"/>
              <w:bottom w:val="nil"/>
              <w:right w:val="nil"/>
            </w:tcBorders>
          </w:tcPr>
          <w:p w14:paraId="2A1879CE" w14:textId="77777777" w:rsidR="00187FCE" w:rsidRDefault="00187FCE" w:rsidP="000A7138">
            <w:pPr>
              <w:ind w:left="397"/>
              <w:rPr>
                <w:sz w:val="22"/>
                <w:szCs w:val="22"/>
                <w:lang w:val="en-CA"/>
              </w:rPr>
            </w:pPr>
          </w:p>
        </w:tc>
        <w:tc>
          <w:tcPr>
            <w:tcW w:w="1233" w:type="dxa"/>
            <w:tcBorders>
              <w:top w:val="nil"/>
              <w:left w:val="nil"/>
              <w:bottom w:val="nil"/>
              <w:right w:val="nil"/>
            </w:tcBorders>
          </w:tcPr>
          <w:p w14:paraId="080597E0" w14:textId="77777777" w:rsidR="00187FCE" w:rsidRDefault="00187FCE" w:rsidP="000A7138">
            <w:pPr>
              <w:jc w:val="center"/>
              <w:rPr>
                <w:sz w:val="22"/>
                <w:szCs w:val="22"/>
                <w:lang w:val="en-CA"/>
              </w:rPr>
            </w:pPr>
          </w:p>
        </w:tc>
        <w:tc>
          <w:tcPr>
            <w:tcW w:w="1101" w:type="dxa"/>
            <w:tcBorders>
              <w:top w:val="nil"/>
              <w:left w:val="nil"/>
              <w:bottom w:val="nil"/>
              <w:right w:val="nil"/>
            </w:tcBorders>
          </w:tcPr>
          <w:p w14:paraId="59A01D27" w14:textId="77777777" w:rsidR="00187FCE" w:rsidRDefault="00187FCE" w:rsidP="000A7138">
            <w:pPr>
              <w:jc w:val="center"/>
              <w:rPr>
                <w:sz w:val="22"/>
                <w:szCs w:val="22"/>
                <w:lang w:val="en-CA"/>
              </w:rPr>
            </w:pPr>
          </w:p>
        </w:tc>
        <w:tc>
          <w:tcPr>
            <w:tcW w:w="1612" w:type="dxa"/>
            <w:tcBorders>
              <w:top w:val="nil"/>
              <w:left w:val="nil"/>
              <w:bottom w:val="nil"/>
              <w:right w:val="nil"/>
            </w:tcBorders>
          </w:tcPr>
          <w:p w14:paraId="6E8B4485" w14:textId="77777777" w:rsidR="00187FCE" w:rsidRDefault="00187FCE" w:rsidP="000A7138">
            <w:pPr>
              <w:jc w:val="center"/>
              <w:rPr>
                <w:sz w:val="22"/>
                <w:szCs w:val="22"/>
                <w:lang w:val="en-CA"/>
              </w:rPr>
            </w:pPr>
          </w:p>
        </w:tc>
      </w:tr>
      <w:tr w:rsidR="00187FCE" w:rsidRPr="00DC4DE6" w14:paraId="237740A2" w14:textId="77777777" w:rsidTr="000A7138">
        <w:trPr>
          <w:trHeight w:hRule="exact" w:val="244"/>
          <w:jc w:val="center"/>
        </w:trPr>
        <w:tc>
          <w:tcPr>
            <w:tcW w:w="4455" w:type="dxa"/>
            <w:tcBorders>
              <w:top w:val="nil"/>
              <w:left w:val="nil"/>
              <w:bottom w:val="nil"/>
              <w:right w:val="nil"/>
            </w:tcBorders>
          </w:tcPr>
          <w:p w14:paraId="3122E3A2" w14:textId="77777777" w:rsidR="00187FCE" w:rsidRDefault="00187FCE" w:rsidP="000A7138">
            <w:pPr>
              <w:ind w:left="170"/>
              <w:rPr>
                <w:sz w:val="22"/>
                <w:lang w:val="en-CA"/>
              </w:rPr>
            </w:pPr>
          </w:p>
        </w:tc>
        <w:tc>
          <w:tcPr>
            <w:tcW w:w="1093" w:type="dxa"/>
            <w:tcBorders>
              <w:top w:val="nil"/>
              <w:left w:val="nil"/>
              <w:bottom w:val="nil"/>
              <w:right w:val="nil"/>
            </w:tcBorders>
          </w:tcPr>
          <w:p w14:paraId="22839C57" w14:textId="77777777" w:rsidR="00187FCE" w:rsidRDefault="00187FCE" w:rsidP="000A7138">
            <w:pPr>
              <w:jc w:val="center"/>
              <w:rPr>
                <w:sz w:val="22"/>
                <w:szCs w:val="22"/>
                <w:lang w:val="en-CA"/>
              </w:rPr>
            </w:pPr>
          </w:p>
        </w:tc>
        <w:tc>
          <w:tcPr>
            <w:tcW w:w="1237" w:type="dxa"/>
            <w:tcBorders>
              <w:top w:val="nil"/>
              <w:left w:val="nil"/>
              <w:bottom w:val="nil"/>
              <w:right w:val="nil"/>
            </w:tcBorders>
          </w:tcPr>
          <w:p w14:paraId="2E116AF5" w14:textId="77777777" w:rsidR="00187FCE" w:rsidRDefault="00187FCE" w:rsidP="000A7138">
            <w:pPr>
              <w:jc w:val="center"/>
              <w:rPr>
                <w:sz w:val="22"/>
                <w:szCs w:val="22"/>
                <w:lang w:val="en-CA"/>
              </w:rPr>
            </w:pPr>
          </w:p>
        </w:tc>
        <w:tc>
          <w:tcPr>
            <w:tcW w:w="275" w:type="dxa"/>
            <w:tcBorders>
              <w:top w:val="nil"/>
              <w:left w:val="nil"/>
              <w:bottom w:val="nil"/>
              <w:right w:val="nil"/>
            </w:tcBorders>
          </w:tcPr>
          <w:p w14:paraId="6D40F911"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709FE6A0" w14:textId="77777777" w:rsidR="00187FCE" w:rsidRDefault="00187FCE" w:rsidP="000A7138">
            <w:pPr>
              <w:jc w:val="center"/>
              <w:rPr>
                <w:sz w:val="22"/>
                <w:szCs w:val="22"/>
                <w:lang w:val="en-CA"/>
              </w:rPr>
            </w:pPr>
          </w:p>
        </w:tc>
        <w:tc>
          <w:tcPr>
            <w:tcW w:w="1237" w:type="dxa"/>
            <w:tcBorders>
              <w:top w:val="nil"/>
              <w:left w:val="nil"/>
              <w:bottom w:val="nil"/>
              <w:right w:val="nil"/>
            </w:tcBorders>
          </w:tcPr>
          <w:p w14:paraId="415F863B" w14:textId="77777777" w:rsidR="00187FCE" w:rsidRDefault="00187FCE" w:rsidP="000A7138">
            <w:pPr>
              <w:jc w:val="center"/>
              <w:rPr>
                <w:sz w:val="22"/>
                <w:szCs w:val="22"/>
                <w:lang w:val="en-CA"/>
              </w:rPr>
            </w:pPr>
          </w:p>
        </w:tc>
        <w:tc>
          <w:tcPr>
            <w:tcW w:w="1353" w:type="dxa"/>
            <w:tcBorders>
              <w:top w:val="nil"/>
              <w:left w:val="nil"/>
              <w:bottom w:val="nil"/>
              <w:right w:val="nil"/>
            </w:tcBorders>
          </w:tcPr>
          <w:p w14:paraId="08AD53E3" w14:textId="77777777" w:rsidR="00187FCE" w:rsidRDefault="00187FCE" w:rsidP="000A7138">
            <w:pPr>
              <w:ind w:left="397"/>
              <w:rPr>
                <w:sz w:val="22"/>
                <w:szCs w:val="22"/>
                <w:lang w:val="en-CA"/>
              </w:rPr>
            </w:pPr>
          </w:p>
        </w:tc>
        <w:tc>
          <w:tcPr>
            <w:tcW w:w="1233" w:type="dxa"/>
            <w:tcBorders>
              <w:top w:val="nil"/>
              <w:left w:val="nil"/>
              <w:bottom w:val="nil"/>
              <w:right w:val="nil"/>
            </w:tcBorders>
          </w:tcPr>
          <w:p w14:paraId="7C77E5C1" w14:textId="77777777" w:rsidR="00187FCE" w:rsidRDefault="00187FCE" w:rsidP="000A7138">
            <w:pPr>
              <w:jc w:val="center"/>
              <w:rPr>
                <w:sz w:val="22"/>
                <w:szCs w:val="22"/>
                <w:lang w:val="en-CA"/>
              </w:rPr>
            </w:pPr>
          </w:p>
        </w:tc>
        <w:tc>
          <w:tcPr>
            <w:tcW w:w="1101" w:type="dxa"/>
            <w:tcBorders>
              <w:top w:val="nil"/>
              <w:left w:val="nil"/>
              <w:bottom w:val="nil"/>
              <w:right w:val="nil"/>
            </w:tcBorders>
          </w:tcPr>
          <w:p w14:paraId="1EB62975" w14:textId="77777777" w:rsidR="00187FCE" w:rsidRDefault="00187FCE" w:rsidP="000A7138">
            <w:pPr>
              <w:jc w:val="center"/>
              <w:rPr>
                <w:sz w:val="22"/>
                <w:szCs w:val="22"/>
                <w:lang w:val="en-CA"/>
              </w:rPr>
            </w:pPr>
          </w:p>
        </w:tc>
        <w:tc>
          <w:tcPr>
            <w:tcW w:w="1612" w:type="dxa"/>
            <w:tcBorders>
              <w:top w:val="nil"/>
              <w:left w:val="nil"/>
              <w:bottom w:val="nil"/>
              <w:right w:val="nil"/>
            </w:tcBorders>
          </w:tcPr>
          <w:p w14:paraId="4D612939" w14:textId="77777777" w:rsidR="00187FCE" w:rsidRDefault="00187FCE" w:rsidP="000A7138">
            <w:pPr>
              <w:jc w:val="center"/>
              <w:rPr>
                <w:sz w:val="22"/>
                <w:szCs w:val="22"/>
                <w:lang w:val="en-CA"/>
              </w:rPr>
            </w:pPr>
          </w:p>
        </w:tc>
      </w:tr>
      <w:tr w:rsidR="00187FCE" w:rsidRPr="00DC4DE6" w14:paraId="45EE8BD5" w14:textId="77777777" w:rsidTr="000A7138">
        <w:trPr>
          <w:trHeight w:hRule="exact" w:val="244"/>
          <w:jc w:val="center"/>
        </w:trPr>
        <w:tc>
          <w:tcPr>
            <w:tcW w:w="4455" w:type="dxa"/>
            <w:tcBorders>
              <w:top w:val="nil"/>
              <w:left w:val="nil"/>
              <w:bottom w:val="single" w:sz="4" w:space="0" w:color="auto"/>
              <w:right w:val="nil"/>
            </w:tcBorders>
          </w:tcPr>
          <w:p w14:paraId="30F740EC" w14:textId="77777777" w:rsidR="00187FCE" w:rsidRDefault="00187FCE" w:rsidP="000A7138">
            <w:pPr>
              <w:ind w:left="170"/>
              <w:rPr>
                <w:sz w:val="22"/>
                <w:lang w:val="en-CA"/>
              </w:rPr>
            </w:pPr>
            <w:r w:rsidRPr="008D26B5">
              <w:rPr>
                <w:i/>
                <w:lang w:val="en-CA"/>
              </w:rPr>
              <w:lastRenderedPageBreak/>
              <w:t>Table 3 continued</w:t>
            </w:r>
          </w:p>
        </w:tc>
        <w:tc>
          <w:tcPr>
            <w:tcW w:w="1093" w:type="dxa"/>
            <w:tcBorders>
              <w:top w:val="nil"/>
              <w:left w:val="nil"/>
              <w:bottom w:val="single" w:sz="4" w:space="0" w:color="auto"/>
              <w:right w:val="nil"/>
            </w:tcBorders>
          </w:tcPr>
          <w:p w14:paraId="18826ECF" w14:textId="77777777" w:rsidR="00187FCE" w:rsidRDefault="00187FCE" w:rsidP="000A7138">
            <w:pPr>
              <w:jc w:val="center"/>
              <w:rPr>
                <w:sz w:val="22"/>
                <w:szCs w:val="22"/>
                <w:lang w:val="en-CA"/>
              </w:rPr>
            </w:pPr>
          </w:p>
        </w:tc>
        <w:tc>
          <w:tcPr>
            <w:tcW w:w="1237" w:type="dxa"/>
            <w:tcBorders>
              <w:top w:val="nil"/>
              <w:left w:val="nil"/>
              <w:bottom w:val="single" w:sz="4" w:space="0" w:color="auto"/>
              <w:right w:val="nil"/>
            </w:tcBorders>
          </w:tcPr>
          <w:p w14:paraId="5EE1C334" w14:textId="77777777" w:rsidR="00187FCE" w:rsidRDefault="00187FCE" w:rsidP="000A7138">
            <w:pPr>
              <w:jc w:val="center"/>
              <w:rPr>
                <w:sz w:val="22"/>
                <w:szCs w:val="22"/>
                <w:lang w:val="en-CA"/>
              </w:rPr>
            </w:pPr>
          </w:p>
        </w:tc>
        <w:tc>
          <w:tcPr>
            <w:tcW w:w="275" w:type="dxa"/>
            <w:tcBorders>
              <w:top w:val="nil"/>
              <w:left w:val="nil"/>
              <w:bottom w:val="single" w:sz="4" w:space="0" w:color="auto"/>
              <w:right w:val="nil"/>
            </w:tcBorders>
          </w:tcPr>
          <w:p w14:paraId="160A9116" w14:textId="77777777" w:rsidR="00187FCE" w:rsidRPr="00DC4DE6" w:rsidRDefault="00187FCE" w:rsidP="000A7138">
            <w:pPr>
              <w:jc w:val="center"/>
              <w:rPr>
                <w:sz w:val="22"/>
                <w:szCs w:val="22"/>
                <w:lang w:val="en-CA"/>
              </w:rPr>
            </w:pPr>
          </w:p>
        </w:tc>
        <w:tc>
          <w:tcPr>
            <w:tcW w:w="1090" w:type="dxa"/>
            <w:tcBorders>
              <w:top w:val="nil"/>
              <w:left w:val="nil"/>
              <w:bottom w:val="single" w:sz="4" w:space="0" w:color="auto"/>
              <w:right w:val="nil"/>
            </w:tcBorders>
          </w:tcPr>
          <w:p w14:paraId="2E6CC1C0" w14:textId="77777777" w:rsidR="00187FCE" w:rsidRDefault="00187FCE" w:rsidP="000A7138">
            <w:pPr>
              <w:jc w:val="center"/>
              <w:rPr>
                <w:sz w:val="22"/>
                <w:szCs w:val="22"/>
                <w:lang w:val="en-CA"/>
              </w:rPr>
            </w:pPr>
          </w:p>
        </w:tc>
        <w:tc>
          <w:tcPr>
            <w:tcW w:w="1237" w:type="dxa"/>
            <w:tcBorders>
              <w:top w:val="nil"/>
              <w:left w:val="nil"/>
              <w:bottom w:val="single" w:sz="4" w:space="0" w:color="auto"/>
              <w:right w:val="nil"/>
            </w:tcBorders>
          </w:tcPr>
          <w:p w14:paraId="1D51A48A" w14:textId="77777777" w:rsidR="00187FCE" w:rsidRDefault="00187FCE" w:rsidP="000A7138">
            <w:pPr>
              <w:jc w:val="center"/>
              <w:rPr>
                <w:sz w:val="22"/>
                <w:szCs w:val="22"/>
                <w:lang w:val="en-CA"/>
              </w:rPr>
            </w:pPr>
          </w:p>
        </w:tc>
        <w:tc>
          <w:tcPr>
            <w:tcW w:w="1353" w:type="dxa"/>
            <w:tcBorders>
              <w:top w:val="nil"/>
              <w:left w:val="nil"/>
              <w:bottom w:val="single" w:sz="4" w:space="0" w:color="auto"/>
              <w:right w:val="nil"/>
            </w:tcBorders>
          </w:tcPr>
          <w:p w14:paraId="6022080A" w14:textId="77777777" w:rsidR="00187FCE" w:rsidRDefault="00187FCE" w:rsidP="000A7138">
            <w:pPr>
              <w:ind w:left="397"/>
              <w:rPr>
                <w:sz w:val="22"/>
                <w:szCs w:val="22"/>
                <w:lang w:val="en-CA"/>
              </w:rPr>
            </w:pPr>
          </w:p>
        </w:tc>
        <w:tc>
          <w:tcPr>
            <w:tcW w:w="1233" w:type="dxa"/>
            <w:tcBorders>
              <w:top w:val="nil"/>
              <w:left w:val="nil"/>
              <w:bottom w:val="single" w:sz="4" w:space="0" w:color="auto"/>
              <w:right w:val="nil"/>
            </w:tcBorders>
          </w:tcPr>
          <w:p w14:paraId="149B5388" w14:textId="77777777" w:rsidR="00187FCE" w:rsidRDefault="00187FCE" w:rsidP="000A7138">
            <w:pPr>
              <w:jc w:val="center"/>
              <w:rPr>
                <w:sz w:val="22"/>
                <w:szCs w:val="22"/>
                <w:lang w:val="en-CA"/>
              </w:rPr>
            </w:pPr>
          </w:p>
        </w:tc>
        <w:tc>
          <w:tcPr>
            <w:tcW w:w="1101" w:type="dxa"/>
            <w:tcBorders>
              <w:top w:val="nil"/>
              <w:left w:val="nil"/>
              <w:bottom w:val="single" w:sz="4" w:space="0" w:color="auto"/>
              <w:right w:val="nil"/>
            </w:tcBorders>
          </w:tcPr>
          <w:p w14:paraId="25E05177" w14:textId="77777777" w:rsidR="00187FCE" w:rsidRDefault="00187FCE" w:rsidP="000A7138">
            <w:pPr>
              <w:jc w:val="center"/>
              <w:rPr>
                <w:sz w:val="22"/>
                <w:szCs w:val="22"/>
                <w:lang w:val="en-CA"/>
              </w:rPr>
            </w:pPr>
          </w:p>
        </w:tc>
        <w:tc>
          <w:tcPr>
            <w:tcW w:w="1612" w:type="dxa"/>
            <w:tcBorders>
              <w:top w:val="nil"/>
              <w:left w:val="nil"/>
              <w:bottom w:val="single" w:sz="4" w:space="0" w:color="auto"/>
              <w:right w:val="nil"/>
            </w:tcBorders>
          </w:tcPr>
          <w:p w14:paraId="29A1F987" w14:textId="77777777" w:rsidR="00187FCE" w:rsidRDefault="00187FCE" w:rsidP="000A7138">
            <w:pPr>
              <w:jc w:val="center"/>
              <w:rPr>
                <w:sz w:val="22"/>
                <w:szCs w:val="22"/>
                <w:lang w:val="en-CA"/>
              </w:rPr>
            </w:pPr>
          </w:p>
        </w:tc>
      </w:tr>
      <w:tr w:rsidR="00187FCE" w:rsidRPr="00DC4DE6" w14:paraId="3D135CB1" w14:textId="77777777" w:rsidTr="000A7138">
        <w:trPr>
          <w:trHeight w:hRule="exact" w:val="244"/>
          <w:jc w:val="center"/>
        </w:trPr>
        <w:tc>
          <w:tcPr>
            <w:tcW w:w="4455" w:type="dxa"/>
            <w:vMerge w:val="restart"/>
            <w:tcBorders>
              <w:top w:val="single" w:sz="4" w:space="0" w:color="auto"/>
              <w:left w:val="nil"/>
              <w:bottom w:val="nil"/>
              <w:right w:val="nil"/>
            </w:tcBorders>
            <w:vAlign w:val="center"/>
          </w:tcPr>
          <w:p w14:paraId="6B773169" w14:textId="77777777" w:rsidR="00187FCE" w:rsidRDefault="00187FCE" w:rsidP="000A7138">
            <w:pPr>
              <w:ind w:left="170"/>
              <w:rPr>
                <w:sz w:val="22"/>
                <w:lang w:val="en-CA"/>
              </w:rPr>
            </w:pPr>
            <w:r w:rsidRPr="00DC4DE6">
              <w:rPr>
                <w:sz w:val="22"/>
                <w:szCs w:val="22"/>
                <w:lang w:val="en-CA"/>
              </w:rPr>
              <w:t>Moderator</w:t>
            </w:r>
          </w:p>
        </w:tc>
        <w:tc>
          <w:tcPr>
            <w:tcW w:w="2330" w:type="dxa"/>
            <w:gridSpan w:val="2"/>
            <w:tcBorders>
              <w:top w:val="single" w:sz="4" w:space="0" w:color="auto"/>
              <w:left w:val="nil"/>
              <w:bottom w:val="single" w:sz="4" w:space="0" w:color="auto"/>
              <w:right w:val="nil"/>
            </w:tcBorders>
          </w:tcPr>
          <w:p w14:paraId="56AF6A7A" w14:textId="77777777" w:rsidR="00187FCE" w:rsidRDefault="00187FCE" w:rsidP="000A7138">
            <w:pPr>
              <w:jc w:val="center"/>
              <w:rPr>
                <w:sz w:val="22"/>
                <w:szCs w:val="22"/>
                <w:lang w:val="en-CA"/>
              </w:rPr>
            </w:pPr>
            <w:r>
              <w:rPr>
                <w:sz w:val="22"/>
                <w:szCs w:val="22"/>
                <w:lang w:val="en-CA"/>
              </w:rPr>
              <w:t>Random</w:t>
            </w:r>
          </w:p>
        </w:tc>
        <w:tc>
          <w:tcPr>
            <w:tcW w:w="275" w:type="dxa"/>
            <w:tcBorders>
              <w:top w:val="single" w:sz="4" w:space="0" w:color="auto"/>
              <w:left w:val="nil"/>
              <w:bottom w:val="nil"/>
              <w:right w:val="nil"/>
            </w:tcBorders>
          </w:tcPr>
          <w:p w14:paraId="2294A25D" w14:textId="77777777" w:rsidR="00187FCE" w:rsidRPr="00DC4DE6" w:rsidRDefault="00187FCE" w:rsidP="000A7138">
            <w:pPr>
              <w:jc w:val="center"/>
              <w:rPr>
                <w:sz w:val="22"/>
                <w:szCs w:val="22"/>
                <w:lang w:val="en-CA"/>
              </w:rPr>
            </w:pPr>
          </w:p>
        </w:tc>
        <w:tc>
          <w:tcPr>
            <w:tcW w:w="2327" w:type="dxa"/>
            <w:gridSpan w:val="2"/>
            <w:tcBorders>
              <w:top w:val="single" w:sz="4" w:space="0" w:color="auto"/>
              <w:left w:val="nil"/>
              <w:bottom w:val="single" w:sz="4" w:space="0" w:color="auto"/>
              <w:right w:val="nil"/>
            </w:tcBorders>
          </w:tcPr>
          <w:p w14:paraId="3B258DAC" w14:textId="77777777" w:rsidR="00187FCE" w:rsidRDefault="00187FCE" w:rsidP="000A7138">
            <w:pPr>
              <w:jc w:val="center"/>
              <w:rPr>
                <w:sz w:val="22"/>
                <w:szCs w:val="22"/>
                <w:lang w:val="en-CA"/>
              </w:rPr>
            </w:pPr>
            <w:r>
              <w:rPr>
                <w:sz w:val="22"/>
                <w:szCs w:val="22"/>
                <w:lang w:val="en-CA"/>
              </w:rPr>
              <w:t>Fixed</w:t>
            </w:r>
          </w:p>
        </w:tc>
        <w:tc>
          <w:tcPr>
            <w:tcW w:w="1353" w:type="dxa"/>
            <w:tcBorders>
              <w:top w:val="single" w:sz="4" w:space="0" w:color="auto"/>
              <w:left w:val="nil"/>
              <w:bottom w:val="nil"/>
              <w:right w:val="nil"/>
            </w:tcBorders>
          </w:tcPr>
          <w:p w14:paraId="2AB8C8B1" w14:textId="77777777" w:rsidR="00187FCE" w:rsidRDefault="00187FCE" w:rsidP="000A7138">
            <w:pPr>
              <w:ind w:left="397"/>
              <w:rPr>
                <w:sz w:val="22"/>
                <w:szCs w:val="22"/>
                <w:lang w:val="en-CA"/>
              </w:rPr>
            </w:pPr>
          </w:p>
        </w:tc>
        <w:tc>
          <w:tcPr>
            <w:tcW w:w="1233" w:type="dxa"/>
            <w:tcBorders>
              <w:top w:val="single" w:sz="4" w:space="0" w:color="auto"/>
              <w:left w:val="nil"/>
              <w:bottom w:val="nil"/>
              <w:right w:val="nil"/>
            </w:tcBorders>
          </w:tcPr>
          <w:p w14:paraId="0DF7F38A" w14:textId="77777777" w:rsidR="00187FCE" w:rsidRDefault="00187FCE" w:rsidP="000A7138">
            <w:pPr>
              <w:jc w:val="center"/>
              <w:rPr>
                <w:sz w:val="22"/>
                <w:szCs w:val="22"/>
                <w:lang w:val="en-CA"/>
              </w:rPr>
            </w:pPr>
          </w:p>
        </w:tc>
        <w:tc>
          <w:tcPr>
            <w:tcW w:w="1101" w:type="dxa"/>
            <w:tcBorders>
              <w:top w:val="single" w:sz="4" w:space="0" w:color="auto"/>
              <w:left w:val="nil"/>
              <w:bottom w:val="nil"/>
              <w:right w:val="nil"/>
            </w:tcBorders>
          </w:tcPr>
          <w:p w14:paraId="7C46A250" w14:textId="77777777" w:rsidR="00187FCE" w:rsidRDefault="00187FCE" w:rsidP="000A7138">
            <w:pPr>
              <w:jc w:val="center"/>
              <w:rPr>
                <w:sz w:val="22"/>
                <w:szCs w:val="22"/>
                <w:lang w:val="en-CA"/>
              </w:rPr>
            </w:pPr>
          </w:p>
        </w:tc>
        <w:tc>
          <w:tcPr>
            <w:tcW w:w="1612" w:type="dxa"/>
            <w:tcBorders>
              <w:top w:val="single" w:sz="4" w:space="0" w:color="auto"/>
              <w:left w:val="nil"/>
              <w:bottom w:val="nil"/>
              <w:right w:val="nil"/>
            </w:tcBorders>
          </w:tcPr>
          <w:p w14:paraId="3CCDC535" w14:textId="77777777" w:rsidR="00187FCE" w:rsidRDefault="00187FCE" w:rsidP="000A7138">
            <w:pPr>
              <w:jc w:val="center"/>
              <w:rPr>
                <w:sz w:val="22"/>
                <w:szCs w:val="22"/>
                <w:lang w:val="en-CA"/>
              </w:rPr>
            </w:pPr>
          </w:p>
        </w:tc>
      </w:tr>
      <w:tr w:rsidR="00187FCE" w:rsidRPr="00DC4DE6" w14:paraId="0CF7F570" w14:textId="77777777" w:rsidTr="000A7138">
        <w:trPr>
          <w:trHeight w:hRule="exact" w:val="244"/>
          <w:jc w:val="center"/>
        </w:trPr>
        <w:tc>
          <w:tcPr>
            <w:tcW w:w="4455" w:type="dxa"/>
            <w:vMerge/>
            <w:tcBorders>
              <w:top w:val="nil"/>
              <w:left w:val="nil"/>
              <w:bottom w:val="single" w:sz="4" w:space="0" w:color="auto"/>
              <w:right w:val="nil"/>
            </w:tcBorders>
          </w:tcPr>
          <w:p w14:paraId="2AD7D55C" w14:textId="77777777" w:rsidR="00187FCE" w:rsidRDefault="00187FCE" w:rsidP="000A7138">
            <w:pPr>
              <w:ind w:left="170"/>
              <w:rPr>
                <w:sz w:val="22"/>
                <w:lang w:val="en-CA"/>
              </w:rPr>
            </w:pPr>
          </w:p>
        </w:tc>
        <w:tc>
          <w:tcPr>
            <w:tcW w:w="1093" w:type="dxa"/>
            <w:tcBorders>
              <w:top w:val="single" w:sz="4" w:space="0" w:color="auto"/>
              <w:left w:val="nil"/>
              <w:bottom w:val="single" w:sz="4" w:space="0" w:color="auto"/>
              <w:right w:val="nil"/>
            </w:tcBorders>
          </w:tcPr>
          <w:p w14:paraId="3520E2D8" w14:textId="77777777" w:rsidR="00187FCE" w:rsidRDefault="00187FCE" w:rsidP="000A7138">
            <w:pPr>
              <w:jc w:val="center"/>
              <w:rPr>
                <w:sz w:val="22"/>
                <w:szCs w:val="22"/>
                <w:lang w:val="en-CA"/>
              </w:rPr>
            </w:pPr>
            <w:r w:rsidRPr="00DC4DE6">
              <w:rPr>
                <w:i/>
                <w:sz w:val="22"/>
                <w:szCs w:val="22"/>
                <w:lang w:val="en-CA"/>
              </w:rPr>
              <w:t>OR</w:t>
            </w:r>
          </w:p>
        </w:tc>
        <w:tc>
          <w:tcPr>
            <w:tcW w:w="1237" w:type="dxa"/>
            <w:tcBorders>
              <w:top w:val="single" w:sz="4" w:space="0" w:color="auto"/>
              <w:left w:val="nil"/>
              <w:bottom w:val="single" w:sz="4" w:space="0" w:color="auto"/>
              <w:right w:val="nil"/>
            </w:tcBorders>
          </w:tcPr>
          <w:p w14:paraId="49AB49B1" w14:textId="77777777" w:rsidR="00187FCE" w:rsidRDefault="00187FCE" w:rsidP="000A7138">
            <w:pPr>
              <w:jc w:val="center"/>
              <w:rPr>
                <w:sz w:val="22"/>
                <w:szCs w:val="22"/>
                <w:lang w:val="en-CA"/>
              </w:rPr>
            </w:pPr>
            <w:r w:rsidRPr="00DC4DE6">
              <w:rPr>
                <w:i/>
                <w:sz w:val="22"/>
                <w:szCs w:val="22"/>
                <w:lang w:val="en-CA"/>
              </w:rPr>
              <w:t>95%CI</w:t>
            </w:r>
          </w:p>
        </w:tc>
        <w:tc>
          <w:tcPr>
            <w:tcW w:w="275" w:type="dxa"/>
            <w:tcBorders>
              <w:top w:val="nil"/>
              <w:left w:val="nil"/>
              <w:bottom w:val="single" w:sz="4" w:space="0" w:color="auto"/>
              <w:right w:val="nil"/>
            </w:tcBorders>
          </w:tcPr>
          <w:p w14:paraId="4B36E13E" w14:textId="77777777" w:rsidR="00187FCE" w:rsidRPr="00DC4DE6" w:rsidRDefault="00187FCE" w:rsidP="000A7138">
            <w:pPr>
              <w:jc w:val="center"/>
              <w:rPr>
                <w:sz w:val="22"/>
                <w:szCs w:val="22"/>
                <w:lang w:val="en-CA"/>
              </w:rPr>
            </w:pPr>
          </w:p>
        </w:tc>
        <w:tc>
          <w:tcPr>
            <w:tcW w:w="1090" w:type="dxa"/>
            <w:tcBorders>
              <w:top w:val="nil"/>
              <w:left w:val="nil"/>
              <w:bottom w:val="single" w:sz="4" w:space="0" w:color="auto"/>
              <w:right w:val="nil"/>
            </w:tcBorders>
          </w:tcPr>
          <w:p w14:paraId="136BEE7A" w14:textId="77777777" w:rsidR="00187FCE" w:rsidRDefault="00187FCE" w:rsidP="000A7138">
            <w:pPr>
              <w:jc w:val="center"/>
              <w:rPr>
                <w:sz w:val="22"/>
                <w:szCs w:val="22"/>
                <w:lang w:val="en-CA"/>
              </w:rPr>
            </w:pPr>
            <w:r w:rsidRPr="00DC4DE6">
              <w:rPr>
                <w:i/>
                <w:sz w:val="22"/>
                <w:szCs w:val="22"/>
                <w:lang w:val="en-CA"/>
              </w:rPr>
              <w:t>OR</w:t>
            </w:r>
          </w:p>
        </w:tc>
        <w:tc>
          <w:tcPr>
            <w:tcW w:w="1237" w:type="dxa"/>
            <w:tcBorders>
              <w:top w:val="nil"/>
              <w:left w:val="nil"/>
              <w:bottom w:val="single" w:sz="4" w:space="0" w:color="auto"/>
              <w:right w:val="nil"/>
            </w:tcBorders>
          </w:tcPr>
          <w:p w14:paraId="2EA887D4" w14:textId="77777777" w:rsidR="00187FCE" w:rsidRDefault="00187FCE" w:rsidP="000A7138">
            <w:pPr>
              <w:jc w:val="center"/>
              <w:rPr>
                <w:sz w:val="22"/>
                <w:szCs w:val="22"/>
                <w:lang w:val="en-CA"/>
              </w:rPr>
            </w:pPr>
            <w:r w:rsidRPr="00DC4DE6">
              <w:rPr>
                <w:i/>
                <w:sz w:val="22"/>
                <w:szCs w:val="22"/>
                <w:lang w:val="en-CA"/>
              </w:rPr>
              <w:t>95%CI</w:t>
            </w:r>
          </w:p>
        </w:tc>
        <w:tc>
          <w:tcPr>
            <w:tcW w:w="1353" w:type="dxa"/>
            <w:tcBorders>
              <w:top w:val="nil"/>
              <w:left w:val="nil"/>
              <w:bottom w:val="single" w:sz="4" w:space="0" w:color="auto"/>
              <w:right w:val="nil"/>
            </w:tcBorders>
          </w:tcPr>
          <w:p w14:paraId="126F8AC3" w14:textId="77777777" w:rsidR="00187FCE" w:rsidRDefault="00187FCE" w:rsidP="000A7138">
            <w:pPr>
              <w:ind w:left="397"/>
              <w:rPr>
                <w:sz w:val="22"/>
                <w:szCs w:val="22"/>
                <w:lang w:val="en-CA"/>
              </w:rPr>
            </w:pPr>
            <w:r w:rsidRPr="00DC4DE6">
              <w:rPr>
                <w:i/>
                <w:sz w:val="22"/>
                <w:szCs w:val="22"/>
                <w:lang w:val="en-CA"/>
              </w:rPr>
              <w:t>Q</w:t>
            </w:r>
          </w:p>
        </w:tc>
        <w:tc>
          <w:tcPr>
            <w:tcW w:w="1233" w:type="dxa"/>
            <w:tcBorders>
              <w:top w:val="nil"/>
              <w:left w:val="nil"/>
              <w:bottom w:val="single" w:sz="4" w:space="0" w:color="auto"/>
              <w:right w:val="nil"/>
            </w:tcBorders>
          </w:tcPr>
          <w:p w14:paraId="5C2B1DE6" w14:textId="77777777" w:rsidR="00187FCE" w:rsidRDefault="00187FCE" w:rsidP="000A7138">
            <w:pPr>
              <w:jc w:val="center"/>
              <w:rPr>
                <w:sz w:val="22"/>
                <w:szCs w:val="22"/>
                <w:lang w:val="en-CA"/>
              </w:rPr>
            </w:pPr>
            <w:r w:rsidRPr="00DC4DE6">
              <w:rPr>
                <w:i/>
                <w:sz w:val="22"/>
                <w:szCs w:val="22"/>
                <w:lang w:val="en-CA"/>
              </w:rPr>
              <w:t>I</w:t>
            </w:r>
            <w:r w:rsidRPr="00DC4DE6">
              <w:rPr>
                <w:i/>
                <w:sz w:val="22"/>
                <w:szCs w:val="22"/>
                <w:vertAlign w:val="superscript"/>
                <w:lang w:val="en-CA"/>
              </w:rPr>
              <w:t>2</w:t>
            </w:r>
          </w:p>
        </w:tc>
        <w:tc>
          <w:tcPr>
            <w:tcW w:w="1101" w:type="dxa"/>
            <w:tcBorders>
              <w:top w:val="nil"/>
              <w:left w:val="nil"/>
              <w:bottom w:val="single" w:sz="4" w:space="0" w:color="auto"/>
              <w:right w:val="nil"/>
            </w:tcBorders>
          </w:tcPr>
          <w:p w14:paraId="7D26F032" w14:textId="77777777" w:rsidR="00187FCE" w:rsidRDefault="00187FCE" w:rsidP="000A7138">
            <w:pPr>
              <w:jc w:val="center"/>
              <w:rPr>
                <w:sz w:val="22"/>
                <w:szCs w:val="22"/>
                <w:lang w:val="en-CA"/>
              </w:rPr>
            </w:pPr>
            <w:r w:rsidRPr="00DC4DE6">
              <w:rPr>
                <w:i/>
                <w:sz w:val="22"/>
                <w:szCs w:val="22"/>
                <w:lang w:val="en-CA"/>
              </w:rPr>
              <w:t>n</w:t>
            </w:r>
          </w:p>
        </w:tc>
        <w:tc>
          <w:tcPr>
            <w:tcW w:w="1612" w:type="dxa"/>
            <w:tcBorders>
              <w:top w:val="nil"/>
              <w:left w:val="nil"/>
              <w:bottom w:val="single" w:sz="4" w:space="0" w:color="auto"/>
              <w:right w:val="nil"/>
            </w:tcBorders>
          </w:tcPr>
          <w:p w14:paraId="59D9A0BA" w14:textId="77777777" w:rsidR="00187FCE" w:rsidRDefault="00187FCE" w:rsidP="000A7138">
            <w:pPr>
              <w:jc w:val="center"/>
              <w:rPr>
                <w:sz w:val="22"/>
                <w:szCs w:val="22"/>
                <w:lang w:val="en-CA"/>
              </w:rPr>
            </w:pPr>
            <w:r w:rsidRPr="00DC4DE6">
              <w:rPr>
                <w:i/>
                <w:sz w:val="22"/>
                <w:szCs w:val="22"/>
                <w:lang w:val="en-CA"/>
              </w:rPr>
              <w:t>k</w:t>
            </w:r>
          </w:p>
        </w:tc>
      </w:tr>
      <w:tr w:rsidR="00187FCE" w:rsidRPr="00DC4DE6" w14:paraId="738DC72F" w14:textId="77777777" w:rsidTr="000A7138">
        <w:trPr>
          <w:trHeight w:hRule="exact" w:val="244"/>
          <w:jc w:val="center"/>
        </w:trPr>
        <w:tc>
          <w:tcPr>
            <w:tcW w:w="4455" w:type="dxa"/>
            <w:tcBorders>
              <w:top w:val="single" w:sz="4" w:space="0" w:color="auto"/>
              <w:left w:val="nil"/>
              <w:bottom w:val="nil"/>
              <w:right w:val="nil"/>
            </w:tcBorders>
          </w:tcPr>
          <w:p w14:paraId="1F8F7273" w14:textId="77777777" w:rsidR="00187FCE" w:rsidRPr="00DC4DE6" w:rsidRDefault="00187FCE" w:rsidP="000A7138">
            <w:pPr>
              <w:rPr>
                <w:sz w:val="22"/>
                <w:szCs w:val="22"/>
                <w:lang w:val="en-CA"/>
              </w:rPr>
            </w:pPr>
            <w:r>
              <w:rPr>
                <w:sz w:val="22"/>
                <w:lang w:val="en-CA"/>
              </w:rPr>
              <w:t>Year of Study</w:t>
            </w:r>
          </w:p>
        </w:tc>
        <w:tc>
          <w:tcPr>
            <w:tcW w:w="1093" w:type="dxa"/>
            <w:tcBorders>
              <w:top w:val="single" w:sz="4" w:space="0" w:color="auto"/>
              <w:left w:val="nil"/>
              <w:bottom w:val="nil"/>
              <w:right w:val="nil"/>
            </w:tcBorders>
          </w:tcPr>
          <w:p w14:paraId="5D26786C" w14:textId="77777777" w:rsidR="00187FCE" w:rsidRPr="00DC4DE6" w:rsidRDefault="00187FCE" w:rsidP="000A7138">
            <w:pPr>
              <w:jc w:val="center"/>
              <w:rPr>
                <w:sz w:val="22"/>
                <w:szCs w:val="22"/>
                <w:lang w:val="en-CA"/>
              </w:rPr>
            </w:pPr>
          </w:p>
        </w:tc>
        <w:tc>
          <w:tcPr>
            <w:tcW w:w="1237" w:type="dxa"/>
            <w:tcBorders>
              <w:top w:val="single" w:sz="4" w:space="0" w:color="auto"/>
              <w:left w:val="nil"/>
              <w:bottom w:val="nil"/>
              <w:right w:val="nil"/>
            </w:tcBorders>
          </w:tcPr>
          <w:p w14:paraId="27E6AE7D" w14:textId="77777777" w:rsidR="00187FCE" w:rsidRPr="00DC4DE6" w:rsidRDefault="00187FCE" w:rsidP="000A7138">
            <w:pPr>
              <w:jc w:val="center"/>
              <w:rPr>
                <w:sz w:val="22"/>
                <w:szCs w:val="22"/>
                <w:lang w:val="en-CA"/>
              </w:rPr>
            </w:pPr>
          </w:p>
        </w:tc>
        <w:tc>
          <w:tcPr>
            <w:tcW w:w="275" w:type="dxa"/>
            <w:tcBorders>
              <w:top w:val="single" w:sz="4" w:space="0" w:color="auto"/>
              <w:left w:val="nil"/>
              <w:bottom w:val="nil"/>
              <w:right w:val="nil"/>
            </w:tcBorders>
          </w:tcPr>
          <w:p w14:paraId="57C0B06C" w14:textId="77777777" w:rsidR="00187FCE" w:rsidRPr="00DC4DE6" w:rsidRDefault="00187FCE" w:rsidP="000A7138">
            <w:pPr>
              <w:jc w:val="center"/>
              <w:rPr>
                <w:sz w:val="22"/>
                <w:szCs w:val="22"/>
                <w:lang w:val="en-CA"/>
              </w:rPr>
            </w:pPr>
          </w:p>
        </w:tc>
        <w:tc>
          <w:tcPr>
            <w:tcW w:w="1090" w:type="dxa"/>
            <w:tcBorders>
              <w:top w:val="single" w:sz="4" w:space="0" w:color="auto"/>
              <w:left w:val="nil"/>
              <w:bottom w:val="nil"/>
              <w:right w:val="nil"/>
            </w:tcBorders>
          </w:tcPr>
          <w:p w14:paraId="163D1639" w14:textId="77777777" w:rsidR="00187FCE" w:rsidRPr="00DC4DE6" w:rsidRDefault="00187FCE" w:rsidP="000A7138">
            <w:pPr>
              <w:jc w:val="center"/>
              <w:rPr>
                <w:sz w:val="22"/>
                <w:szCs w:val="22"/>
                <w:lang w:val="en-CA"/>
              </w:rPr>
            </w:pPr>
          </w:p>
        </w:tc>
        <w:tc>
          <w:tcPr>
            <w:tcW w:w="1237" w:type="dxa"/>
            <w:tcBorders>
              <w:top w:val="single" w:sz="4" w:space="0" w:color="auto"/>
              <w:left w:val="nil"/>
              <w:bottom w:val="nil"/>
              <w:right w:val="nil"/>
            </w:tcBorders>
          </w:tcPr>
          <w:p w14:paraId="408A4D44" w14:textId="77777777" w:rsidR="00187FCE" w:rsidRPr="00DC4DE6" w:rsidRDefault="00187FCE" w:rsidP="000A7138">
            <w:pPr>
              <w:jc w:val="center"/>
              <w:rPr>
                <w:sz w:val="22"/>
                <w:szCs w:val="22"/>
                <w:lang w:val="en-CA"/>
              </w:rPr>
            </w:pPr>
          </w:p>
        </w:tc>
        <w:tc>
          <w:tcPr>
            <w:tcW w:w="1353" w:type="dxa"/>
            <w:tcBorders>
              <w:top w:val="single" w:sz="4" w:space="0" w:color="auto"/>
              <w:left w:val="nil"/>
              <w:bottom w:val="nil"/>
              <w:right w:val="nil"/>
            </w:tcBorders>
          </w:tcPr>
          <w:p w14:paraId="14C30B43" w14:textId="77777777" w:rsidR="00187FCE" w:rsidRDefault="00187FCE" w:rsidP="000A7138">
            <w:pPr>
              <w:ind w:left="397"/>
              <w:rPr>
                <w:sz w:val="22"/>
                <w:szCs w:val="22"/>
                <w:lang w:val="en-CA"/>
              </w:rPr>
            </w:pPr>
          </w:p>
        </w:tc>
        <w:tc>
          <w:tcPr>
            <w:tcW w:w="1233" w:type="dxa"/>
            <w:tcBorders>
              <w:top w:val="single" w:sz="4" w:space="0" w:color="auto"/>
              <w:left w:val="nil"/>
              <w:bottom w:val="nil"/>
              <w:right w:val="nil"/>
            </w:tcBorders>
          </w:tcPr>
          <w:p w14:paraId="1993CFDA" w14:textId="77777777" w:rsidR="00187FCE" w:rsidRPr="00DC4DE6" w:rsidRDefault="00187FCE" w:rsidP="000A7138">
            <w:pPr>
              <w:jc w:val="center"/>
              <w:rPr>
                <w:sz w:val="22"/>
                <w:szCs w:val="22"/>
                <w:lang w:val="en-CA"/>
              </w:rPr>
            </w:pPr>
          </w:p>
        </w:tc>
        <w:tc>
          <w:tcPr>
            <w:tcW w:w="1101" w:type="dxa"/>
            <w:tcBorders>
              <w:top w:val="single" w:sz="4" w:space="0" w:color="auto"/>
              <w:left w:val="nil"/>
              <w:bottom w:val="nil"/>
              <w:right w:val="nil"/>
            </w:tcBorders>
          </w:tcPr>
          <w:p w14:paraId="56998EBF" w14:textId="77777777" w:rsidR="00187FCE" w:rsidRPr="00DC4DE6" w:rsidRDefault="00187FCE" w:rsidP="000A7138">
            <w:pPr>
              <w:jc w:val="center"/>
              <w:rPr>
                <w:sz w:val="22"/>
                <w:szCs w:val="22"/>
                <w:lang w:val="en-CA"/>
              </w:rPr>
            </w:pPr>
          </w:p>
        </w:tc>
        <w:tc>
          <w:tcPr>
            <w:tcW w:w="1612" w:type="dxa"/>
            <w:tcBorders>
              <w:top w:val="single" w:sz="4" w:space="0" w:color="auto"/>
              <w:left w:val="nil"/>
              <w:bottom w:val="nil"/>
              <w:right w:val="nil"/>
            </w:tcBorders>
          </w:tcPr>
          <w:p w14:paraId="5C062A33" w14:textId="77777777" w:rsidR="00187FCE" w:rsidRPr="00DC4DE6" w:rsidRDefault="00187FCE" w:rsidP="000A7138">
            <w:pPr>
              <w:jc w:val="center"/>
              <w:rPr>
                <w:sz w:val="22"/>
                <w:szCs w:val="22"/>
                <w:lang w:val="en-CA"/>
              </w:rPr>
            </w:pPr>
          </w:p>
        </w:tc>
      </w:tr>
      <w:tr w:rsidR="00187FCE" w:rsidRPr="00DC4DE6" w14:paraId="3347EF70" w14:textId="77777777" w:rsidTr="000A7138">
        <w:trPr>
          <w:trHeight w:hRule="exact" w:val="244"/>
          <w:jc w:val="center"/>
        </w:trPr>
        <w:tc>
          <w:tcPr>
            <w:tcW w:w="4455" w:type="dxa"/>
            <w:tcBorders>
              <w:top w:val="nil"/>
              <w:left w:val="nil"/>
              <w:bottom w:val="nil"/>
              <w:right w:val="nil"/>
            </w:tcBorders>
          </w:tcPr>
          <w:p w14:paraId="211F3C0E" w14:textId="77777777" w:rsidR="00187FCE" w:rsidRPr="00DC4DE6" w:rsidRDefault="00187FCE" w:rsidP="000A7138">
            <w:pPr>
              <w:ind w:left="170"/>
              <w:rPr>
                <w:sz w:val="22"/>
                <w:szCs w:val="22"/>
                <w:lang w:val="en-CA"/>
              </w:rPr>
            </w:pPr>
            <w:r>
              <w:rPr>
                <w:sz w:val="22"/>
                <w:lang w:val="en-CA"/>
              </w:rPr>
              <w:t>1980s</w:t>
            </w:r>
          </w:p>
        </w:tc>
        <w:tc>
          <w:tcPr>
            <w:tcW w:w="1093" w:type="dxa"/>
            <w:tcBorders>
              <w:top w:val="nil"/>
              <w:left w:val="nil"/>
              <w:bottom w:val="nil"/>
              <w:right w:val="nil"/>
            </w:tcBorders>
          </w:tcPr>
          <w:p w14:paraId="464FA0CE" w14:textId="77777777" w:rsidR="00187FCE" w:rsidRPr="00DC4DE6" w:rsidRDefault="00187FCE" w:rsidP="000A7138">
            <w:pPr>
              <w:jc w:val="center"/>
              <w:rPr>
                <w:sz w:val="22"/>
                <w:szCs w:val="22"/>
                <w:lang w:val="en-CA"/>
              </w:rPr>
            </w:pPr>
            <w:r>
              <w:rPr>
                <w:sz w:val="22"/>
                <w:szCs w:val="22"/>
                <w:lang w:val="en-CA"/>
              </w:rPr>
              <w:t>0.19</w:t>
            </w:r>
          </w:p>
        </w:tc>
        <w:tc>
          <w:tcPr>
            <w:tcW w:w="1237" w:type="dxa"/>
            <w:tcBorders>
              <w:top w:val="nil"/>
              <w:left w:val="nil"/>
              <w:bottom w:val="nil"/>
              <w:right w:val="nil"/>
            </w:tcBorders>
          </w:tcPr>
          <w:p w14:paraId="77D8CFC1" w14:textId="77777777" w:rsidR="00187FCE" w:rsidRPr="00DC4DE6" w:rsidRDefault="00187FCE" w:rsidP="000A7138">
            <w:pPr>
              <w:jc w:val="center"/>
              <w:rPr>
                <w:sz w:val="22"/>
                <w:szCs w:val="22"/>
                <w:lang w:val="en-CA"/>
              </w:rPr>
            </w:pPr>
            <w:r>
              <w:rPr>
                <w:sz w:val="22"/>
                <w:szCs w:val="22"/>
                <w:lang w:val="en-CA"/>
              </w:rPr>
              <w:t>0.03, 1.36</w:t>
            </w:r>
          </w:p>
        </w:tc>
        <w:tc>
          <w:tcPr>
            <w:tcW w:w="275" w:type="dxa"/>
            <w:tcBorders>
              <w:top w:val="nil"/>
              <w:left w:val="nil"/>
              <w:bottom w:val="nil"/>
              <w:right w:val="nil"/>
            </w:tcBorders>
          </w:tcPr>
          <w:p w14:paraId="53A725E9"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4E662CCB" w14:textId="77777777" w:rsidR="00187FCE" w:rsidRPr="00DC4DE6" w:rsidRDefault="00187FCE" w:rsidP="000A7138">
            <w:pPr>
              <w:jc w:val="center"/>
              <w:rPr>
                <w:sz w:val="22"/>
                <w:szCs w:val="22"/>
                <w:lang w:val="en-CA"/>
              </w:rPr>
            </w:pPr>
            <w:r>
              <w:rPr>
                <w:sz w:val="22"/>
                <w:szCs w:val="22"/>
                <w:lang w:val="en-CA"/>
              </w:rPr>
              <w:t>0.25</w:t>
            </w:r>
          </w:p>
        </w:tc>
        <w:tc>
          <w:tcPr>
            <w:tcW w:w="1237" w:type="dxa"/>
            <w:tcBorders>
              <w:top w:val="nil"/>
              <w:left w:val="nil"/>
              <w:bottom w:val="nil"/>
              <w:right w:val="nil"/>
            </w:tcBorders>
          </w:tcPr>
          <w:p w14:paraId="40D136B9" w14:textId="77777777" w:rsidR="00187FCE" w:rsidRPr="00DC4DE6" w:rsidRDefault="00187FCE" w:rsidP="000A7138">
            <w:pPr>
              <w:jc w:val="center"/>
              <w:rPr>
                <w:sz w:val="22"/>
                <w:szCs w:val="22"/>
                <w:lang w:val="en-CA"/>
              </w:rPr>
            </w:pPr>
            <w:r>
              <w:rPr>
                <w:sz w:val="22"/>
                <w:szCs w:val="22"/>
                <w:lang w:val="en-CA"/>
              </w:rPr>
              <w:t>0.11, 0.59</w:t>
            </w:r>
          </w:p>
        </w:tc>
        <w:tc>
          <w:tcPr>
            <w:tcW w:w="1353" w:type="dxa"/>
            <w:tcBorders>
              <w:top w:val="nil"/>
              <w:left w:val="nil"/>
              <w:bottom w:val="nil"/>
              <w:right w:val="nil"/>
            </w:tcBorders>
          </w:tcPr>
          <w:p w14:paraId="352D1BEB" w14:textId="77777777" w:rsidR="00187FCE" w:rsidRDefault="00187FCE" w:rsidP="000A7138">
            <w:pPr>
              <w:ind w:left="397"/>
              <w:rPr>
                <w:sz w:val="22"/>
                <w:szCs w:val="22"/>
                <w:lang w:val="en-CA"/>
              </w:rPr>
            </w:pPr>
            <w:r>
              <w:rPr>
                <w:sz w:val="22"/>
                <w:szCs w:val="22"/>
                <w:lang w:val="en-CA"/>
              </w:rPr>
              <w:t xml:space="preserve">  4.66*</w:t>
            </w:r>
          </w:p>
        </w:tc>
        <w:tc>
          <w:tcPr>
            <w:tcW w:w="1233" w:type="dxa"/>
            <w:tcBorders>
              <w:top w:val="nil"/>
              <w:left w:val="nil"/>
              <w:bottom w:val="nil"/>
              <w:right w:val="nil"/>
            </w:tcBorders>
          </w:tcPr>
          <w:p w14:paraId="1E94CF81" w14:textId="77777777" w:rsidR="00187FCE" w:rsidRPr="00DC4DE6" w:rsidRDefault="00187FCE" w:rsidP="000A7138">
            <w:pPr>
              <w:jc w:val="center"/>
              <w:rPr>
                <w:sz w:val="22"/>
                <w:szCs w:val="22"/>
                <w:lang w:val="en-CA"/>
              </w:rPr>
            </w:pPr>
            <w:r>
              <w:rPr>
                <w:sz w:val="22"/>
                <w:szCs w:val="22"/>
                <w:lang w:val="en-CA"/>
              </w:rPr>
              <w:t>78.52</w:t>
            </w:r>
          </w:p>
        </w:tc>
        <w:tc>
          <w:tcPr>
            <w:tcW w:w="1101" w:type="dxa"/>
            <w:tcBorders>
              <w:top w:val="nil"/>
              <w:left w:val="nil"/>
              <w:bottom w:val="nil"/>
              <w:right w:val="nil"/>
            </w:tcBorders>
          </w:tcPr>
          <w:p w14:paraId="4DE94621" w14:textId="77777777" w:rsidR="00187FCE" w:rsidRPr="00DC4DE6" w:rsidRDefault="00187FCE" w:rsidP="000A7138">
            <w:pPr>
              <w:jc w:val="center"/>
              <w:rPr>
                <w:sz w:val="22"/>
                <w:szCs w:val="22"/>
                <w:lang w:val="en-CA"/>
              </w:rPr>
            </w:pPr>
            <w:r>
              <w:rPr>
                <w:sz w:val="22"/>
                <w:szCs w:val="22"/>
                <w:lang w:val="en-CA"/>
              </w:rPr>
              <w:t>321</w:t>
            </w:r>
          </w:p>
        </w:tc>
        <w:tc>
          <w:tcPr>
            <w:tcW w:w="1612" w:type="dxa"/>
            <w:tcBorders>
              <w:top w:val="nil"/>
              <w:left w:val="nil"/>
              <w:bottom w:val="nil"/>
              <w:right w:val="nil"/>
            </w:tcBorders>
          </w:tcPr>
          <w:p w14:paraId="093437A8" w14:textId="77777777" w:rsidR="00187FCE" w:rsidRPr="00DC4DE6" w:rsidRDefault="00187FCE" w:rsidP="000A7138">
            <w:pPr>
              <w:jc w:val="center"/>
              <w:rPr>
                <w:sz w:val="22"/>
                <w:szCs w:val="22"/>
                <w:lang w:val="en-CA"/>
              </w:rPr>
            </w:pPr>
            <w:r>
              <w:rPr>
                <w:sz w:val="22"/>
                <w:szCs w:val="22"/>
                <w:lang w:val="en-CA"/>
              </w:rPr>
              <w:t>2</w:t>
            </w:r>
          </w:p>
        </w:tc>
      </w:tr>
      <w:tr w:rsidR="00187FCE" w:rsidRPr="00DC4DE6" w14:paraId="2621D1B1" w14:textId="77777777" w:rsidTr="000A7138">
        <w:trPr>
          <w:trHeight w:hRule="exact" w:val="244"/>
          <w:jc w:val="center"/>
        </w:trPr>
        <w:tc>
          <w:tcPr>
            <w:tcW w:w="4455" w:type="dxa"/>
            <w:tcBorders>
              <w:top w:val="nil"/>
              <w:left w:val="nil"/>
              <w:bottom w:val="nil"/>
              <w:right w:val="nil"/>
            </w:tcBorders>
          </w:tcPr>
          <w:p w14:paraId="69B9797F" w14:textId="77777777" w:rsidR="00187FCE" w:rsidRPr="00DC4DE6" w:rsidRDefault="00187FCE" w:rsidP="000A7138">
            <w:pPr>
              <w:ind w:left="170"/>
              <w:rPr>
                <w:sz w:val="22"/>
                <w:szCs w:val="22"/>
                <w:lang w:val="en-CA"/>
              </w:rPr>
            </w:pPr>
            <w:r>
              <w:rPr>
                <w:sz w:val="22"/>
                <w:lang w:val="en-CA"/>
              </w:rPr>
              <w:t>1990s</w:t>
            </w:r>
          </w:p>
        </w:tc>
        <w:tc>
          <w:tcPr>
            <w:tcW w:w="1093" w:type="dxa"/>
            <w:tcBorders>
              <w:top w:val="nil"/>
              <w:left w:val="nil"/>
              <w:bottom w:val="nil"/>
              <w:right w:val="nil"/>
            </w:tcBorders>
          </w:tcPr>
          <w:p w14:paraId="0B76E6DD" w14:textId="77777777" w:rsidR="00187FCE" w:rsidRPr="00DC4DE6" w:rsidRDefault="00187FCE" w:rsidP="000A7138">
            <w:pPr>
              <w:jc w:val="center"/>
              <w:rPr>
                <w:sz w:val="22"/>
                <w:szCs w:val="22"/>
                <w:lang w:val="en-CA"/>
              </w:rPr>
            </w:pPr>
            <w:r>
              <w:rPr>
                <w:sz w:val="22"/>
                <w:szCs w:val="22"/>
                <w:lang w:val="en-CA"/>
              </w:rPr>
              <w:t>0.64</w:t>
            </w:r>
          </w:p>
        </w:tc>
        <w:tc>
          <w:tcPr>
            <w:tcW w:w="1237" w:type="dxa"/>
            <w:tcBorders>
              <w:top w:val="nil"/>
              <w:left w:val="nil"/>
              <w:bottom w:val="nil"/>
              <w:right w:val="nil"/>
            </w:tcBorders>
          </w:tcPr>
          <w:p w14:paraId="6B836B13" w14:textId="77777777" w:rsidR="00187FCE" w:rsidRPr="00DC4DE6" w:rsidRDefault="00187FCE" w:rsidP="000A7138">
            <w:pPr>
              <w:jc w:val="center"/>
              <w:rPr>
                <w:sz w:val="22"/>
                <w:szCs w:val="22"/>
                <w:lang w:val="en-CA"/>
              </w:rPr>
            </w:pPr>
            <w:r>
              <w:rPr>
                <w:sz w:val="22"/>
                <w:szCs w:val="22"/>
                <w:lang w:val="en-CA"/>
              </w:rPr>
              <w:t>0.27, 1.55</w:t>
            </w:r>
          </w:p>
        </w:tc>
        <w:tc>
          <w:tcPr>
            <w:tcW w:w="275" w:type="dxa"/>
            <w:tcBorders>
              <w:top w:val="nil"/>
              <w:left w:val="nil"/>
              <w:bottom w:val="nil"/>
              <w:right w:val="nil"/>
            </w:tcBorders>
          </w:tcPr>
          <w:p w14:paraId="2BAF99FC"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0AB3298C" w14:textId="77777777" w:rsidR="00187FCE" w:rsidRPr="00DC4DE6" w:rsidRDefault="00187FCE" w:rsidP="000A7138">
            <w:pPr>
              <w:jc w:val="center"/>
              <w:rPr>
                <w:sz w:val="22"/>
                <w:szCs w:val="22"/>
                <w:lang w:val="en-CA"/>
              </w:rPr>
            </w:pPr>
            <w:r>
              <w:rPr>
                <w:sz w:val="22"/>
                <w:szCs w:val="22"/>
                <w:lang w:val="en-CA"/>
              </w:rPr>
              <w:t>0.66</w:t>
            </w:r>
          </w:p>
        </w:tc>
        <w:tc>
          <w:tcPr>
            <w:tcW w:w="1237" w:type="dxa"/>
            <w:tcBorders>
              <w:top w:val="nil"/>
              <w:left w:val="nil"/>
              <w:bottom w:val="nil"/>
              <w:right w:val="nil"/>
            </w:tcBorders>
          </w:tcPr>
          <w:p w14:paraId="164DA0E6" w14:textId="77777777" w:rsidR="00187FCE" w:rsidRPr="00DC4DE6" w:rsidRDefault="00187FCE" w:rsidP="000A7138">
            <w:pPr>
              <w:jc w:val="center"/>
              <w:rPr>
                <w:sz w:val="22"/>
                <w:szCs w:val="22"/>
                <w:lang w:val="en-CA"/>
              </w:rPr>
            </w:pPr>
            <w:r>
              <w:rPr>
                <w:sz w:val="22"/>
                <w:szCs w:val="22"/>
                <w:lang w:val="en-CA"/>
              </w:rPr>
              <w:t>0.49, 0.89</w:t>
            </w:r>
          </w:p>
        </w:tc>
        <w:tc>
          <w:tcPr>
            <w:tcW w:w="1353" w:type="dxa"/>
            <w:tcBorders>
              <w:top w:val="nil"/>
              <w:left w:val="nil"/>
              <w:bottom w:val="nil"/>
              <w:right w:val="nil"/>
            </w:tcBorders>
          </w:tcPr>
          <w:p w14:paraId="3B226482" w14:textId="77777777" w:rsidR="00187FCE" w:rsidRDefault="00187FCE" w:rsidP="000A7138">
            <w:pPr>
              <w:ind w:left="397"/>
              <w:rPr>
                <w:sz w:val="22"/>
                <w:szCs w:val="22"/>
                <w:lang w:val="en-CA"/>
              </w:rPr>
            </w:pPr>
            <w:r>
              <w:rPr>
                <w:sz w:val="22"/>
                <w:szCs w:val="22"/>
                <w:lang w:val="en-CA"/>
              </w:rPr>
              <w:t>47.19***</w:t>
            </w:r>
          </w:p>
        </w:tc>
        <w:tc>
          <w:tcPr>
            <w:tcW w:w="1233" w:type="dxa"/>
            <w:tcBorders>
              <w:top w:val="nil"/>
              <w:left w:val="nil"/>
              <w:bottom w:val="nil"/>
              <w:right w:val="nil"/>
            </w:tcBorders>
          </w:tcPr>
          <w:p w14:paraId="3176979C" w14:textId="77777777" w:rsidR="00187FCE" w:rsidRPr="00DC4DE6" w:rsidRDefault="00187FCE" w:rsidP="000A7138">
            <w:pPr>
              <w:jc w:val="center"/>
              <w:rPr>
                <w:sz w:val="22"/>
                <w:szCs w:val="22"/>
                <w:lang w:val="en-CA"/>
              </w:rPr>
            </w:pPr>
            <w:r>
              <w:rPr>
                <w:sz w:val="22"/>
                <w:szCs w:val="22"/>
                <w:lang w:val="en-CA"/>
              </w:rPr>
              <w:t>87.29</w:t>
            </w:r>
          </w:p>
        </w:tc>
        <w:tc>
          <w:tcPr>
            <w:tcW w:w="1101" w:type="dxa"/>
            <w:tcBorders>
              <w:top w:val="nil"/>
              <w:left w:val="nil"/>
              <w:bottom w:val="nil"/>
              <w:right w:val="nil"/>
            </w:tcBorders>
          </w:tcPr>
          <w:p w14:paraId="2DA300FB" w14:textId="77777777" w:rsidR="00187FCE" w:rsidRPr="00DC4DE6" w:rsidRDefault="00187FCE" w:rsidP="000A7138">
            <w:pPr>
              <w:jc w:val="center"/>
              <w:rPr>
                <w:sz w:val="22"/>
                <w:szCs w:val="22"/>
                <w:lang w:val="en-CA"/>
              </w:rPr>
            </w:pPr>
            <w:r>
              <w:rPr>
                <w:sz w:val="22"/>
                <w:szCs w:val="22"/>
                <w:lang w:val="en-CA"/>
              </w:rPr>
              <w:t>1,414</w:t>
            </w:r>
          </w:p>
        </w:tc>
        <w:tc>
          <w:tcPr>
            <w:tcW w:w="1612" w:type="dxa"/>
            <w:tcBorders>
              <w:top w:val="nil"/>
              <w:left w:val="nil"/>
              <w:bottom w:val="nil"/>
              <w:right w:val="nil"/>
            </w:tcBorders>
          </w:tcPr>
          <w:p w14:paraId="616977B2" w14:textId="77777777" w:rsidR="00187FCE" w:rsidRPr="00DC4DE6" w:rsidRDefault="00187FCE" w:rsidP="000A7138">
            <w:pPr>
              <w:jc w:val="center"/>
              <w:rPr>
                <w:sz w:val="22"/>
                <w:szCs w:val="22"/>
                <w:lang w:val="en-CA"/>
              </w:rPr>
            </w:pPr>
            <w:r>
              <w:rPr>
                <w:sz w:val="22"/>
                <w:szCs w:val="22"/>
                <w:lang w:val="en-CA"/>
              </w:rPr>
              <w:t>7</w:t>
            </w:r>
          </w:p>
        </w:tc>
      </w:tr>
      <w:tr w:rsidR="00187FCE" w:rsidRPr="00DC4DE6" w14:paraId="53790FAA" w14:textId="77777777" w:rsidTr="000A7138">
        <w:trPr>
          <w:trHeight w:hRule="exact" w:val="244"/>
          <w:jc w:val="center"/>
        </w:trPr>
        <w:tc>
          <w:tcPr>
            <w:tcW w:w="4455" w:type="dxa"/>
            <w:tcBorders>
              <w:top w:val="nil"/>
              <w:left w:val="nil"/>
              <w:bottom w:val="nil"/>
              <w:right w:val="nil"/>
            </w:tcBorders>
          </w:tcPr>
          <w:p w14:paraId="7A762799" w14:textId="77777777" w:rsidR="00187FCE" w:rsidRPr="00DC4DE6" w:rsidRDefault="00187FCE" w:rsidP="000A7138">
            <w:pPr>
              <w:ind w:left="170"/>
              <w:rPr>
                <w:sz w:val="22"/>
                <w:szCs w:val="22"/>
                <w:lang w:val="en-CA"/>
              </w:rPr>
            </w:pPr>
            <w:r>
              <w:rPr>
                <w:sz w:val="22"/>
                <w:lang w:val="en-CA"/>
              </w:rPr>
              <w:t>2000s</w:t>
            </w:r>
          </w:p>
        </w:tc>
        <w:tc>
          <w:tcPr>
            <w:tcW w:w="1093" w:type="dxa"/>
            <w:tcBorders>
              <w:top w:val="nil"/>
              <w:left w:val="nil"/>
              <w:bottom w:val="nil"/>
              <w:right w:val="nil"/>
            </w:tcBorders>
          </w:tcPr>
          <w:p w14:paraId="21DA108B" w14:textId="77777777" w:rsidR="00187FCE" w:rsidRPr="00DC4DE6" w:rsidRDefault="00187FCE" w:rsidP="000A7138">
            <w:pPr>
              <w:jc w:val="center"/>
              <w:rPr>
                <w:sz w:val="22"/>
                <w:szCs w:val="22"/>
                <w:lang w:val="en-CA"/>
              </w:rPr>
            </w:pPr>
            <w:r>
              <w:rPr>
                <w:sz w:val="22"/>
                <w:szCs w:val="22"/>
                <w:lang w:val="en-CA"/>
              </w:rPr>
              <w:t>0.98</w:t>
            </w:r>
          </w:p>
        </w:tc>
        <w:tc>
          <w:tcPr>
            <w:tcW w:w="1237" w:type="dxa"/>
            <w:tcBorders>
              <w:top w:val="nil"/>
              <w:left w:val="nil"/>
              <w:bottom w:val="nil"/>
              <w:right w:val="nil"/>
            </w:tcBorders>
          </w:tcPr>
          <w:p w14:paraId="45B976FE" w14:textId="77777777" w:rsidR="00187FCE" w:rsidRPr="00DC4DE6" w:rsidRDefault="00187FCE" w:rsidP="000A7138">
            <w:pPr>
              <w:jc w:val="center"/>
              <w:rPr>
                <w:sz w:val="22"/>
                <w:szCs w:val="22"/>
                <w:lang w:val="en-CA"/>
              </w:rPr>
            </w:pPr>
            <w:r>
              <w:rPr>
                <w:sz w:val="22"/>
                <w:szCs w:val="22"/>
                <w:lang w:val="en-CA"/>
              </w:rPr>
              <w:t>0.57, 1.67</w:t>
            </w:r>
          </w:p>
        </w:tc>
        <w:tc>
          <w:tcPr>
            <w:tcW w:w="275" w:type="dxa"/>
            <w:tcBorders>
              <w:top w:val="nil"/>
              <w:left w:val="nil"/>
              <w:bottom w:val="nil"/>
              <w:right w:val="nil"/>
            </w:tcBorders>
          </w:tcPr>
          <w:p w14:paraId="7716C796" w14:textId="77777777" w:rsidR="00187FCE" w:rsidRPr="00DC4DE6" w:rsidRDefault="00187FCE" w:rsidP="000A7138">
            <w:pPr>
              <w:jc w:val="center"/>
              <w:rPr>
                <w:sz w:val="22"/>
                <w:szCs w:val="22"/>
                <w:lang w:val="en-CA"/>
              </w:rPr>
            </w:pPr>
          </w:p>
        </w:tc>
        <w:tc>
          <w:tcPr>
            <w:tcW w:w="1090" w:type="dxa"/>
            <w:tcBorders>
              <w:top w:val="nil"/>
              <w:left w:val="nil"/>
              <w:bottom w:val="nil"/>
              <w:right w:val="nil"/>
            </w:tcBorders>
          </w:tcPr>
          <w:p w14:paraId="3FF3B31D" w14:textId="77777777" w:rsidR="00187FCE" w:rsidRPr="00DC4DE6" w:rsidRDefault="00187FCE" w:rsidP="000A7138">
            <w:pPr>
              <w:jc w:val="center"/>
              <w:rPr>
                <w:sz w:val="22"/>
                <w:szCs w:val="22"/>
                <w:lang w:val="en-CA"/>
              </w:rPr>
            </w:pPr>
            <w:r>
              <w:rPr>
                <w:sz w:val="22"/>
                <w:szCs w:val="22"/>
                <w:lang w:val="en-CA"/>
              </w:rPr>
              <w:t>0.95</w:t>
            </w:r>
          </w:p>
        </w:tc>
        <w:tc>
          <w:tcPr>
            <w:tcW w:w="1237" w:type="dxa"/>
            <w:tcBorders>
              <w:top w:val="nil"/>
              <w:left w:val="nil"/>
              <w:bottom w:val="nil"/>
              <w:right w:val="nil"/>
            </w:tcBorders>
          </w:tcPr>
          <w:p w14:paraId="032B2F7D" w14:textId="77777777" w:rsidR="00187FCE" w:rsidRPr="00DC4DE6" w:rsidRDefault="00187FCE" w:rsidP="000A7138">
            <w:pPr>
              <w:jc w:val="center"/>
              <w:rPr>
                <w:sz w:val="22"/>
                <w:szCs w:val="22"/>
                <w:lang w:val="en-CA"/>
              </w:rPr>
            </w:pPr>
            <w:r>
              <w:rPr>
                <w:sz w:val="22"/>
                <w:szCs w:val="22"/>
                <w:lang w:val="en-CA"/>
              </w:rPr>
              <w:t>0.70, 1.29</w:t>
            </w:r>
          </w:p>
        </w:tc>
        <w:tc>
          <w:tcPr>
            <w:tcW w:w="1353" w:type="dxa"/>
            <w:tcBorders>
              <w:top w:val="nil"/>
              <w:left w:val="nil"/>
              <w:bottom w:val="nil"/>
              <w:right w:val="nil"/>
            </w:tcBorders>
          </w:tcPr>
          <w:p w14:paraId="2AC97A9F" w14:textId="77777777" w:rsidR="00187FCE" w:rsidRDefault="00187FCE" w:rsidP="000A7138">
            <w:pPr>
              <w:ind w:left="397"/>
              <w:rPr>
                <w:sz w:val="22"/>
                <w:szCs w:val="22"/>
                <w:lang w:val="en-CA"/>
              </w:rPr>
            </w:pPr>
            <w:r>
              <w:rPr>
                <w:sz w:val="22"/>
                <w:szCs w:val="22"/>
                <w:lang w:val="en-CA"/>
              </w:rPr>
              <w:t xml:space="preserve">  7.99*</w:t>
            </w:r>
          </w:p>
        </w:tc>
        <w:tc>
          <w:tcPr>
            <w:tcW w:w="1233" w:type="dxa"/>
            <w:tcBorders>
              <w:top w:val="nil"/>
              <w:left w:val="nil"/>
              <w:bottom w:val="nil"/>
              <w:right w:val="nil"/>
            </w:tcBorders>
          </w:tcPr>
          <w:p w14:paraId="0E71DFB0" w14:textId="77777777" w:rsidR="00187FCE" w:rsidRPr="00DC4DE6" w:rsidRDefault="00187FCE" w:rsidP="000A7138">
            <w:pPr>
              <w:jc w:val="center"/>
              <w:rPr>
                <w:sz w:val="22"/>
                <w:szCs w:val="22"/>
                <w:lang w:val="en-CA"/>
              </w:rPr>
            </w:pPr>
            <w:r>
              <w:rPr>
                <w:sz w:val="22"/>
                <w:szCs w:val="22"/>
                <w:lang w:val="en-CA"/>
              </w:rPr>
              <w:t>62.46</w:t>
            </w:r>
          </w:p>
        </w:tc>
        <w:tc>
          <w:tcPr>
            <w:tcW w:w="1101" w:type="dxa"/>
            <w:tcBorders>
              <w:top w:val="nil"/>
              <w:left w:val="nil"/>
              <w:bottom w:val="nil"/>
              <w:right w:val="nil"/>
            </w:tcBorders>
          </w:tcPr>
          <w:p w14:paraId="419F16B7" w14:textId="77777777" w:rsidR="00187FCE" w:rsidRPr="00DC4DE6" w:rsidRDefault="00187FCE" w:rsidP="000A7138">
            <w:pPr>
              <w:jc w:val="center"/>
              <w:rPr>
                <w:sz w:val="22"/>
                <w:szCs w:val="22"/>
                <w:lang w:val="en-CA"/>
              </w:rPr>
            </w:pPr>
            <w:r>
              <w:rPr>
                <w:sz w:val="22"/>
                <w:szCs w:val="22"/>
                <w:lang w:val="en-CA"/>
              </w:rPr>
              <w:t>1,415</w:t>
            </w:r>
          </w:p>
        </w:tc>
        <w:tc>
          <w:tcPr>
            <w:tcW w:w="1612" w:type="dxa"/>
            <w:tcBorders>
              <w:top w:val="nil"/>
              <w:left w:val="nil"/>
              <w:bottom w:val="nil"/>
              <w:right w:val="nil"/>
            </w:tcBorders>
          </w:tcPr>
          <w:p w14:paraId="0F3731AA" w14:textId="77777777" w:rsidR="00187FCE" w:rsidRPr="00DC4DE6" w:rsidRDefault="00187FCE" w:rsidP="000A7138">
            <w:pPr>
              <w:jc w:val="center"/>
              <w:rPr>
                <w:sz w:val="22"/>
                <w:szCs w:val="22"/>
                <w:lang w:val="en-CA"/>
              </w:rPr>
            </w:pPr>
            <w:r>
              <w:rPr>
                <w:sz w:val="22"/>
                <w:szCs w:val="22"/>
                <w:lang w:val="en-CA"/>
              </w:rPr>
              <w:t>4</w:t>
            </w:r>
          </w:p>
        </w:tc>
      </w:tr>
      <w:tr w:rsidR="00187FCE" w:rsidRPr="00DC4DE6" w14:paraId="26C46AE9" w14:textId="77777777" w:rsidTr="000A7138">
        <w:trPr>
          <w:trHeight w:hRule="exact" w:val="244"/>
          <w:jc w:val="center"/>
        </w:trPr>
        <w:tc>
          <w:tcPr>
            <w:tcW w:w="4455" w:type="dxa"/>
            <w:tcBorders>
              <w:top w:val="nil"/>
              <w:left w:val="nil"/>
              <w:bottom w:val="single" w:sz="4" w:space="0" w:color="auto"/>
              <w:right w:val="nil"/>
            </w:tcBorders>
          </w:tcPr>
          <w:p w14:paraId="665ABC7B" w14:textId="77777777" w:rsidR="00187FCE" w:rsidRPr="00DC4DE6" w:rsidRDefault="00187FCE" w:rsidP="000A7138">
            <w:pPr>
              <w:ind w:left="170"/>
              <w:rPr>
                <w:sz w:val="22"/>
                <w:szCs w:val="22"/>
                <w:lang w:val="en-CA"/>
              </w:rPr>
            </w:pPr>
            <w:r>
              <w:rPr>
                <w:sz w:val="22"/>
                <w:lang w:val="en-CA"/>
              </w:rPr>
              <w:t>2010s</w:t>
            </w:r>
          </w:p>
        </w:tc>
        <w:tc>
          <w:tcPr>
            <w:tcW w:w="1093" w:type="dxa"/>
            <w:tcBorders>
              <w:top w:val="nil"/>
              <w:left w:val="nil"/>
              <w:bottom w:val="single" w:sz="4" w:space="0" w:color="auto"/>
              <w:right w:val="nil"/>
            </w:tcBorders>
          </w:tcPr>
          <w:p w14:paraId="41FD9EB7" w14:textId="77777777" w:rsidR="00187FCE" w:rsidRPr="00DC4DE6" w:rsidRDefault="00187FCE" w:rsidP="000A7138">
            <w:pPr>
              <w:jc w:val="center"/>
              <w:rPr>
                <w:sz w:val="22"/>
                <w:szCs w:val="22"/>
                <w:lang w:val="en-CA"/>
              </w:rPr>
            </w:pPr>
            <w:r>
              <w:rPr>
                <w:sz w:val="22"/>
                <w:szCs w:val="22"/>
                <w:lang w:val="en-CA"/>
              </w:rPr>
              <w:t>0.58</w:t>
            </w:r>
          </w:p>
        </w:tc>
        <w:tc>
          <w:tcPr>
            <w:tcW w:w="1237" w:type="dxa"/>
            <w:tcBorders>
              <w:top w:val="nil"/>
              <w:left w:val="nil"/>
              <w:bottom w:val="single" w:sz="4" w:space="0" w:color="auto"/>
              <w:right w:val="nil"/>
            </w:tcBorders>
          </w:tcPr>
          <w:p w14:paraId="39BE98C4" w14:textId="77777777" w:rsidR="00187FCE" w:rsidRPr="00DC4DE6" w:rsidRDefault="00187FCE" w:rsidP="000A7138">
            <w:pPr>
              <w:jc w:val="center"/>
              <w:rPr>
                <w:sz w:val="22"/>
                <w:szCs w:val="22"/>
                <w:lang w:val="en-CA"/>
              </w:rPr>
            </w:pPr>
            <w:r>
              <w:rPr>
                <w:sz w:val="22"/>
                <w:szCs w:val="22"/>
                <w:lang w:val="en-CA"/>
              </w:rPr>
              <w:t>0.52, 0.65</w:t>
            </w:r>
          </w:p>
        </w:tc>
        <w:tc>
          <w:tcPr>
            <w:tcW w:w="275" w:type="dxa"/>
            <w:tcBorders>
              <w:top w:val="nil"/>
              <w:left w:val="nil"/>
              <w:bottom w:val="single" w:sz="4" w:space="0" w:color="auto"/>
              <w:right w:val="nil"/>
            </w:tcBorders>
          </w:tcPr>
          <w:p w14:paraId="5FF75937" w14:textId="77777777" w:rsidR="00187FCE" w:rsidRPr="00DC4DE6" w:rsidRDefault="00187FCE" w:rsidP="000A7138">
            <w:pPr>
              <w:jc w:val="center"/>
              <w:rPr>
                <w:sz w:val="22"/>
                <w:szCs w:val="22"/>
                <w:lang w:val="en-CA"/>
              </w:rPr>
            </w:pPr>
          </w:p>
        </w:tc>
        <w:tc>
          <w:tcPr>
            <w:tcW w:w="1090" w:type="dxa"/>
            <w:tcBorders>
              <w:top w:val="nil"/>
              <w:left w:val="nil"/>
              <w:bottom w:val="single" w:sz="4" w:space="0" w:color="auto"/>
              <w:right w:val="nil"/>
            </w:tcBorders>
          </w:tcPr>
          <w:p w14:paraId="2F266DCB" w14:textId="77777777" w:rsidR="00187FCE" w:rsidRPr="00DC4DE6" w:rsidRDefault="00187FCE" w:rsidP="000A7138">
            <w:pPr>
              <w:jc w:val="center"/>
              <w:rPr>
                <w:sz w:val="22"/>
                <w:szCs w:val="22"/>
                <w:lang w:val="en-CA"/>
              </w:rPr>
            </w:pPr>
            <w:r>
              <w:rPr>
                <w:sz w:val="22"/>
                <w:szCs w:val="22"/>
                <w:lang w:val="en-CA"/>
              </w:rPr>
              <w:t>0.58</w:t>
            </w:r>
          </w:p>
        </w:tc>
        <w:tc>
          <w:tcPr>
            <w:tcW w:w="1237" w:type="dxa"/>
            <w:tcBorders>
              <w:top w:val="nil"/>
              <w:left w:val="nil"/>
              <w:bottom w:val="single" w:sz="4" w:space="0" w:color="auto"/>
              <w:right w:val="nil"/>
            </w:tcBorders>
          </w:tcPr>
          <w:p w14:paraId="704EE447" w14:textId="77777777" w:rsidR="00187FCE" w:rsidRPr="00DC4DE6" w:rsidRDefault="00187FCE" w:rsidP="000A7138">
            <w:pPr>
              <w:jc w:val="center"/>
              <w:rPr>
                <w:sz w:val="22"/>
                <w:szCs w:val="22"/>
                <w:lang w:val="en-CA"/>
              </w:rPr>
            </w:pPr>
            <w:r>
              <w:rPr>
                <w:sz w:val="22"/>
                <w:szCs w:val="22"/>
                <w:lang w:val="en-CA"/>
              </w:rPr>
              <w:t>0.52, 0.65</w:t>
            </w:r>
          </w:p>
        </w:tc>
        <w:tc>
          <w:tcPr>
            <w:tcW w:w="1353" w:type="dxa"/>
            <w:tcBorders>
              <w:top w:val="nil"/>
              <w:left w:val="nil"/>
              <w:bottom w:val="single" w:sz="4" w:space="0" w:color="auto"/>
              <w:right w:val="nil"/>
            </w:tcBorders>
          </w:tcPr>
          <w:p w14:paraId="1D986856" w14:textId="77777777" w:rsidR="00187FCE" w:rsidRDefault="00187FCE" w:rsidP="000A7138">
            <w:pPr>
              <w:ind w:left="397"/>
              <w:rPr>
                <w:sz w:val="22"/>
                <w:szCs w:val="22"/>
                <w:lang w:val="en-CA"/>
              </w:rPr>
            </w:pPr>
            <w:r>
              <w:rPr>
                <w:sz w:val="22"/>
                <w:szCs w:val="22"/>
                <w:lang w:val="en-CA"/>
              </w:rPr>
              <w:t xml:space="preserve">  0.00</w:t>
            </w:r>
          </w:p>
        </w:tc>
        <w:tc>
          <w:tcPr>
            <w:tcW w:w="1233" w:type="dxa"/>
            <w:tcBorders>
              <w:top w:val="nil"/>
              <w:left w:val="nil"/>
              <w:bottom w:val="single" w:sz="4" w:space="0" w:color="auto"/>
              <w:right w:val="nil"/>
            </w:tcBorders>
          </w:tcPr>
          <w:p w14:paraId="7AE77E7C" w14:textId="77777777" w:rsidR="00187FCE" w:rsidRPr="00DC4DE6" w:rsidRDefault="00187FCE" w:rsidP="000A7138">
            <w:pPr>
              <w:jc w:val="center"/>
              <w:rPr>
                <w:sz w:val="22"/>
                <w:szCs w:val="22"/>
                <w:lang w:val="en-CA"/>
              </w:rPr>
            </w:pPr>
            <w:r>
              <w:rPr>
                <w:sz w:val="22"/>
                <w:szCs w:val="22"/>
                <w:lang w:val="en-CA"/>
              </w:rPr>
              <w:t xml:space="preserve">  0.00</w:t>
            </w:r>
          </w:p>
        </w:tc>
        <w:tc>
          <w:tcPr>
            <w:tcW w:w="1101" w:type="dxa"/>
            <w:tcBorders>
              <w:top w:val="nil"/>
              <w:left w:val="nil"/>
              <w:bottom w:val="single" w:sz="4" w:space="0" w:color="auto"/>
              <w:right w:val="nil"/>
            </w:tcBorders>
          </w:tcPr>
          <w:p w14:paraId="1DEC53AF" w14:textId="77777777" w:rsidR="00187FCE" w:rsidRPr="00DC4DE6" w:rsidRDefault="00187FCE" w:rsidP="000A7138">
            <w:pPr>
              <w:jc w:val="center"/>
              <w:rPr>
                <w:sz w:val="22"/>
                <w:szCs w:val="22"/>
                <w:lang w:val="en-CA"/>
              </w:rPr>
            </w:pPr>
            <w:r>
              <w:rPr>
                <w:sz w:val="22"/>
                <w:szCs w:val="22"/>
                <w:lang w:val="en-CA"/>
              </w:rPr>
              <w:t>6,695</w:t>
            </w:r>
          </w:p>
        </w:tc>
        <w:tc>
          <w:tcPr>
            <w:tcW w:w="1612" w:type="dxa"/>
            <w:tcBorders>
              <w:top w:val="nil"/>
              <w:left w:val="nil"/>
              <w:bottom w:val="single" w:sz="4" w:space="0" w:color="auto"/>
              <w:right w:val="nil"/>
            </w:tcBorders>
          </w:tcPr>
          <w:p w14:paraId="0E532523" w14:textId="77777777" w:rsidR="00187FCE" w:rsidRPr="00DC4DE6" w:rsidRDefault="00187FCE" w:rsidP="000A7138">
            <w:pPr>
              <w:jc w:val="center"/>
              <w:rPr>
                <w:sz w:val="22"/>
                <w:szCs w:val="22"/>
                <w:lang w:val="en-CA"/>
              </w:rPr>
            </w:pPr>
            <w:r>
              <w:rPr>
                <w:sz w:val="22"/>
                <w:szCs w:val="22"/>
                <w:lang w:val="en-CA"/>
              </w:rPr>
              <w:t>1</w:t>
            </w:r>
          </w:p>
        </w:tc>
      </w:tr>
    </w:tbl>
    <w:p w14:paraId="58463327" w14:textId="77777777" w:rsidR="00187FCE" w:rsidRPr="00C45F14" w:rsidRDefault="00187FCE" w:rsidP="00187FCE">
      <w:pPr>
        <w:rPr>
          <w:lang w:val="en-CA"/>
        </w:rPr>
      </w:pPr>
      <w:r w:rsidRPr="00C45F14">
        <w:rPr>
          <w:i/>
          <w:lang w:val="en-CA"/>
        </w:rPr>
        <w:t xml:space="preserve">Note. </w:t>
      </w:r>
      <w:r>
        <w:rPr>
          <w:lang w:val="en-CA"/>
        </w:rPr>
        <w:t>CIs that do not include zero are statistically significant (</w:t>
      </w:r>
      <w:r w:rsidRPr="00507A25">
        <w:rPr>
          <w:i/>
          <w:lang w:val="en-CA"/>
        </w:rPr>
        <w:t>p</w:t>
      </w:r>
      <w:r>
        <w:rPr>
          <w:lang w:val="en-CA"/>
        </w:rPr>
        <w:t xml:space="preserve"> &lt; .05). All were group programs. Effect sizes </w:t>
      </w:r>
      <w:r w:rsidRPr="00D12CD0">
        <w:rPr>
          <w:i/>
          <w:lang w:val="en-CA"/>
        </w:rPr>
        <w:t xml:space="preserve">n </w:t>
      </w:r>
      <w:r>
        <w:rPr>
          <w:lang w:val="en-CA"/>
        </w:rPr>
        <w:t>&lt; 3 should be interpreted cautiously.</w:t>
      </w:r>
    </w:p>
    <w:p w14:paraId="18253616" w14:textId="77777777" w:rsidR="00187FCE" w:rsidRDefault="00187FCE" w:rsidP="00187FCE">
      <w:pPr>
        <w:ind w:left="720"/>
        <w:rPr>
          <w:lang w:val="en-CA"/>
        </w:rPr>
      </w:pPr>
    </w:p>
    <w:p w14:paraId="341E9507" w14:textId="3F336186" w:rsidR="00DD3D2D" w:rsidRDefault="00DD3D2D" w:rsidP="00187FCE">
      <w:pPr>
        <w:spacing w:after="200" w:line="276" w:lineRule="auto"/>
        <w:rPr>
          <w:lang w:val="en-CA"/>
        </w:rPr>
      </w:pPr>
    </w:p>
    <w:p w14:paraId="31311D49" w14:textId="77777777" w:rsidR="00187FCE" w:rsidRDefault="00187FCE" w:rsidP="00187FCE">
      <w:pPr>
        <w:spacing w:after="200" w:line="276" w:lineRule="auto"/>
        <w:rPr>
          <w:lang w:val="en-CA"/>
        </w:rPr>
      </w:pPr>
    </w:p>
    <w:p w14:paraId="443D378F" w14:textId="77777777" w:rsidR="00187FCE" w:rsidRDefault="00187FCE" w:rsidP="00187FCE">
      <w:pPr>
        <w:spacing w:after="200" w:line="276" w:lineRule="auto"/>
        <w:rPr>
          <w:lang w:val="en-CA"/>
        </w:rPr>
      </w:pPr>
    </w:p>
    <w:p w14:paraId="7B895212" w14:textId="77777777" w:rsidR="00187FCE" w:rsidRDefault="00187FCE" w:rsidP="00187FCE">
      <w:pPr>
        <w:spacing w:after="200" w:line="276" w:lineRule="auto"/>
        <w:rPr>
          <w:lang w:val="en-CA"/>
        </w:rPr>
      </w:pPr>
    </w:p>
    <w:p w14:paraId="2AAEE802" w14:textId="77777777" w:rsidR="00DD3D2D" w:rsidRDefault="00DD3D2D" w:rsidP="008D26B5">
      <w:pPr>
        <w:spacing w:line="360" w:lineRule="auto"/>
        <w:rPr>
          <w:lang w:val="en-CA"/>
        </w:rPr>
      </w:pPr>
    </w:p>
    <w:p w14:paraId="1BF64735" w14:textId="77777777" w:rsidR="00DD3D2D" w:rsidRDefault="00DD3D2D" w:rsidP="008D26B5">
      <w:pPr>
        <w:spacing w:line="360" w:lineRule="auto"/>
        <w:rPr>
          <w:lang w:val="en-CA"/>
        </w:rPr>
      </w:pPr>
    </w:p>
    <w:p w14:paraId="454162A5" w14:textId="77777777" w:rsidR="00DD3D2D" w:rsidRDefault="00DD3D2D" w:rsidP="008D26B5">
      <w:pPr>
        <w:spacing w:line="360" w:lineRule="auto"/>
        <w:rPr>
          <w:lang w:val="en-CA"/>
        </w:rPr>
      </w:pPr>
    </w:p>
    <w:p w14:paraId="4E2550E8" w14:textId="77777777" w:rsidR="00DD3D2D" w:rsidRDefault="00DD3D2D" w:rsidP="008D26B5">
      <w:pPr>
        <w:spacing w:line="360" w:lineRule="auto"/>
        <w:rPr>
          <w:lang w:val="en-CA"/>
        </w:rPr>
      </w:pPr>
    </w:p>
    <w:p w14:paraId="25BA5B17" w14:textId="77777777" w:rsidR="00DD3D2D" w:rsidRDefault="00DD3D2D" w:rsidP="008D26B5">
      <w:pPr>
        <w:spacing w:line="360" w:lineRule="auto"/>
        <w:rPr>
          <w:lang w:val="en-CA"/>
        </w:rPr>
      </w:pPr>
    </w:p>
    <w:p w14:paraId="6FFA162F" w14:textId="77777777" w:rsidR="00DD3D2D" w:rsidRDefault="00DD3D2D" w:rsidP="008D26B5">
      <w:pPr>
        <w:spacing w:line="360" w:lineRule="auto"/>
        <w:rPr>
          <w:lang w:val="en-CA"/>
        </w:rPr>
      </w:pPr>
    </w:p>
    <w:p w14:paraId="626CBC9B" w14:textId="77777777" w:rsidR="00DD3D2D" w:rsidRDefault="00DD3D2D" w:rsidP="008D26B5">
      <w:pPr>
        <w:spacing w:line="360" w:lineRule="auto"/>
        <w:rPr>
          <w:lang w:val="en-CA"/>
        </w:rPr>
      </w:pPr>
    </w:p>
    <w:p w14:paraId="296D48A3" w14:textId="77777777" w:rsidR="00DD3D2D" w:rsidRDefault="00DD3D2D" w:rsidP="008D26B5">
      <w:pPr>
        <w:spacing w:line="360" w:lineRule="auto"/>
        <w:rPr>
          <w:lang w:val="en-CA"/>
        </w:rPr>
      </w:pPr>
    </w:p>
    <w:p w14:paraId="67FD641A" w14:textId="77777777" w:rsidR="00DD3D2D" w:rsidRDefault="00DD3D2D" w:rsidP="008D26B5">
      <w:pPr>
        <w:spacing w:line="360" w:lineRule="auto"/>
        <w:rPr>
          <w:lang w:val="en-CA"/>
        </w:rPr>
      </w:pPr>
    </w:p>
    <w:p w14:paraId="42BBB8C4" w14:textId="77777777" w:rsidR="00DD3D2D" w:rsidRDefault="00DD3D2D" w:rsidP="008D26B5">
      <w:pPr>
        <w:spacing w:line="360" w:lineRule="auto"/>
        <w:rPr>
          <w:lang w:val="en-CA"/>
        </w:rPr>
      </w:pPr>
    </w:p>
    <w:p w14:paraId="04164DA7" w14:textId="77777777" w:rsidR="00DD3D2D" w:rsidRDefault="00DD3D2D" w:rsidP="008D26B5">
      <w:pPr>
        <w:spacing w:line="360" w:lineRule="auto"/>
        <w:rPr>
          <w:lang w:val="en-CA"/>
        </w:rPr>
      </w:pPr>
    </w:p>
    <w:p w14:paraId="6FA14DEC" w14:textId="36AC1E61" w:rsidR="006B33B1" w:rsidRDefault="006B33B1" w:rsidP="008D26B5">
      <w:pPr>
        <w:spacing w:line="360" w:lineRule="auto"/>
        <w:rPr>
          <w:lang w:val="en-CA"/>
        </w:rPr>
      </w:pPr>
      <w:r>
        <w:rPr>
          <w:lang w:val="en-CA"/>
        </w:rPr>
        <w:lastRenderedPageBreak/>
        <w:t xml:space="preserve">Table </w:t>
      </w:r>
      <w:r w:rsidR="005239F1">
        <w:rPr>
          <w:lang w:val="en-CA"/>
        </w:rPr>
        <w:t>4</w:t>
      </w:r>
    </w:p>
    <w:p w14:paraId="14E1478C" w14:textId="285865CC" w:rsidR="00DC4DE6" w:rsidRDefault="006B33B1" w:rsidP="00AD13DB">
      <w:pPr>
        <w:spacing w:line="360" w:lineRule="auto"/>
        <w:rPr>
          <w:i/>
          <w:lang w:val="en-CA"/>
        </w:rPr>
      </w:pPr>
      <w:r>
        <w:rPr>
          <w:i/>
          <w:lang w:val="en-CA"/>
        </w:rPr>
        <w:t>All</w:t>
      </w:r>
      <w:r w:rsidRPr="004C0847">
        <w:rPr>
          <w:i/>
          <w:lang w:val="en-CA"/>
        </w:rPr>
        <w:t xml:space="preserve"> Programs</w:t>
      </w:r>
      <w:r>
        <w:rPr>
          <w:i/>
          <w:lang w:val="en-CA"/>
        </w:rPr>
        <w:t>: Associations with Reductions in Violent Recidivism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00"/>
        <w:gridCol w:w="1125"/>
        <w:gridCol w:w="1271"/>
        <w:gridCol w:w="142"/>
        <w:gridCol w:w="1120"/>
        <w:gridCol w:w="1127"/>
        <w:gridCol w:w="1360"/>
        <w:gridCol w:w="1113"/>
        <w:gridCol w:w="1268"/>
        <w:gridCol w:w="1123"/>
      </w:tblGrid>
      <w:tr w:rsidR="003F1630" w:rsidRPr="00DC4DE6" w14:paraId="65D90E20" w14:textId="77777777" w:rsidTr="000C795C">
        <w:trPr>
          <w:jc w:val="center"/>
        </w:trPr>
        <w:tc>
          <w:tcPr>
            <w:tcW w:w="4500" w:type="dxa"/>
            <w:vMerge w:val="restart"/>
            <w:tcBorders>
              <w:top w:val="single" w:sz="4" w:space="0" w:color="auto"/>
            </w:tcBorders>
            <w:vAlign w:val="center"/>
          </w:tcPr>
          <w:p w14:paraId="252B479C" w14:textId="77777777" w:rsidR="003F1630" w:rsidRPr="00DC4DE6" w:rsidRDefault="003F1630" w:rsidP="00AD13DB">
            <w:pPr>
              <w:spacing w:line="360" w:lineRule="auto"/>
              <w:rPr>
                <w:sz w:val="22"/>
                <w:szCs w:val="22"/>
                <w:lang w:val="en-CA"/>
              </w:rPr>
            </w:pPr>
            <w:r w:rsidRPr="00DC4DE6">
              <w:rPr>
                <w:sz w:val="22"/>
                <w:szCs w:val="22"/>
                <w:lang w:val="en-CA"/>
              </w:rPr>
              <w:t>Moderator</w:t>
            </w:r>
          </w:p>
        </w:tc>
        <w:tc>
          <w:tcPr>
            <w:tcW w:w="2396" w:type="dxa"/>
            <w:gridSpan w:val="2"/>
            <w:tcBorders>
              <w:top w:val="single" w:sz="4" w:space="0" w:color="auto"/>
              <w:bottom w:val="single" w:sz="4" w:space="0" w:color="auto"/>
            </w:tcBorders>
          </w:tcPr>
          <w:p w14:paraId="0866E7B1" w14:textId="77777777" w:rsidR="003F1630" w:rsidRPr="00DC4DE6" w:rsidRDefault="003F1630" w:rsidP="00AD13DB">
            <w:pPr>
              <w:spacing w:line="360" w:lineRule="auto"/>
              <w:jc w:val="center"/>
              <w:rPr>
                <w:sz w:val="22"/>
                <w:szCs w:val="22"/>
                <w:lang w:val="en-CA"/>
              </w:rPr>
            </w:pPr>
            <w:r w:rsidRPr="00DC4DE6">
              <w:rPr>
                <w:sz w:val="22"/>
                <w:szCs w:val="22"/>
                <w:lang w:val="en-CA"/>
              </w:rPr>
              <w:t>Random</w:t>
            </w:r>
          </w:p>
        </w:tc>
        <w:tc>
          <w:tcPr>
            <w:tcW w:w="142" w:type="dxa"/>
            <w:tcBorders>
              <w:top w:val="single" w:sz="4" w:space="0" w:color="auto"/>
            </w:tcBorders>
          </w:tcPr>
          <w:p w14:paraId="6ED337BB" w14:textId="77777777" w:rsidR="003F1630" w:rsidRPr="00DC4DE6" w:rsidRDefault="003F1630" w:rsidP="00AD13DB">
            <w:pPr>
              <w:spacing w:line="360" w:lineRule="auto"/>
              <w:jc w:val="center"/>
              <w:rPr>
                <w:sz w:val="22"/>
                <w:szCs w:val="22"/>
                <w:lang w:val="en-CA"/>
              </w:rPr>
            </w:pPr>
          </w:p>
        </w:tc>
        <w:tc>
          <w:tcPr>
            <w:tcW w:w="2247" w:type="dxa"/>
            <w:gridSpan w:val="2"/>
            <w:tcBorders>
              <w:top w:val="single" w:sz="4" w:space="0" w:color="auto"/>
              <w:bottom w:val="single" w:sz="4" w:space="0" w:color="auto"/>
            </w:tcBorders>
          </w:tcPr>
          <w:p w14:paraId="380DF73F" w14:textId="77777777" w:rsidR="003F1630" w:rsidRPr="00DC4DE6" w:rsidRDefault="003F1630" w:rsidP="00AD13DB">
            <w:pPr>
              <w:spacing w:line="360" w:lineRule="auto"/>
              <w:jc w:val="center"/>
              <w:rPr>
                <w:sz w:val="22"/>
                <w:szCs w:val="22"/>
                <w:lang w:val="en-CA"/>
              </w:rPr>
            </w:pPr>
            <w:r w:rsidRPr="00DC4DE6">
              <w:rPr>
                <w:sz w:val="22"/>
                <w:szCs w:val="22"/>
                <w:lang w:val="en-CA"/>
              </w:rPr>
              <w:t>Fixed</w:t>
            </w:r>
          </w:p>
        </w:tc>
        <w:tc>
          <w:tcPr>
            <w:tcW w:w="1360" w:type="dxa"/>
            <w:tcBorders>
              <w:top w:val="single" w:sz="4" w:space="0" w:color="auto"/>
            </w:tcBorders>
          </w:tcPr>
          <w:p w14:paraId="0AD2FE89" w14:textId="77777777" w:rsidR="003F1630" w:rsidRPr="00DC4DE6" w:rsidRDefault="003F1630" w:rsidP="00AD13DB">
            <w:pPr>
              <w:spacing w:line="360" w:lineRule="auto"/>
              <w:rPr>
                <w:sz w:val="22"/>
                <w:szCs w:val="22"/>
                <w:lang w:val="en-CA"/>
              </w:rPr>
            </w:pPr>
          </w:p>
        </w:tc>
        <w:tc>
          <w:tcPr>
            <w:tcW w:w="1113" w:type="dxa"/>
            <w:tcBorders>
              <w:top w:val="single" w:sz="4" w:space="0" w:color="auto"/>
            </w:tcBorders>
          </w:tcPr>
          <w:p w14:paraId="5B7B8EA8" w14:textId="77777777" w:rsidR="003F1630" w:rsidRPr="00DC4DE6" w:rsidRDefault="003F1630" w:rsidP="00AD13DB">
            <w:pPr>
              <w:spacing w:line="360" w:lineRule="auto"/>
              <w:rPr>
                <w:sz w:val="22"/>
                <w:szCs w:val="22"/>
                <w:lang w:val="en-CA"/>
              </w:rPr>
            </w:pPr>
          </w:p>
        </w:tc>
        <w:tc>
          <w:tcPr>
            <w:tcW w:w="1268" w:type="dxa"/>
            <w:tcBorders>
              <w:top w:val="single" w:sz="4" w:space="0" w:color="auto"/>
            </w:tcBorders>
          </w:tcPr>
          <w:p w14:paraId="2E1CA869" w14:textId="77777777" w:rsidR="003F1630" w:rsidRPr="00DC4DE6" w:rsidRDefault="003F1630" w:rsidP="00AD13DB">
            <w:pPr>
              <w:spacing w:line="360" w:lineRule="auto"/>
              <w:rPr>
                <w:sz w:val="22"/>
                <w:szCs w:val="22"/>
                <w:lang w:val="en-CA"/>
              </w:rPr>
            </w:pPr>
          </w:p>
        </w:tc>
        <w:tc>
          <w:tcPr>
            <w:tcW w:w="1123" w:type="dxa"/>
            <w:tcBorders>
              <w:top w:val="single" w:sz="4" w:space="0" w:color="auto"/>
            </w:tcBorders>
          </w:tcPr>
          <w:p w14:paraId="1C7594C5" w14:textId="77777777" w:rsidR="003F1630" w:rsidRPr="00DC4DE6" w:rsidRDefault="003F1630" w:rsidP="00AD13DB">
            <w:pPr>
              <w:spacing w:line="360" w:lineRule="auto"/>
              <w:rPr>
                <w:sz w:val="22"/>
                <w:szCs w:val="22"/>
                <w:lang w:val="en-CA"/>
              </w:rPr>
            </w:pPr>
          </w:p>
        </w:tc>
      </w:tr>
      <w:tr w:rsidR="003F1630" w:rsidRPr="00DC4DE6" w14:paraId="4BC9F347" w14:textId="77777777" w:rsidTr="000C795C">
        <w:trPr>
          <w:jc w:val="center"/>
        </w:trPr>
        <w:tc>
          <w:tcPr>
            <w:tcW w:w="4500" w:type="dxa"/>
            <w:vMerge/>
            <w:tcBorders>
              <w:bottom w:val="single" w:sz="4" w:space="0" w:color="auto"/>
            </w:tcBorders>
          </w:tcPr>
          <w:p w14:paraId="52FFC32E" w14:textId="77777777" w:rsidR="003F1630" w:rsidRPr="00DC4DE6" w:rsidRDefault="003F1630" w:rsidP="003F1630">
            <w:pPr>
              <w:rPr>
                <w:sz w:val="22"/>
                <w:szCs w:val="22"/>
                <w:lang w:val="en-CA"/>
              </w:rPr>
            </w:pPr>
          </w:p>
        </w:tc>
        <w:tc>
          <w:tcPr>
            <w:tcW w:w="1125" w:type="dxa"/>
            <w:tcBorders>
              <w:top w:val="single" w:sz="4" w:space="0" w:color="auto"/>
              <w:bottom w:val="single" w:sz="4" w:space="0" w:color="auto"/>
            </w:tcBorders>
          </w:tcPr>
          <w:p w14:paraId="38EFA895" w14:textId="77777777" w:rsidR="003F1630" w:rsidRPr="00DC4DE6" w:rsidRDefault="003F1630" w:rsidP="003F1630">
            <w:pPr>
              <w:jc w:val="center"/>
              <w:rPr>
                <w:i/>
                <w:sz w:val="22"/>
                <w:szCs w:val="22"/>
                <w:lang w:val="en-CA"/>
              </w:rPr>
            </w:pPr>
            <w:r w:rsidRPr="00DC4DE6">
              <w:rPr>
                <w:i/>
                <w:sz w:val="22"/>
                <w:szCs w:val="22"/>
                <w:lang w:val="en-CA"/>
              </w:rPr>
              <w:t>OR</w:t>
            </w:r>
          </w:p>
        </w:tc>
        <w:tc>
          <w:tcPr>
            <w:tcW w:w="1271" w:type="dxa"/>
            <w:tcBorders>
              <w:top w:val="single" w:sz="4" w:space="0" w:color="auto"/>
              <w:bottom w:val="single" w:sz="4" w:space="0" w:color="auto"/>
            </w:tcBorders>
          </w:tcPr>
          <w:p w14:paraId="5D23330B" w14:textId="77777777" w:rsidR="003F1630" w:rsidRPr="00DC4DE6" w:rsidRDefault="003F1630" w:rsidP="003F1630">
            <w:pPr>
              <w:jc w:val="center"/>
              <w:rPr>
                <w:i/>
                <w:sz w:val="22"/>
                <w:szCs w:val="22"/>
                <w:lang w:val="en-CA"/>
              </w:rPr>
            </w:pPr>
            <w:r w:rsidRPr="00DC4DE6">
              <w:rPr>
                <w:i/>
                <w:sz w:val="22"/>
                <w:szCs w:val="22"/>
                <w:lang w:val="en-CA"/>
              </w:rPr>
              <w:t>95%CI</w:t>
            </w:r>
          </w:p>
        </w:tc>
        <w:tc>
          <w:tcPr>
            <w:tcW w:w="142" w:type="dxa"/>
            <w:tcBorders>
              <w:bottom w:val="single" w:sz="4" w:space="0" w:color="auto"/>
            </w:tcBorders>
          </w:tcPr>
          <w:p w14:paraId="2A6A21D0" w14:textId="77777777" w:rsidR="003F1630" w:rsidRPr="00DC4DE6" w:rsidRDefault="003F1630" w:rsidP="003F1630">
            <w:pPr>
              <w:jc w:val="center"/>
              <w:rPr>
                <w:i/>
                <w:sz w:val="22"/>
                <w:szCs w:val="22"/>
                <w:lang w:val="en-CA"/>
              </w:rPr>
            </w:pPr>
          </w:p>
        </w:tc>
        <w:tc>
          <w:tcPr>
            <w:tcW w:w="1120" w:type="dxa"/>
            <w:tcBorders>
              <w:top w:val="single" w:sz="4" w:space="0" w:color="auto"/>
              <w:bottom w:val="single" w:sz="4" w:space="0" w:color="auto"/>
            </w:tcBorders>
          </w:tcPr>
          <w:p w14:paraId="449FE2DB" w14:textId="77777777" w:rsidR="003F1630" w:rsidRPr="00DC4DE6" w:rsidRDefault="003F1630" w:rsidP="003F1630">
            <w:pPr>
              <w:jc w:val="center"/>
              <w:rPr>
                <w:i/>
                <w:sz w:val="22"/>
                <w:szCs w:val="22"/>
                <w:lang w:val="en-CA"/>
              </w:rPr>
            </w:pPr>
            <w:r w:rsidRPr="00DC4DE6">
              <w:rPr>
                <w:i/>
                <w:sz w:val="22"/>
                <w:szCs w:val="22"/>
                <w:lang w:val="en-CA"/>
              </w:rPr>
              <w:t>OR</w:t>
            </w:r>
          </w:p>
        </w:tc>
        <w:tc>
          <w:tcPr>
            <w:tcW w:w="1127" w:type="dxa"/>
            <w:tcBorders>
              <w:top w:val="single" w:sz="4" w:space="0" w:color="auto"/>
              <w:bottom w:val="single" w:sz="4" w:space="0" w:color="auto"/>
            </w:tcBorders>
          </w:tcPr>
          <w:p w14:paraId="44CED189" w14:textId="77777777" w:rsidR="003F1630" w:rsidRPr="00DC4DE6" w:rsidRDefault="003F1630" w:rsidP="003F1630">
            <w:pPr>
              <w:jc w:val="center"/>
              <w:rPr>
                <w:i/>
                <w:sz w:val="22"/>
                <w:szCs w:val="22"/>
                <w:lang w:val="en-CA"/>
              </w:rPr>
            </w:pPr>
            <w:r w:rsidRPr="00DC4DE6">
              <w:rPr>
                <w:i/>
                <w:sz w:val="22"/>
                <w:szCs w:val="22"/>
                <w:lang w:val="en-CA"/>
              </w:rPr>
              <w:t>95%CI</w:t>
            </w:r>
          </w:p>
        </w:tc>
        <w:tc>
          <w:tcPr>
            <w:tcW w:w="1360" w:type="dxa"/>
            <w:tcBorders>
              <w:bottom w:val="single" w:sz="4" w:space="0" w:color="auto"/>
            </w:tcBorders>
          </w:tcPr>
          <w:p w14:paraId="4D4956C6" w14:textId="77777777" w:rsidR="003F1630" w:rsidRPr="00DC4DE6" w:rsidRDefault="003F1630" w:rsidP="003F1630">
            <w:pPr>
              <w:jc w:val="center"/>
              <w:rPr>
                <w:i/>
                <w:sz w:val="22"/>
                <w:szCs w:val="22"/>
                <w:lang w:val="en-CA"/>
              </w:rPr>
            </w:pPr>
            <w:r w:rsidRPr="00DC4DE6">
              <w:rPr>
                <w:i/>
                <w:sz w:val="22"/>
                <w:szCs w:val="22"/>
                <w:lang w:val="en-CA"/>
              </w:rPr>
              <w:t>Q</w:t>
            </w:r>
          </w:p>
        </w:tc>
        <w:tc>
          <w:tcPr>
            <w:tcW w:w="1113" w:type="dxa"/>
            <w:tcBorders>
              <w:bottom w:val="single" w:sz="4" w:space="0" w:color="auto"/>
            </w:tcBorders>
          </w:tcPr>
          <w:p w14:paraId="1192DA40" w14:textId="77777777" w:rsidR="003F1630" w:rsidRPr="00DC4DE6" w:rsidRDefault="003F1630" w:rsidP="003F1630">
            <w:pPr>
              <w:jc w:val="center"/>
              <w:rPr>
                <w:i/>
                <w:sz w:val="22"/>
                <w:szCs w:val="22"/>
                <w:lang w:val="en-CA"/>
              </w:rPr>
            </w:pPr>
            <w:r w:rsidRPr="00DC4DE6">
              <w:rPr>
                <w:i/>
                <w:sz w:val="22"/>
                <w:szCs w:val="22"/>
                <w:lang w:val="en-CA"/>
              </w:rPr>
              <w:t>I</w:t>
            </w:r>
            <w:r w:rsidRPr="00DC4DE6">
              <w:rPr>
                <w:i/>
                <w:sz w:val="22"/>
                <w:szCs w:val="22"/>
                <w:vertAlign w:val="superscript"/>
                <w:lang w:val="en-CA"/>
              </w:rPr>
              <w:t>2</w:t>
            </w:r>
          </w:p>
        </w:tc>
        <w:tc>
          <w:tcPr>
            <w:tcW w:w="1268" w:type="dxa"/>
            <w:tcBorders>
              <w:bottom w:val="single" w:sz="4" w:space="0" w:color="auto"/>
            </w:tcBorders>
          </w:tcPr>
          <w:p w14:paraId="49CB8771" w14:textId="77777777" w:rsidR="003F1630" w:rsidRPr="00DC4DE6" w:rsidRDefault="003F1630" w:rsidP="003F1630">
            <w:pPr>
              <w:jc w:val="center"/>
              <w:rPr>
                <w:i/>
                <w:sz w:val="22"/>
                <w:szCs w:val="22"/>
                <w:lang w:val="en-CA"/>
              </w:rPr>
            </w:pPr>
            <w:r w:rsidRPr="00DC4DE6">
              <w:rPr>
                <w:i/>
                <w:sz w:val="22"/>
                <w:szCs w:val="22"/>
                <w:lang w:val="en-CA"/>
              </w:rPr>
              <w:t>n</w:t>
            </w:r>
          </w:p>
        </w:tc>
        <w:tc>
          <w:tcPr>
            <w:tcW w:w="1123" w:type="dxa"/>
            <w:tcBorders>
              <w:bottom w:val="single" w:sz="4" w:space="0" w:color="auto"/>
            </w:tcBorders>
          </w:tcPr>
          <w:p w14:paraId="2017CAC0" w14:textId="77777777" w:rsidR="003F1630" w:rsidRPr="00DC4DE6" w:rsidRDefault="003F1630" w:rsidP="003F1630">
            <w:pPr>
              <w:jc w:val="center"/>
              <w:rPr>
                <w:i/>
                <w:sz w:val="22"/>
                <w:szCs w:val="22"/>
                <w:lang w:val="en-CA"/>
              </w:rPr>
            </w:pPr>
            <w:r w:rsidRPr="00DC4DE6">
              <w:rPr>
                <w:i/>
                <w:sz w:val="22"/>
                <w:szCs w:val="22"/>
                <w:lang w:val="en-CA"/>
              </w:rPr>
              <w:t>k</w:t>
            </w:r>
          </w:p>
        </w:tc>
      </w:tr>
      <w:tr w:rsidR="003F1630" w:rsidRPr="00DC4DE6" w14:paraId="15C6AA7C" w14:textId="77777777" w:rsidTr="000C795C">
        <w:trPr>
          <w:jc w:val="center"/>
        </w:trPr>
        <w:tc>
          <w:tcPr>
            <w:tcW w:w="4500" w:type="dxa"/>
            <w:tcBorders>
              <w:top w:val="single" w:sz="4" w:space="0" w:color="auto"/>
            </w:tcBorders>
          </w:tcPr>
          <w:p w14:paraId="1D86C83B" w14:textId="77777777" w:rsidR="003F1630" w:rsidRPr="00DC4DE6" w:rsidRDefault="003F1630" w:rsidP="003F1630">
            <w:pPr>
              <w:rPr>
                <w:sz w:val="22"/>
                <w:szCs w:val="22"/>
                <w:lang w:val="en-CA"/>
              </w:rPr>
            </w:pPr>
            <w:r w:rsidRPr="00DC4DE6">
              <w:rPr>
                <w:sz w:val="22"/>
                <w:szCs w:val="22"/>
                <w:lang w:val="en-CA"/>
              </w:rPr>
              <w:t xml:space="preserve">Overall </w:t>
            </w:r>
          </w:p>
        </w:tc>
        <w:tc>
          <w:tcPr>
            <w:tcW w:w="1125" w:type="dxa"/>
            <w:tcBorders>
              <w:top w:val="single" w:sz="4" w:space="0" w:color="auto"/>
            </w:tcBorders>
          </w:tcPr>
          <w:p w14:paraId="56BC4651" w14:textId="77777777" w:rsidR="003F1630" w:rsidRPr="00DC4DE6" w:rsidRDefault="003F1630" w:rsidP="003F1630">
            <w:pPr>
              <w:jc w:val="center"/>
              <w:rPr>
                <w:sz w:val="22"/>
                <w:szCs w:val="22"/>
                <w:lang w:val="en-CA"/>
              </w:rPr>
            </w:pPr>
            <w:r w:rsidRPr="00DC4DE6">
              <w:rPr>
                <w:sz w:val="22"/>
                <w:szCs w:val="22"/>
                <w:lang w:val="en-CA"/>
              </w:rPr>
              <w:t>0.56</w:t>
            </w:r>
          </w:p>
        </w:tc>
        <w:tc>
          <w:tcPr>
            <w:tcW w:w="1271" w:type="dxa"/>
            <w:tcBorders>
              <w:top w:val="single" w:sz="4" w:space="0" w:color="auto"/>
            </w:tcBorders>
          </w:tcPr>
          <w:p w14:paraId="0FE264D3" w14:textId="77777777" w:rsidR="003F1630" w:rsidRPr="00DC4DE6" w:rsidRDefault="003F1630" w:rsidP="003F1630">
            <w:pPr>
              <w:jc w:val="center"/>
              <w:rPr>
                <w:sz w:val="22"/>
                <w:szCs w:val="22"/>
                <w:lang w:val="en-CA"/>
              </w:rPr>
            </w:pPr>
            <w:r w:rsidRPr="00DC4DE6">
              <w:rPr>
                <w:sz w:val="22"/>
                <w:szCs w:val="22"/>
                <w:lang w:val="en-CA"/>
              </w:rPr>
              <w:t>0.46, 0.68</w:t>
            </w:r>
          </w:p>
        </w:tc>
        <w:tc>
          <w:tcPr>
            <w:tcW w:w="142" w:type="dxa"/>
            <w:tcBorders>
              <w:top w:val="single" w:sz="4" w:space="0" w:color="auto"/>
            </w:tcBorders>
          </w:tcPr>
          <w:p w14:paraId="7B42AC7E" w14:textId="77777777" w:rsidR="003F1630" w:rsidRPr="00DC4DE6" w:rsidRDefault="003F1630" w:rsidP="003F1630">
            <w:pPr>
              <w:jc w:val="center"/>
              <w:rPr>
                <w:sz w:val="22"/>
                <w:szCs w:val="22"/>
                <w:lang w:val="en-CA"/>
              </w:rPr>
            </w:pPr>
          </w:p>
        </w:tc>
        <w:tc>
          <w:tcPr>
            <w:tcW w:w="1120" w:type="dxa"/>
            <w:tcBorders>
              <w:top w:val="single" w:sz="4" w:space="0" w:color="auto"/>
            </w:tcBorders>
          </w:tcPr>
          <w:p w14:paraId="47E066AB" w14:textId="77777777" w:rsidR="003F1630" w:rsidRPr="00DC4DE6" w:rsidRDefault="003F1630" w:rsidP="003F1630">
            <w:pPr>
              <w:jc w:val="center"/>
              <w:rPr>
                <w:sz w:val="22"/>
                <w:szCs w:val="22"/>
                <w:lang w:val="en-CA"/>
              </w:rPr>
            </w:pPr>
            <w:r w:rsidRPr="00DC4DE6">
              <w:rPr>
                <w:sz w:val="22"/>
                <w:szCs w:val="22"/>
                <w:lang w:val="en-CA"/>
              </w:rPr>
              <w:t>0.75</w:t>
            </w:r>
          </w:p>
        </w:tc>
        <w:tc>
          <w:tcPr>
            <w:tcW w:w="1127" w:type="dxa"/>
            <w:tcBorders>
              <w:top w:val="single" w:sz="4" w:space="0" w:color="auto"/>
            </w:tcBorders>
          </w:tcPr>
          <w:p w14:paraId="06CF8292" w14:textId="77777777" w:rsidR="003F1630" w:rsidRPr="00DC4DE6" w:rsidRDefault="003F1630" w:rsidP="003F1630">
            <w:pPr>
              <w:jc w:val="center"/>
              <w:rPr>
                <w:sz w:val="22"/>
                <w:szCs w:val="22"/>
                <w:lang w:val="en-CA"/>
              </w:rPr>
            </w:pPr>
            <w:r w:rsidRPr="00DC4DE6">
              <w:rPr>
                <w:sz w:val="22"/>
                <w:szCs w:val="22"/>
                <w:lang w:val="en-CA"/>
              </w:rPr>
              <w:t>0.70, 0.79</w:t>
            </w:r>
          </w:p>
        </w:tc>
        <w:tc>
          <w:tcPr>
            <w:tcW w:w="1360" w:type="dxa"/>
            <w:tcBorders>
              <w:top w:val="single" w:sz="4" w:space="0" w:color="auto"/>
            </w:tcBorders>
          </w:tcPr>
          <w:p w14:paraId="61D0C359" w14:textId="77777777" w:rsidR="003F1630" w:rsidRPr="00DC4DE6" w:rsidRDefault="003F1630" w:rsidP="003F1630">
            <w:pPr>
              <w:ind w:left="170"/>
              <w:rPr>
                <w:sz w:val="22"/>
                <w:szCs w:val="22"/>
                <w:lang w:val="en-CA"/>
              </w:rPr>
            </w:pPr>
            <w:r>
              <w:rPr>
                <w:sz w:val="22"/>
                <w:szCs w:val="22"/>
                <w:lang w:val="en-CA"/>
              </w:rPr>
              <w:t>192</w:t>
            </w:r>
            <w:r w:rsidRPr="00DC4DE6">
              <w:rPr>
                <w:sz w:val="22"/>
                <w:szCs w:val="22"/>
                <w:lang w:val="en-CA"/>
              </w:rPr>
              <w:t>.</w:t>
            </w:r>
            <w:r>
              <w:rPr>
                <w:sz w:val="22"/>
                <w:szCs w:val="22"/>
                <w:lang w:val="en-CA"/>
              </w:rPr>
              <w:t>10</w:t>
            </w:r>
            <w:r w:rsidRPr="00DC4DE6">
              <w:rPr>
                <w:sz w:val="22"/>
                <w:szCs w:val="22"/>
                <w:lang w:val="en-CA"/>
              </w:rPr>
              <w:t>***</w:t>
            </w:r>
          </w:p>
        </w:tc>
        <w:tc>
          <w:tcPr>
            <w:tcW w:w="1113" w:type="dxa"/>
            <w:tcBorders>
              <w:top w:val="single" w:sz="4" w:space="0" w:color="auto"/>
            </w:tcBorders>
          </w:tcPr>
          <w:p w14:paraId="20E322E6" w14:textId="77777777" w:rsidR="003F1630" w:rsidRPr="00DC4DE6" w:rsidRDefault="003F1630" w:rsidP="003F1630">
            <w:pPr>
              <w:jc w:val="center"/>
              <w:rPr>
                <w:sz w:val="22"/>
                <w:szCs w:val="22"/>
                <w:lang w:val="en-CA"/>
              </w:rPr>
            </w:pPr>
            <w:r w:rsidRPr="00DC4DE6">
              <w:rPr>
                <w:sz w:val="22"/>
                <w:szCs w:val="22"/>
                <w:lang w:val="en-CA"/>
              </w:rPr>
              <w:t>83.</w:t>
            </w:r>
            <w:r>
              <w:rPr>
                <w:sz w:val="22"/>
                <w:szCs w:val="22"/>
                <w:lang w:val="en-CA"/>
              </w:rPr>
              <w:t>33</w:t>
            </w:r>
          </w:p>
        </w:tc>
        <w:tc>
          <w:tcPr>
            <w:tcW w:w="1268" w:type="dxa"/>
            <w:tcBorders>
              <w:top w:val="single" w:sz="4" w:space="0" w:color="auto"/>
            </w:tcBorders>
          </w:tcPr>
          <w:p w14:paraId="44BE84CE" w14:textId="77777777" w:rsidR="003F1630" w:rsidRPr="00DC4DE6" w:rsidRDefault="003F1630" w:rsidP="003F1630">
            <w:pPr>
              <w:jc w:val="center"/>
              <w:rPr>
                <w:sz w:val="22"/>
                <w:szCs w:val="22"/>
                <w:lang w:val="en-CA"/>
              </w:rPr>
            </w:pPr>
            <w:r>
              <w:rPr>
                <w:sz w:val="22"/>
                <w:szCs w:val="22"/>
                <w:lang w:val="en-CA"/>
              </w:rPr>
              <w:t>42,134</w:t>
            </w:r>
          </w:p>
        </w:tc>
        <w:tc>
          <w:tcPr>
            <w:tcW w:w="1123" w:type="dxa"/>
            <w:tcBorders>
              <w:top w:val="single" w:sz="4" w:space="0" w:color="auto"/>
            </w:tcBorders>
          </w:tcPr>
          <w:p w14:paraId="5BF9B5F7" w14:textId="77777777" w:rsidR="003F1630" w:rsidRPr="00DC4DE6" w:rsidRDefault="003F1630" w:rsidP="003F1630">
            <w:pPr>
              <w:jc w:val="center"/>
              <w:rPr>
                <w:sz w:val="22"/>
                <w:szCs w:val="22"/>
                <w:lang w:val="en-CA"/>
              </w:rPr>
            </w:pPr>
            <w:r w:rsidRPr="00DC4DE6">
              <w:rPr>
                <w:sz w:val="22"/>
                <w:szCs w:val="22"/>
                <w:lang w:val="en-CA"/>
              </w:rPr>
              <w:t>3</w:t>
            </w:r>
            <w:r>
              <w:rPr>
                <w:sz w:val="22"/>
                <w:szCs w:val="22"/>
                <w:lang w:val="en-CA"/>
              </w:rPr>
              <w:t>3</w:t>
            </w:r>
          </w:p>
        </w:tc>
      </w:tr>
      <w:tr w:rsidR="003F1630" w:rsidRPr="00DC4DE6" w14:paraId="708B0F21" w14:textId="77777777" w:rsidTr="000C795C">
        <w:trPr>
          <w:jc w:val="center"/>
        </w:trPr>
        <w:tc>
          <w:tcPr>
            <w:tcW w:w="4500" w:type="dxa"/>
          </w:tcPr>
          <w:p w14:paraId="01872427" w14:textId="0132F128" w:rsidR="003F1630" w:rsidRPr="00DC4DE6" w:rsidRDefault="00D641FA" w:rsidP="003F1630">
            <w:pPr>
              <w:rPr>
                <w:sz w:val="22"/>
                <w:szCs w:val="22"/>
                <w:lang w:val="en-CA"/>
              </w:rPr>
            </w:pPr>
            <w:r>
              <w:rPr>
                <w:sz w:val="22"/>
                <w:szCs w:val="22"/>
                <w:lang w:val="en-CA"/>
              </w:rPr>
              <w:t>Treatment T</w:t>
            </w:r>
            <w:r w:rsidR="003F1630" w:rsidRPr="00DC4DE6">
              <w:rPr>
                <w:sz w:val="22"/>
                <w:szCs w:val="22"/>
                <w:lang w:val="en-CA"/>
              </w:rPr>
              <w:t>ype</w:t>
            </w:r>
          </w:p>
        </w:tc>
        <w:tc>
          <w:tcPr>
            <w:tcW w:w="1125" w:type="dxa"/>
          </w:tcPr>
          <w:p w14:paraId="38829C1F" w14:textId="77777777" w:rsidR="003F1630" w:rsidRPr="00DC4DE6" w:rsidRDefault="003F1630" w:rsidP="003F1630">
            <w:pPr>
              <w:jc w:val="center"/>
              <w:rPr>
                <w:sz w:val="22"/>
                <w:szCs w:val="22"/>
                <w:lang w:val="en-CA"/>
              </w:rPr>
            </w:pPr>
          </w:p>
        </w:tc>
        <w:tc>
          <w:tcPr>
            <w:tcW w:w="1271" w:type="dxa"/>
          </w:tcPr>
          <w:p w14:paraId="05AC34B2" w14:textId="77777777" w:rsidR="003F1630" w:rsidRPr="00DC4DE6" w:rsidRDefault="003F1630" w:rsidP="003F1630">
            <w:pPr>
              <w:jc w:val="center"/>
              <w:rPr>
                <w:sz w:val="22"/>
                <w:szCs w:val="22"/>
                <w:lang w:val="en-CA"/>
              </w:rPr>
            </w:pPr>
          </w:p>
        </w:tc>
        <w:tc>
          <w:tcPr>
            <w:tcW w:w="142" w:type="dxa"/>
          </w:tcPr>
          <w:p w14:paraId="3A6E5107" w14:textId="77777777" w:rsidR="003F1630" w:rsidRPr="00DC4DE6" w:rsidRDefault="003F1630" w:rsidP="003F1630">
            <w:pPr>
              <w:jc w:val="center"/>
              <w:rPr>
                <w:sz w:val="22"/>
                <w:szCs w:val="22"/>
                <w:lang w:val="en-CA"/>
              </w:rPr>
            </w:pPr>
          </w:p>
        </w:tc>
        <w:tc>
          <w:tcPr>
            <w:tcW w:w="1120" w:type="dxa"/>
          </w:tcPr>
          <w:p w14:paraId="35275482" w14:textId="77777777" w:rsidR="003F1630" w:rsidRPr="00DC4DE6" w:rsidRDefault="003F1630" w:rsidP="003F1630">
            <w:pPr>
              <w:jc w:val="center"/>
              <w:rPr>
                <w:sz w:val="22"/>
                <w:szCs w:val="22"/>
                <w:lang w:val="en-CA"/>
              </w:rPr>
            </w:pPr>
          </w:p>
        </w:tc>
        <w:tc>
          <w:tcPr>
            <w:tcW w:w="1127" w:type="dxa"/>
          </w:tcPr>
          <w:p w14:paraId="40E1C655" w14:textId="77777777" w:rsidR="003F1630" w:rsidRPr="00DC4DE6" w:rsidRDefault="003F1630" w:rsidP="003F1630">
            <w:pPr>
              <w:jc w:val="center"/>
              <w:rPr>
                <w:sz w:val="22"/>
                <w:szCs w:val="22"/>
                <w:lang w:val="en-CA"/>
              </w:rPr>
            </w:pPr>
          </w:p>
        </w:tc>
        <w:tc>
          <w:tcPr>
            <w:tcW w:w="1360" w:type="dxa"/>
          </w:tcPr>
          <w:p w14:paraId="3082932E" w14:textId="77777777" w:rsidR="003F1630" w:rsidRPr="00DC4DE6" w:rsidRDefault="003F1630" w:rsidP="003F1630">
            <w:pPr>
              <w:ind w:left="170"/>
              <w:rPr>
                <w:sz w:val="22"/>
                <w:szCs w:val="22"/>
                <w:lang w:val="en-CA"/>
              </w:rPr>
            </w:pPr>
          </w:p>
        </w:tc>
        <w:tc>
          <w:tcPr>
            <w:tcW w:w="1113" w:type="dxa"/>
          </w:tcPr>
          <w:p w14:paraId="1C551F8F" w14:textId="77777777" w:rsidR="003F1630" w:rsidRPr="00DC4DE6" w:rsidRDefault="003F1630" w:rsidP="003F1630">
            <w:pPr>
              <w:jc w:val="center"/>
              <w:rPr>
                <w:sz w:val="22"/>
                <w:szCs w:val="22"/>
                <w:lang w:val="en-CA"/>
              </w:rPr>
            </w:pPr>
          </w:p>
        </w:tc>
        <w:tc>
          <w:tcPr>
            <w:tcW w:w="1268" w:type="dxa"/>
          </w:tcPr>
          <w:p w14:paraId="08A86E3F" w14:textId="77777777" w:rsidR="003F1630" w:rsidRPr="00DC4DE6" w:rsidRDefault="003F1630" w:rsidP="003F1630">
            <w:pPr>
              <w:jc w:val="center"/>
              <w:rPr>
                <w:sz w:val="22"/>
                <w:szCs w:val="22"/>
                <w:lang w:val="en-CA"/>
              </w:rPr>
            </w:pPr>
          </w:p>
        </w:tc>
        <w:tc>
          <w:tcPr>
            <w:tcW w:w="1123" w:type="dxa"/>
          </w:tcPr>
          <w:p w14:paraId="409A0A54" w14:textId="77777777" w:rsidR="003F1630" w:rsidRPr="00DC4DE6" w:rsidRDefault="003F1630" w:rsidP="003F1630">
            <w:pPr>
              <w:jc w:val="center"/>
              <w:rPr>
                <w:sz w:val="22"/>
                <w:szCs w:val="22"/>
                <w:lang w:val="en-CA"/>
              </w:rPr>
            </w:pPr>
          </w:p>
        </w:tc>
      </w:tr>
      <w:tr w:rsidR="003F1630" w:rsidRPr="00DC4DE6" w14:paraId="62FC593A" w14:textId="77777777" w:rsidTr="000C795C">
        <w:trPr>
          <w:jc w:val="center"/>
        </w:trPr>
        <w:tc>
          <w:tcPr>
            <w:tcW w:w="4500" w:type="dxa"/>
          </w:tcPr>
          <w:p w14:paraId="21D0644B" w14:textId="77777777" w:rsidR="003F1630" w:rsidRPr="00DC4DE6" w:rsidRDefault="003F1630" w:rsidP="003F1630">
            <w:pPr>
              <w:rPr>
                <w:sz w:val="22"/>
                <w:szCs w:val="22"/>
                <w:lang w:val="en-CA"/>
              </w:rPr>
            </w:pPr>
            <w:r w:rsidRPr="00DC4DE6">
              <w:rPr>
                <w:sz w:val="22"/>
                <w:szCs w:val="22"/>
                <w:lang w:val="en-CA"/>
              </w:rPr>
              <w:t xml:space="preserve">   Sexual offense</w:t>
            </w:r>
          </w:p>
        </w:tc>
        <w:tc>
          <w:tcPr>
            <w:tcW w:w="1125" w:type="dxa"/>
          </w:tcPr>
          <w:p w14:paraId="52A45C19" w14:textId="77777777" w:rsidR="003F1630" w:rsidRPr="00DC4DE6" w:rsidRDefault="003F1630" w:rsidP="003F1630">
            <w:pPr>
              <w:jc w:val="center"/>
              <w:rPr>
                <w:sz w:val="22"/>
                <w:szCs w:val="22"/>
                <w:lang w:val="en-CA"/>
              </w:rPr>
            </w:pPr>
            <w:r w:rsidRPr="00DC4DE6">
              <w:rPr>
                <w:sz w:val="22"/>
                <w:szCs w:val="22"/>
                <w:lang w:val="en-CA"/>
              </w:rPr>
              <w:t>0.52</w:t>
            </w:r>
          </w:p>
        </w:tc>
        <w:tc>
          <w:tcPr>
            <w:tcW w:w="1271" w:type="dxa"/>
          </w:tcPr>
          <w:p w14:paraId="066E1688" w14:textId="77777777" w:rsidR="003F1630" w:rsidRPr="00DC4DE6" w:rsidRDefault="003F1630" w:rsidP="003F1630">
            <w:pPr>
              <w:jc w:val="center"/>
              <w:rPr>
                <w:sz w:val="22"/>
                <w:szCs w:val="22"/>
                <w:lang w:val="en-CA"/>
              </w:rPr>
            </w:pPr>
            <w:r w:rsidRPr="00DC4DE6">
              <w:rPr>
                <w:sz w:val="22"/>
                <w:szCs w:val="22"/>
                <w:lang w:val="en-CA"/>
              </w:rPr>
              <w:t>0.40, 0.6</w:t>
            </w:r>
            <w:r>
              <w:rPr>
                <w:sz w:val="22"/>
                <w:szCs w:val="22"/>
                <w:lang w:val="en-CA"/>
              </w:rPr>
              <w:t>7</w:t>
            </w:r>
          </w:p>
        </w:tc>
        <w:tc>
          <w:tcPr>
            <w:tcW w:w="142" w:type="dxa"/>
          </w:tcPr>
          <w:p w14:paraId="48632504" w14:textId="77777777" w:rsidR="003F1630" w:rsidRPr="00DC4DE6" w:rsidRDefault="003F1630" w:rsidP="003F1630">
            <w:pPr>
              <w:jc w:val="center"/>
              <w:rPr>
                <w:sz w:val="22"/>
                <w:szCs w:val="22"/>
                <w:lang w:val="en-CA"/>
              </w:rPr>
            </w:pPr>
          </w:p>
        </w:tc>
        <w:tc>
          <w:tcPr>
            <w:tcW w:w="1120" w:type="dxa"/>
          </w:tcPr>
          <w:p w14:paraId="1E8FDA7B" w14:textId="77777777" w:rsidR="003F1630" w:rsidRPr="00DC4DE6" w:rsidRDefault="003F1630" w:rsidP="003F1630">
            <w:pPr>
              <w:jc w:val="center"/>
              <w:rPr>
                <w:sz w:val="22"/>
                <w:szCs w:val="22"/>
                <w:lang w:val="en-CA"/>
              </w:rPr>
            </w:pPr>
            <w:r w:rsidRPr="00DC4DE6">
              <w:rPr>
                <w:sz w:val="22"/>
                <w:szCs w:val="22"/>
                <w:lang w:val="en-CA"/>
              </w:rPr>
              <w:t>0.79</w:t>
            </w:r>
          </w:p>
        </w:tc>
        <w:tc>
          <w:tcPr>
            <w:tcW w:w="1127" w:type="dxa"/>
          </w:tcPr>
          <w:p w14:paraId="0FBD53DD" w14:textId="77777777" w:rsidR="003F1630" w:rsidRPr="00DC4DE6" w:rsidRDefault="003F1630" w:rsidP="003F1630">
            <w:pPr>
              <w:jc w:val="center"/>
              <w:rPr>
                <w:sz w:val="22"/>
                <w:szCs w:val="22"/>
                <w:lang w:val="en-CA"/>
              </w:rPr>
            </w:pPr>
            <w:r w:rsidRPr="00DC4DE6">
              <w:rPr>
                <w:sz w:val="22"/>
                <w:szCs w:val="22"/>
                <w:lang w:val="en-CA"/>
              </w:rPr>
              <w:t>0.74, 0.85</w:t>
            </w:r>
          </w:p>
        </w:tc>
        <w:tc>
          <w:tcPr>
            <w:tcW w:w="1360" w:type="dxa"/>
          </w:tcPr>
          <w:p w14:paraId="6D46FB15" w14:textId="77777777" w:rsidR="003F1630" w:rsidRPr="00DC4DE6" w:rsidRDefault="003F1630" w:rsidP="003F1630">
            <w:pPr>
              <w:ind w:left="170"/>
              <w:rPr>
                <w:sz w:val="22"/>
                <w:szCs w:val="22"/>
                <w:lang w:val="en-CA"/>
              </w:rPr>
            </w:pPr>
            <w:r>
              <w:rPr>
                <w:sz w:val="22"/>
                <w:szCs w:val="22"/>
                <w:lang w:val="en-CA"/>
              </w:rPr>
              <w:t>178</w:t>
            </w:r>
            <w:r w:rsidRPr="00DC4DE6">
              <w:rPr>
                <w:sz w:val="22"/>
                <w:szCs w:val="22"/>
                <w:lang w:val="en-CA"/>
              </w:rPr>
              <w:t>.</w:t>
            </w:r>
            <w:r>
              <w:rPr>
                <w:sz w:val="22"/>
                <w:szCs w:val="22"/>
                <w:lang w:val="en-CA"/>
              </w:rPr>
              <w:t>00</w:t>
            </w:r>
            <w:r w:rsidRPr="00DC4DE6">
              <w:rPr>
                <w:sz w:val="22"/>
                <w:szCs w:val="22"/>
                <w:lang w:val="en-CA"/>
              </w:rPr>
              <w:t>***</w:t>
            </w:r>
          </w:p>
        </w:tc>
        <w:tc>
          <w:tcPr>
            <w:tcW w:w="1113" w:type="dxa"/>
          </w:tcPr>
          <w:p w14:paraId="571B3E80" w14:textId="77777777" w:rsidR="003F1630" w:rsidRPr="00DC4DE6" w:rsidRDefault="003F1630" w:rsidP="003F1630">
            <w:pPr>
              <w:jc w:val="center"/>
              <w:rPr>
                <w:sz w:val="22"/>
                <w:szCs w:val="22"/>
                <w:lang w:val="en-CA"/>
              </w:rPr>
            </w:pPr>
            <w:r>
              <w:rPr>
                <w:sz w:val="22"/>
                <w:szCs w:val="22"/>
                <w:lang w:val="en-CA"/>
              </w:rPr>
              <w:t>86.52</w:t>
            </w:r>
          </w:p>
        </w:tc>
        <w:tc>
          <w:tcPr>
            <w:tcW w:w="1268" w:type="dxa"/>
          </w:tcPr>
          <w:p w14:paraId="4B39A7AA" w14:textId="77777777" w:rsidR="003F1630" w:rsidRPr="00DC4DE6" w:rsidRDefault="003F1630" w:rsidP="003F1630">
            <w:pPr>
              <w:jc w:val="center"/>
              <w:rPr>
                <w:sz w:val="22"/>
                <w:szCs w:val="22"/>
                <w:lang w:val="en-CA"/>
              </w:rPr>
            </w:pPr>
            <w:r>
              <w:rPr>
                <w:sz w:val="22"/>
                <w:szCs w:val="22"/>
                <w:lang w:val="en-CA"/>
              </w:rPr>
              <w:t>33,346</w:t>
            </w:r>
          </w:p>
        </w:tc>
        <w:tc>
          <w:tcPr>
            <w:tcW w:w="1123" w:type="dxa"/>
          </w:tcPr>
          <w:p w14:paraId="7DE20590" w14:textId="77777777" w:rsidR="003F1630" w:rsidRPr="00DC4DE6" w:rsidRDefault="003F1630" w:rsidP="003F1630">
            <w:pPr>
              <w:jc w:val="center"/>
              <w:rPr>
                <w:sz w:val="22"/>
                <w:szCs w:val="22"/>
                <w:lang w:val="en-CA"/>
              </w:rPr>
            </w:pPr>
            <w:r w:rsidRPr="00DC4DE6">
              <w:rPr>
                <w:sz w:val="22"/>
                <w:szCs w:val="22"/>
                <w:lang w:val="en-CA"/>
              </w:rPr>
              <w:t>2</w:t>
            </w:r>
            <w:r>
              <w:rPr>
                <w:sz w:val="22"/>
                <w:szCs w:val="22"/>
                <w:lang w:val="en-CA"/>
              </w:rPr>
              <w:t>5</w:t>
            </w:r>
          </w:p>
        </w:tc>
      </w:tr>
      <w:tr w:rsidR="003F1630" w:rsidRPr="00DC4DE6" w14:paraId="1A304C68" w14:textId="77777777" w:rsidTr="000C795C">
        <w:trPr>
          <w:jc w:val="center"/>
        </w:trPr>
        <w:tc>
          <w:tcPr>
            <w:tcW w:w="4500" w:type="dxa"/>
          </w:tcPr>
          <w:p w14:paraId="05F7DFEA" w14:textId="77777777" w:rsidR="003F1630" w:rsidRPr="00DC4DE6" w:rsidRDefault="003F1630" w:rsidP="003F1630">
            <w:pPr>
              <w:rPr>
                <w:sz w:val="22"/>
                <w:szCs w:val="22"/>
                <w:lang w:val="en-CA"/>
              </w:rPr>
            </w:pPr>
            <w:r w:rsidRPr="00DC4DE6">
              <w:rPr>
                <w:sz w:val="22"/>
                <w:szCs w:val="22"/>
                <w:lang w:val="en-CA"/>
              </w:rPr>
              <w:t xml:space="preserve">   Domestic violence</w:t>
            </w:r>
          </w:p>
        </w:tc>
        <w:tc>
          <w:tcPr>
            <w:tcW w:w="1125" w:type="dxa"/>
          </w:tcPr>
          <w:p w14:paraId="1155BF52" w14:textId="77777777" w:rsidR="003F1630" w:rsidRPr="00DC4DE6" w:rsidRDefault="003F1630" w:rsidP="003F1630">
            <w:pPr>
              <w:jc w:val="center"/>
              <w:rPr>
                <w:sz w:val="22"/>
                <w:szCs w:val="22"/>
                <w:lang w:val="en-CA"/>
              </w:rPr>
            </w:pPr>
            <w:r w:rsidRPr="00DC4DE6">
              <w:rPr>
                <w:sz w:val="22"/>
                <w:szCs w:val="22"/>
                <w:lang w:val="en-CA"/>
              </w:rPr>
              <w:t>0.69</w:t>
            </w:r>
          </w:p>
        </w:tc>
        <w:tc>
          <w:tcPr>
            <w:tcW w:w="1271" w:type="dxa"/>
          </w:tcPr>
          <w:p w14:paraId="21995FD1" w14:textId="77777777" w:rsidR="003F1630" w:rsidRPr="00DC4DE6" w:rsidRDefault="003F1630" w:rsidP="003F1630">
            <w:pPr>
              <w:jc w:val="center"/>
              <w:rPr>
                <w:sz w:val="22"/>
                <w:szCs w:val="22"/>
                <w:lang w:val="en-CA"/>
              </w:rPr>
            </w:pPr>
            <w:r w:rsidRPr="00DC4DE6">
              <w:rPr>
                <w:sz w:val="22"/>
                <w:szCs w:val="22"/>
                <w:lang w:val="en-CA"/>
              </w:rPr>
              <w:t>0.53, 0.89</w:t>
            </w:r>
          </w:p>
        </w:tc>
        <w:tc>
          <w:tcPr>
            <w:tcW w:w="142" w:type="dxa"/>
          </w:tcPr>
          <w:p w14:paraId="13FDA327" w14:textId="77777777" w:rsidR="003F1630" w:rsidRPr="00DC4DE6" w:rsidRDefault="003F1630" w:rsidP="003F1630">
            <w:pPr>
              <w:jc w:val="center"/>
              <w:rPr>
                <w:sz w:val="22"/>
                <w:szCs w:val="22"/>
                <w:lang w:val="en-CA"/>
              </w:rPr>
            </w:pPr>
          </w:p>
        </w:tc>
        <w:tc>
          <w:tcPr>
            <w:tcW w:w="1120" w:type="dxa"/>
          </w:tcPr>
          <w:p w14:paraId="0468DAED" w14:textId="77777777" w:rsidR="003F1630" w:rsidRPr="00DC4DE6" w:rsidRDefault="003F1630" w:rsidP="003F1630">
            <w:pPr>
              <w:jc w:val="center"/>
              <w:rPr>
                <w:sz w:val="22"/>
                <w:szCs w:val="22"/>
                <w:lang w:val="en-CA"/>
              </w:rPr>
            </w:pPr>
            <w:r w:rsidRPr="00DC4DE6">
              <w:rPr>
                <w:sz w:val="22"/>
                <w:szCs w:val="22"/>
                <w:lang w:val="en-CA"/>
              </w:rPr>
              <w:t>0.66</w:t>
            </w:r>
          </w:p>
        </w:tc>
        <w:tc>
          <w:tcPr>
            <w:tcW w:w="1127" w:type="dxa"/>
          </w:tcPr>
          <w:p w14:paraId="45A35BB6" w14:textId="77777777" w:rsidR="003F1630" w:rsidRPr="00DC4DE6" w:rsidRDefault="003F1630" w:rsidP="003F1630">
            <w:pPr>
              <w:jc w:val="center"/>
              <w:rPr>
                <w:sz w:val="22"/>
                <w:szCs w:val="22"/>
                <w:lang w:val="en-CA"/>
              </w:rPr>
            </w:pPr>
            <w:r w:rsidRPr="00DC4DE6">
              <w:rPr>
                <w:sz w:val="22"/>
                <w:szCs w:val="22"/>
                <w:lang w:val="en-CA"/>
              </w:rPr>
              <w:t>0.59, 0.75</w:t>
            </w:r>
          </w:p>
        </w:tc>
        <w:tc>
          <w:tcPr>
            <w:tcW w:w="1360" w:type="dxa"/>
          </w:tcPr>
          <w:p w14:paraId="27023600" w14:textId="77777777" w:rsidR="003F1630" w:rsidRPr="00DC4DE6" w:rsidRDefault="003F1630" w:rsidP="003F1630">
            <w:pPr>
              <w:ind w:left="170"/>
              <w:rPr>
                <w:sz w:val="22"/>
                <w:szCs w:val="22"/>
                <w:lang w:val="en-CA"/>
              </w:rPr>
            </w:pPr>
            <w:r w:rsidRPr="00DC4DE6">
              <w:rPr>
                <w:sz w:val="22"/>
                <w:szCs w:val="22"/>
                <w:lang w:val="en-CA"/>
              </w:rPr>
              <w:t>4.23</w:t>
            </w:r>
          </w:p>
        </w:tc>
        <w:tc>
          <w:tcPr>
            <w:tcW w:w="1113" w:type="dxa"/>
          </w:tcPr>
          <w:p w14:paraId="1ADE7286" w14:textId="77777777" w:rsidR="003F1630" w:rsidRPr="00DC4DE6" w:rsidRDefault="003F1630" w:rsidP="003F1630">
            <w:pPr>
              <w:jc w:val="center"/>
              <w:rPr>
                <w:sz w:val="22"/>
                <w:szCs w:val="22"/>
                <w:lang w:val="en-CA"/>
              </w:rPr>
            </w:pPr>
            <w:r w:rsidRPr="00DC4DE6">
              <w:rPr>
                <w:sz w:val="22"/>
                <w:szCs w:val="22"/>
                <w:lang w:val="en-CA"/>
              </w:rPr>
              <w:t>29.02</w:t>
            </w:r>
          </w:p>
        </w:tc>
        <w:tc>
          <w:tcPr>
            <w:tcW w:w="1268" w:type="dxa"/>
          </w:tcPr>
          <w:p w14:paraId="62DC2DF5" w14:textId="77777777" w:rsidR="003F1630" w:rsidRPr="00DC4DE6" w:rsidRDefault="003F1630" w:rsidP="003F1630">
            <w:pPr>
              <w:jc w:val="center"/>
              <w:rPr>
                <w:sz w:val="22"/>
                <w:szCs w:val="22"/>
                <w:lang w:val="en-CA"/>
              </w:rPr>
            </w:pPr>
            <w:r w:rsidRPr="00DC4DE6">
              <w:rPr>
                <w:sz w:val="22"/>
                <w:szCs w:val="22"/>
                <w:lang w:val="en-CA"/>
              </w:rPr>
              <w:t>7,560</w:t>
            </w:r>
          </w:p>
        </w:tc>
        <w:tc>
          <w:tcPr>
            <w:tcW w:w="1123" w:type="dxa"/>
          </w:tcPr>
          <w:p w14:paraId="33DC0172" w14:textId="77777777" w:rsidR="003F1630" w:rsidRPr="00DC4DE6" w:rsidRDefault="003F1630" w:rsidP="003F1630">
            <w:pPr>
              <w:jc w:val="center"/>
              <w:rPr>
                <w:sz w:val="22"/>
                <w:szCs w:val="22"/>
                <w:lang w:val="en-CA"/>
              </w:rPr>
            </w:pPr>
            <w:r w:rsidRPr="00DC4DE6">
              <w:rPr>
                <w:sz w:val="22"/>
                <w:szCs w:val="22"/>
                <w:lang w:val="en-CA"/>
              </w:rPr>
              <w:t>4</w:t>
            </w:r>
          </w:p>
        </w:tc>
      </w:tr>
      <w:tr w:rsidR="003F1630" w:rsidRPr="00DC4DE6" w14:paraId="4365BB11" w14:textId="77777777" w:rsidTr="000C795C">
        <w:trPr>
          <w:jc w:val="center"/>
        </w:trPr>
        <w:tc>
          <w:tcPr>
            <w:tcW w:w="4500" w:type="dxa"/>
          </w:tcPr>
          <w:p w14:paraId="49EFEB07" w14:textId="77777777" w:rsidR="003F1630" w:rsidRPr="00DC4DE6" w:rsidRDefault="003F1630" w:rsidP="003F1630">
            <w:pPr>
              <w:rPr>
                <w:sz w:val="22"/>
                <w:szCs w:val="22"/>
                <w:lang w:val="en-CA"/>
              </w:rPr>
            </w:pPr>
            <w:r w:rsidRPr="00DC4DE6">
              <w:rPr>
                <w:sz w:val="22"/>
                <w:szCs w:val="22"/>
                <w:lang w:val="en-CA"/>
              </w:rPr>
              <w:t xml:space="preserve">   Violent offense</w:t>
            </w:r>
          </w:p>
        </w:tc>
        <w:tc>
          <w:tcPr>
            <w:tcW w:w="1125" w:type="dxa"/>
          </w:tcPr>
          <w:p w14:paraId="14183CB1" w14:textId="77777777" w:rsidR="003F1630" w:rsidRPr="00DC4DE6" w:rsidRDefault="003F1630" w:rsidP="003F1630">
            <w:pPr>
              <w:jc w:val="center"/>
              <w:rPr>
                <w:sz w:val="22"/>
                <w:szCs w:val="22"/>
                <w:lang w:val="en-CA"/>
              </w:rPr>
            </w:pPr>
            <w:r w:rsidRPr="00DC4DE6">
              <w:rPr>
                <w:sz w:val="22"/>
                <w:szCs w:val="22"/>
                <w:lang w:val="en-CA"/>
              </w:rPr>
              <w:t>0.60</w:t>
            </w:r>
          </w:p>
        </w:tc>
        <w:tc>
          <w:tcPr>
            <w:tcW w:w="1271" w:type="dxa"/>
          </w:tcPr>
          <w:p w14:paraId="00DD2148" w14:textId="77777777" w:rsidR="003F1630" w:rsidRPr="00DC4DE6" w:rsidRDefault="003F1630" w:rsidP="003F1630">
            <w:pPr>
              <w:jc w:val="center"/>
              <w:rPr>
                <w:sz w:val="22"/>
                <w:szCs w:val="22"/>
                <w:lang w:val="en-CA"/>
              </w:rPr>
            </w:pPr>
            <w:r w:rsidRPr="00DC4DE6">
              <w:rPr>
                <w:sz w:val="22"/>
                <w:szCs w:val="22"/>
                <w:lang w:val="en-CA"/>
              </w:rPr>
              <w:t>0.46, 0.79</w:t>
            </w:r>
          </w:p>
        </w:tc>
        <w:tc>
          <w:tcPr>
            <w:tcW w:w="142" w:type="dxa"/>
          </w:tcPr>
          <w:p w14:paraId="3E526581" w14:textId="77777777" w:rsidR="003F1630" w:rsidRPr="00DC4DE6" w:rsidRDefault="003F1630" w:rsidP="003F1630">
            <w:pPr>
              <w:jc w:val="center"/>
              <w:rPr>
                <w:sz w:val="22"/>
                <w:szCs w:val="22"/>
                <w:lang w:val="en-CA"/>
              </w:rPr>
            </w:pPr>
          </w:p>
        </w:tc>
        <w:tc>
          <w:tcPr>
            <w:tcW w:w="1120" w:type="dxa"/>
          </w:tcPr>
          <w:p w14:paraId="7A0CCEFE" w14:textId="77777777" w:rsidR="003F1630" w:rsidRPr="00DC4DE6" w:rsidRDefault="003F1630" w:rsidP="003F1630">
            <w:pPr>
              <w:jc w:val="center"/>
              <w:rPr>
                <w:sz w:val="22"/>
                <w:szCs w:val="22"/>
                <w:lang w:val="en-CA"/>
              </w:rPr>
            </w:pPr>
            <w:r w:rsidRPr="00DC4DE6">
              <w:rPr>
                <w:sz w:val="22"/>
                <w:szCs w:val="22"/>
                <w:lang w:val="en-CA"/>
              </w:rPr>
              <w:t>0.60</w:t>
            </w:r>
          </w:p>
        </w:tc>
        <w:tc>
          <w:tcPr>
            <w:tcW w:w="1127" w:type="dxa"/>
          </w:tcPr>
          <w:p w14:paraId="586DD65D" w14:textId="77777777" w:rsidR="003F1630" w:rsidRPr="00DC4DE6" w:rsidRDefault="003F1630" w:rsidP="003F1630">
            <w:pPr>
              <w:jc w:val="center"/>
              <w:rPr>
                <w:sz w:val="22"/>
                <w:szCs w:val="22"/>
                <w:lang w:val="en-CA"/>
              </w:rPr>
            </w:pPr>
            <w:r w:rsidRPr="00DC4DE6">
              <w:rPr>
                <w:sz w:val="22"/>
                <w:szCs w:val="22"/>
                <w:lang w:val="en-CA"/>
              </w:rPr>
              <w:t>0.46, 0.79</w:t>
            </w:r>
          </w:p>
        </w:tc>
        <w:tc>
          <w:tcPr>
            <w:tcW w:w="1360" w:type="dxa"/>
          </w:tcPr>
          <w:p w14:paraId="08C5A3CD" w14:textId="77777777" w:rsidR="003F1630" w:rsidRPr="00DC4DE6" w:rsidRDefault="003F1630" w:rsidP="003F1630">
            <w:pPr>
              <w:ind w:left="170"/>
              <w:rPr>
                <w:sz w:val="22"/>
                <w:szCs w:val="22"/>
                <w:lang w:val="en-CA"/>
              </w:rPr>
            </w:pPr>
            <w:r w:rsidRPr="00DC4DE6">
              <w:rPr>
                <w:sz w:val="22"/>
                <w:szCs w:val="22"/>
                <w:lang w:val="en-CA"/>
              </w:rPr>
              <w:t>1.74</w:t>
            </w:r>
          </w:p>
        </w:tc>
        <w:tc>
          <w:tcPr>
            <w:tcW w:w="1113" w:type="dxa"/>
          </w:tcPr>
          <w:p w14:paraId="2129A62C" w14:textId="77777777" w:rsidR="003F1630" w:rsidRPr="00DC4DE6" w:rsidRDefault="003F1630" w:rsidP="003F1630">
            <w:pPr>
              <w:jc w:val="center"/>
              <w:rPr>
                <w:sz w:val="22"/>
                <w:szCs w:val="22"/>
                <w:lang w:val="en-CA"/>
              </w:rPr>
            </w:pPr>
            <w:r w:rsidRPr="00DC4DE6">
              <w:rPr>
                <w:sz w:val="22"/>
                <w:szCs w:val="22"/>
                <w:lang w:val="en-CA"/>
              </w:rPr>
              <w:t>0.00</w:t>
            </w:r>
          </w:p>
        </w:tc>
        <w:tc>
          <w:tcPr>
            <w:tcW w:w="1268" w:type="dxa"/>
          </w:tcPr>
          <w:p w14:paraId="55D8B063" w14:textId="77777777" w:rsidR="003F1630" w:rsidRPr="00DC4DE6" w:rsidRDefault="003F1630" w:rsidP="003F1630">
            <w:pPr>
              <w:jc w:val="center"/>
              <w:rPr>
                <w:sz w:val="22"/>
                <w:szCs w:val="22"/>
                <w:lang w:val="en-CA"/>
              </w:rPr>
            </w:pPr>
            <w:r w:rsidRPr="00DC4DE6">
              <w:rPr>
                <w:sz w:val="22"/>
                <w:szCs w:val="22"/>
                <w:lang w:val="en-CA"/>
              </w:rPr>
              <w:t>1,228</w:t>
            </w:r>
          </w:p>
        </w:tc>
        <w:tc>
          <w:tcPr>
            <w:tcW w:w="1123" w:type="dxa"/>
          </w:tcPr>
          <w:p w14:paraId="74F3ADF6" w14:textId="77777777" w:rsidR="003F1630" w:rsidRPr="00DC4DE6" w:rsidRDefault="003F1630" w:rsidP="003F1630">
            <w:pPr>
              <w:jc w:val="center"/>
              <w:rPr>
                <w:sz w:val="22"/>
                <w:szCs w:val="22"/>
                <w:lang w:val="en-CA"/>
              </w:rPr>
            </w:pPr>
            <w:r w:rsidRPr="00DC4DE6">
              <w:rPr>
                <w:sz w:val="22"/>
                <w:szCs w:val="22"/>
                <w:lang w:val="en-CA"/>
              </w:rPr>
              <w:t>4</w:t>
            </w:r>
          </w:p>
        </w:tc>
      </w:tr>
      <w:tr w:rsidR="003F1630" w:rsidRPr="00DC4DE6" w14:paraId="42D00FB3" w14:textId="77777777" w:rsidTr="000C795C">
        <w:trPr>
          <w:jc w:val="center"/>
        </w:trPr>
        <w:tc>
          <w:tcPr>
            <w:tcW w:w="4500" w:type="dxa"/>
          </w:tcPr>
          <w:p w14:paraId="30C64907" w14:textId="77777777" w:rsidR="003F1630" w:rsidRPr="00DC4DE6" w:rsidRDefault="003F1630" w:rsidP="003F1630">
            <w:pPr>
              <w:rPr>
                <w:sz w:val="22"/>
                <w:szCs w:val="22"/>
                <w:lang w:val="en-CA"/>
              </w:rPr>
            </w:pPr>
            <w:r w:rsidRPr="00DC4DE6">
              <w:rPr>
                <w:sz w:val="22"/>
                <w:szCs w:val="22"/>
                <w:lang w:val="en-CA"/>
              </w:rPr>
              <w:t>Psychologist Present</w:t>
            </w:r>
          </w:p>
        </w:tc>
        <w:tc>
          <w:tcPr>
            <w:tcW w:w="1125" w:type="dxa"/>
          </w:tcPr>
          <w:p w14:paraId="41EC60D1" w14:textId="77777777" w:rsidR="003F1630" w:rsidRPr="00DC4DE6" w:rsidRDefault="003F1630" w:rsidP="003F1630">
            <w:pPr>
              <w:jc w:val="center"/>
              <w:rPr>
                <w:sz w:val="22"/>
                <w:szCs w:val="22"/>
                <w:lang w:val="en-CA"/>
              </w:rPr>
            </w:pPr>
          </w:p>
        </w:tc>
        <w:tc>
          <w:tcPr>
            <w:tcW w:w="1271" w:type="dxa"/>
          </w:tcPr>
          <w:p w14:paraId="244B1283" w14:textId="77777777" w:rsidR="003F1630" w:rsidRPr="00DC4DE6" w:rsidRDefault="003F1630" w:rsidP="003F1630">
            <w:pPr>
              <w:jc w:val="center"/>
              <w:rPr>
                <w:sz w:val="22"/>
                <w:szCs w:val="22"/>
                <w:lang w:val="en-CA"/>
              </w:rPr>
            </w:pPr>
          </w:p>
        </w:tc>
        <w:tc>
          <w:tcPr>
            <w:tcW w:w="142" w:type="dxa"/>
          </w:tcPr>
          <w:p w14:paraId="6F11E43C" w14:textId="77777777" w:rsidR="003F1630" w:rsidRPr="00DC4DE6" w:rsidRDefault="003F1630" w:rsidP="003F1630">
            <w:pPr>
              <w:jc w:val="center"/>
              <w:rPr>
                <w:sz w:val="22"/>
                <w:szCs w:val="22"/>
                <w:lang w:val="en-CA"/>
              </w:rPr>
            </w:pPr>
          </w:p>
        </w:tc>
        <w:tc>
          <w:tcPr>
            <w:tcW w:w="1120" w:type="dxa"/>
          </w:tcPr>
          <w:p w14:paraId="1C6DB7ED" w14:textId="77777777" w:rsidR="003F1630" w:rsidRPr="00DC4DE6" w:rsidRDefault="003F1630" w:rsidP="003F1630">
            <w:pPr>
              <w:jc w:val="center"/>
              <w:rPr>
                <w:sz w:val="22"/>
                <w:szCs w:val="22"/>
                <w:lang w:val="en-CA"/>
              </w:rPr>
            </w:pPr>
          </w:p>
        </w:tc>
        <w:tc>
          <w:tcPr>
            <w:tcW w:w="1127" w:type="dxa"/>
          </w:tcPr>
          <w:p w14:paraId="3835C8C1" w14:textId="77777777" w:rsidR="003F1630" w:rsidRPr="00DC4DE6" w:rsidRDefault="003F1630" w:rsidP="003F1630">
            <w:pPr>
              <w:jc w:val="center"/>
              <w:rPr>
                <w:sz w:val="22"/>
                <w:szCs w:val="22"/>
                <w:lang w:val="en-CA"/>
              </w:rPr>
            </w:pPr>
          </w:p>
        </w:tc>
        <w:tc>
          <w:tcPr>
            <w:tcW w:w="1360" w:type="dxa"/>
          </w:tcPr>
          <w:p w14:paraId="02635CCC" w14:textId="77777777" w:rsidR="003F1630" w:rsidRPr="00DC4DE6" w:rsidRDefault="003F1630" w:rsidP="003F1630">
            <w:pPr>
              <w:ind w:left="170"/>
              <w:rPr>
                <w:sz w:val="22"/>
                <w:szCs w:val="22"/>
                <w:lang w:val="en-CA"/>
              </w:rPr>
            </w:pPr>
          </w:p>
        </w:tc>
        <w:tc>
          <w:tcPr>
            <w:tcW w:w="1113" w:type="dxa"/>
          </w:tcPr>
          <w:p w14:paraId="38EBB8EE" w14:textId="77777777" w:rsidR="003F1630" w:rsidRPr="00DC4DE6" w:rsidRDefault="003F1630" w:rsidP="003F1630">
            <w:pPr>
              <w:jc w:val="center"/>
              <w:rPr>
                <w:sz w:val="22"/>
                <w:szCs w:val="22"/>
                <w:lang w:val="en-CA"/>
              </w:rPr>
            </w:pPr>
          </w:p>
        </w:tc>
        <w:tc>
          <w:tcPr>
            <w:tcW w:w="1268" w:type="dxa"/>
          </w:tcPr>
          <w:p w14:paraId="46224C7E" w14:textId="77777777" w:rsidR="003F1630" w:rsidRPr="00DC4DE6" w:rsidRDefault="003F1630" w:rsidP="003F1630">
            <w:pPr>
              <w:jc w:val="center"/>
              <w:rPr>
                <w:sz w:val="22"/>
                <w:szCs w:val="22"/>
                <w:lang w:val="en-CA"/>
              </w:rPr>
            </w:pPr>
          </w:p>
        </w:tc>
        <w:tc>
          <w:tcPr>
            <w:tcW w:w="1123" w:type="dxa"/>
          </w:tcPr>
          <w:p w14:paraId="2CDD59F0" w14:textId="77777777" w:rsidR="003F1630" w:rsidRPr="00DC4DE6" w:rsidRDefault="003F1630" w:rsidP="003F1630">
            <w:pPr>
              <w:jc w:val="center"/>
              <w:rPr>
                <w:sz w:val="22"/>
                <w:szCs w:val="22"/>
                <w:lang w:val="en-CA"/>
              </w:rPr>
            </w:pPr>
          </w:p>
        </w:tc>
      </w:tr>
      <w:tr w:rsidR="003F1630" w:rsidRPr="00DC4DE6" w14:paraId="3F961630" w14:textId="77777777" w:rsidTr="000C795C">
        <w:trPr>
          <w:jc w:val="center"/>
        </w:trPr>
        <w:tc>
          <w:tcPr>
            <w:tcW w:w="4500" w:type="dxa"/>
          </w:tcPr>
          <w:p w14:paraId="42F712C1" w14:textId="77777777" w:rsidR="003F1630" w:rsidRPr="00DC4DE6" w:rsidRDefault="003F1630" w:rsidP="003F1630">
            <w:pPr>
              <w:rPr>
                <w:sz w:val="22"/>
                <w:szCs w:val="22"/>
                <w:lang w:val="en-CA"/>
              </w:rPr>
            </w:pPr>
            <w:r w:rsidRPr="00DC4DE6">
              <w:rPr>
                <w:sz w:val="22"/>
                <w:szCs w:val="22"/>
                <w:lang w:val="en-CA"/>
              </w:rPr>
              <w:t xml:space="preserve">   Inconsistent</w:t>
            </w:r>
          </w:p>
        </w:tc>
        <w:tc>
          <w:tcPr>
            <w:tcW w:w="1125" w:type="dxa"/>
          </w:tcPr>
          <w:p w14:paraId="1B974FF4" w14:textId="77777777" w:rsidR="003F1630" w:rsidRPr="00DC4DE6" w:rsidRDefault="003F1630" w:rsidP="003F1630">
            <w:pPr>
              <w:jc w:val="center"/>
              <w:rPr>
                <w:sz w:val="22"/>
                <w:szCs w:val="22"/>
                <w:lang w:val="en-CA"/>
              </w:rPr>
            </w:pPr>
            <w:r w:rsidRPr="00DC4DE6">
              <w:rPr>
                <w:sz w:val="22"/>
                <w:szCs w:val="22"/>
                <w:lang w:val="en-CA"/>
              </w:rPr>
              <w:t>0.66</w:t>
            </w:r>
          </w:p>
        </w:tc>
        <w:tc>
          <w:tcPr>
            <w:tcW w:w="1271" w:type="dxa"/>
          </w:tcPr>
          <w:p w14:paraId="16E31551" w14:textId="77777777" w:rsidR="003F1630" w:rsidRPr="00DC4DE6" w:rsidRDefault="003F1630" w:rsidP="003F1630">
            <w:pPr>
              <w:jc w:val="center"/>
              <w:rPr>
                <w:sz w:val="22"/>
                <w:szCs w:val="22"/>
                <w:lang w:val="en-CA"/>
              </w:rPr>
            </w:pPr>
            <w:r w:rsidRPr="00DC4DE6">
              <w:rPr>
                <w:sz w:val="22"/>
                <w:szCs w:val="22"/>
                <w:lang w:val="en-CA"/>
              </w:rPr>
              <w:t>0.53, 0.82</w:t>
            </w:r>
          </w:p>
        </w:tc>
        <w:tc>
          <w:tcPr>
            <w:tcW w:w="142" w:type="dxa"/>
          </w:tcPr>
          <w:p w14:paraId="20B57774" w14:textId="77777777" w:rsidR="003F1630" w:rsidRPr="00DC4DE6" w:rsidRDefault="003F1630" w:rsidP="003F1630">
            <w:pPr>
              <w:jc w:val="center"/>
              <w:rPr>
                <w:sz w:val="22"/>
                <w:szCs w:val="22"/>
                <w:lang w:val="en-CA"/>
              </w:rPr>
            </w:pPr>
          </w:p>
        </w:tc>
        <w:tc>
          <w:tcPr>
            <w:tcW w:w="1120" w:type="dxa"/>
          </w:tcPr>
          <w:p w14:paraId="6CB46B5D" w14:textId="77777777" w:rsidR="003F1630" w:rsidRPr="00DC4DE6" w:rsidRDefault="003F1630" w:rsidP="003F1630">
            <w:pPr>
              <w:jc w:val="center"/>
              <w:rPr>
                <w:sz w:val="22"/>
                <w:szCs w:val="22"/>
                <w:lang w:val="en-CA"/>
              </w:rPr>
            </w:pPr>
            <w:r w:rsidRPr="00DC4DE6">
              <w:rPr>
                <w:sz w:val="22"/>
                <w:szCs w:val="22"/>
                <w:lang w:val="en-CA"/>
              </w:rPr>
              <w:t>0.80</w:t>
            </w:r>
          </w:p>
        </w:tc>
        <w:tc>
          <w:tcPr>
            <w:tcW w:w="1127" w:type="dxa"/>
          </w:tcPr>
          <w:p w14:paraId="6087C0E6" w14:textId="77777777" w:rsidR="003F1630" w:rsidRPr="00DC4DE6" w:rsidRDefault="003F1630" w:rsidP="003F1630">
            <w:pPr>
              <w:jc w:val="center"/>
              <w:rPr>
                <w:sz w:val="22"/>
                <w:szCs w:val="22"/>
                <w:lang w:val="en-CA"/>
              </w:rPr>
            </w:pPr>
            <w:r w:rsidRPr="00DC4DE6">
              <w:rPr>
                <w:sz w:val="22"/>
                <w:szCs w:val="22"/>
                <w:lang w:val="en-CA"/>
              </w:rPr>
              <w:t>0.75, 0.85</w:t>
            </w:r>
          </w:p>
        </w:tc>
        <w:tc>
          <w:tcPr>
            <w:tcW w:w="1360" w:type="dxa"/>
          </w:tcPr>
          <w:p w14:paraId="530029F8" w14:textId="77777777" w:rsidR="003F1630" w:rsidRPr="00DC4DE6" w:rsidRDefault="003F1630" w:rsidP="003F1630">
            <w:pPr>
              <w:ind w:left="170"/>
              <w:rPr>
                <w:sz w:val="22"/>
                <w:szCs w:val="22"/>
                <w:lang w:val="en-CA"/>
              </w:rPr>
            </w:pPr>
            <w:r w:rsidRPr="00DC4DE6">
              <w:rPr>
                <w:sz w:val="22"/>
                <w:szCs w:val="22"/>
                <w:lang w:val="en-CA"/>
              </w:rPr>
              <w:t>106.71***</w:t>
            </w:r>
          </w:p>
        </w:tc>
        <w:tc>
          <w:tcPr>
            <w:tcW w:w="1113" w:type="dxa"/>
          </w:tcPr>
          <w:p w14:paraId="4856F6F2" w14:textId="77777777" w:rsidR="003F1630" w:rsidRPr="00DC4DE6" w:rsidRDefault="003F1630" w:rsidP="003F1630">
            <w:pPr>
              <w:jc w:val="center"/>
              <w:rPr>
                <w:sz w:val="22"/>
                <w:szCs w:val="22"/>
                <w:lang w:val="en-CA"/>
              </w:rPr>
            </w:pPr>
            <w:r w:rsidRPr="00DC4DE6">
              <w:rPr>
                <w:sz w:val="22"/>
                <w:szCs w:val="22"/>
                <w:lang w:val="en-CA"/>
              </w:rPr>
              <w:t>85.94</w:t>
            </w:r>
          </w:p>
        </w:tc>
        <w:tc>
          <w:tcPr>
            <w:tcW w:w="1268" w:type="dxa"/>
          </w:tcPr>
          <w:p w14:paraId="4B4C7250" w14:textId="77777777" w:rsidR="003F1630" w:rsidRPr="00DC4DE6" w:rsidRDefault="003F1630" w:rsidP="003F1630">
            <w:pPr>
              <w:jc w:val="center"/>
              <w:rPr>
                <w:sz w:val="22"/>
                <w:szCs w:val="22"/>
                <w:lang w:val="en-CA"/>
              </w:rPr>
            </w:pPr>
            <w:r w:rsidRPr="00DC4DE6">
              <w:rPr>
                <w:sz w:val="22"/>
                <w:szCs w:val="22"/>
                <w:lang w:val="en-CA"/>
              </w:rPr>
              <w:t>32,301</w:t>
            </w:r>
          </w:p>
        </w:tc>
        <w:tc>
          <w:tcPr>
            <w:tcW w:w="1123" w:type="dxa"/>
          </w:tcPr>
          <w:p w14:paraId="4ECA3D14" w14:textId="77777777" w:rsidR="003F1630" w:rsidRPr="00DC4DE6" w:rsidRDefault="003F1630" w:rsidP="003F1630">
            <w:pPr>
              <w:jc w:val="center"/>
              <w:rPr>
                <w:sz w:val="22"/>
                <w:szCs w:val="22"/>
                <w:lang w:val="en-CA"/>
              </w:rPr>
            </w:pPr>
            <w:r w:rsidRPr="00DC4DE6">
              <w:rPr>
                <w:sz w:val="22"/>
                <w:szCs w:val="22"/>
                <w:lang w:val="en-CA"/>
              </w:rPr>
              <w:t>16</w:t>
            </w:r>
          </w:p>
        </w:tc>
      </w:tr>
      <w:tr w:rsidR="003F1630" w:rsidRPr="00DC4DE6" w14:paraId="7B46793A" w14:textId="77777777" w:rsidTr="000C795C">
        <w:trPr>
          <w:jc w:val="center"/>
        </w:trPr>
        <w:tc>
          <w:tcPr>
            <w:tcW w:w="4500" w:type="dxa"/>
          </w:tcPr>
          <w:p w14:paraId="7BDDF4D1" w14:textId="77777777" w:rsidR="003F1630" w:rsidRPr="00DC4DE6" w:rsidRDefault="003F1630" w:rsidP="003F1630">
            <w:pPr>
              <w:rPr>
                <w:sz w:val="22"/>
                <w:szCs w:val="22"/>
                <w:lang w:val="en-CA"/>
              </w:rPr>
            </w:pPr>
            <w:r w:rsidRPr="00DC4DE6">
              <w:rPr>
                <w:sz w:val="22"/>
                <w:szCs w:val="22"/>
                <w:lang w:val="en-CA"/>
              </w:rPr>
              <w:t xml:space="preserve">   Consistent</w:t>
            </w:r>
          </w:p>
        </w:tc>
        <w:tc>
          <w:tcPr>
            <w:tcW w:w="1125" w:type="dxa"/>
          </w:tcPr>
          <w:p w14:paraId="0D05FDC6" w14:textId="77777777" w:rsidR="003F1630" w:rsidRPr="00DC4DE6" w:rsidRDefault="003F1630" w:rsidP="003F1630">
            <w:pPr>
              <w:jc w:val="center"/>
              <w:rPr>
                <w:sz w:val="22"/>
                <w:szCs w:val="22"/>
                <w:lang w:val="en-CA"/>
              </w:rPr>
            </w:pPr>
            <w:r w:rsidRPr="00DC4DE6">
              <w:rPr>
                <w:sz w:val="22"/>
                <w:szCs w:val="22"/>
                <w:lang w:val="en-CA"/>
              </w:rPr>
              <w:t>0.52</w:t>
            </w:r>
          </w:p>
        </w:tc>
        <w:tc>
          <w:tcPr>
            <w:tcW w:w="1271" w:type="dxa"/>
          </w:tcPr>
          <w:p w14:paraId="39E5548B" w14:textId="77777777" w:rsidR="003F1630" w:rsidRPr="00DC4DE6" w:rsidRDefault="003F1630" w:rsidP="003F1630">
            <w:pPr>
              <w:jc w:val="center"/>
              <w:rPr>
                <w:sz w:val="22"/>
                <w:szCs w:val="22"/>
                <w:lang w:val="en-CA"/>
              </w:rPr>
            </w:pPr>
            <w:r w:rsidRPr="00DC4DE6">
              <w:rPr>
                <w:sz w:val="22"/>
                <w:szCs w:val="22"/>
                <w:lang w:val="en-CA"/>
              </w:rPr>
              <w:t>0.31, 0.90</w:t>
            </w:r>
          </w:p>
        </w:tc>
        <w:tc>
          <w:tcPr>
            <w:tcW w:w="142" w:type="dxa"/>
          </w:tcPr>
          <w:p w14:paraId="2DE93A81" w14:textId="77777777" w:rsidR="003F1630" w:rsidRPr="00DC4DE6" w:rsidRDefault="003F1630" w:rsidP="003F1630">
            <w:pPr>
              <w:jc w:val="center"/>
              <w:rPr>
                <w:sz w:val="22"/>
                <w:szCs w:val="22"/>
                <w:lang w:val="en-CA"/>
              </w:rPr>
            </w:pPr>
          </w:p>
        </w:tc>
        <w:tc>
          <w:tcPr>
            <w:tcW w:w="1120" w:type="dxa"/>
          </w:tcPr>
          <w:p w14:paraId="677630D1" w14:textId="77777777" w:rsidR="003F1630" w:rsidRPr="00DC4DE6" w:rsidRDefault="003F1630" w:rsidP="003F1630">
            <w:pPr>
              <w:jc w:val="center"/>
              <w:rPr>
                <w:sz w:val="22"/>
                <w:szCs w:val="22"/>
                <w:lang w:val="en-CA"/>
              </w:rPr>
            </w:pPr>
            <w:r w:rsidRPr="00DC4DE6">
              <w:rPr>
                <w:sz w:val="22"/>
                <w:szCs w:val="22"/>
                <w:lang w:val="en-CA"/>
              </w:rPr>
              <w:t>0.57</w:t>
            </w:r>
          </w:p>
        </w:tc>
        <w:tc>
          <w:tcPr>
            <w:tcW w:w="1127" w:type="dxa"/>
          </w:tcPr>
          <w:p w14:paraId="3C3BA67B" w14:textId="77777777" w:rsidR="003F1630" w:rsidRPr="00DC4DE6" w:rsidRDefault="003F1630" w:rsidP="003F1630">
            <w:pPr>
              <w:jc w:val="center"/>
              <w:rPr>
                <w:sz w:val="22"/>
                <w:szCs w:val="22"/>
                <w:lang w:val="en-CA"/>
              </w:rPr>
            </w:pPr>
            <w:r w:rsidRPr="00DC4DE6">
              <w:rPr>
                <w:sz w:val="22"/>
                <w:szCs w:val="22"/>
                <w:lang w:val="en-CA"/>
              </w:rPr>
              <w:t>0.46, 0.71</w:t>
            </w:r>
          </w:p>
        </w:tc>
        <w:tc>
          <w:tcPr>
            <w:tcW w:w="1360" w:type="dxa"/>
          </w:tcPr>
          <w:p w14:paraId="576E8D61" w14:textId="77777777" w:rsidR="003F1630" w:rsidRPr="00DC4DE6" w:rsidRDefault="003F1630" w:rsidP="003F1630">
            <w:pPr>
              <w:ind w:left="170"/>
              <w:rPr>
                <w:sz w:val="22"/>
                <w:szCs w:val="22"/>
                <w:lang w:val="en-CA"/>
              </w:rPr>
            </w:pPr>
            <w:r w:rsidRPr="00DC4DE6">
              <w:rPr>
                <w:sz w:val="22"/>
                <w:szCs w:val="22"/>
                <w:lang w:val="en-CA"/>
              </w:rPr>
              <w:t>28.22***</w:t>
            </w:r>
          </w:p>
        </w:tc>
        <w:tc>
          <w:tcPr>
            <w:tcW w:w="1113" w:type="dxa"/>
          </w:tcPr>
          <w:p w14:paraId="4732B421" w14:textId="77777777" w:rsidR="003F1630" w:rsidRPr="00DC4DE6" w:rsidRDefault="003F1630" w:rsidP="003F1630">
            <w:pPr>
              <w:jc w:val="center"/>
              <w:rPr>
                <w:sz w:val="22"/>
                <w:szCs w:val="22"/>
                <w:lang w:val="en-CA"/>
              </w:rPr>
            </w:pPr>
            <w:r w:rsidRPr="00DC4DE6">
              <w:rPr>
                <w:sz w:val="22"/>
                <w:szCs w:val="22"/>
                <w:lang w:val="en-CA"/>
              </w:rPr>
              <w:t>78.74</w:t>
            </w:r>
          </w:p>
        </w:tc>
        <w:tc>
          <w:tcPr>
            <w:tcW w:w="1268" w:type="dxa"/>
          </w:tcPr>
          <w:p w14:paraId="7F35336C" w14:textId="77777777" w:rsidR="003F1630" w:rsidRPr="00DC4DE6" w:rsidRDefault="003F1630" w:rsidP="003F1630">
            <w:pPr>
              <w:jc w:val="center"/>
              <w:rPr>
                <w:sz w:val="22"/>
                <w:szCs w:val="22"/>
                <w:lang w:val="en-CA"/>
              </w:rPr>
            </w:pPr>
            <w:r w:rsidRPr="00DC4DE6">
              <w:rPr>
                <w:sz w:val="22"/>
                <w:szCs w:val="22"/>
                <w:lang w:val="en-CA"/>
              </w:rPr>
              <w:t>2,952</w:t>
            </w:r>
          </w:p>
        </w:tc>
        <w:tc>
          <w:tcPr>
            <w:tcW w:w="1123" w:type="dxa"/>
          </w:tcPr>
          <w:p w14:paraId="3702A37B" w14:textId="77777777" w:rsidR="003F1630" w:rsidRPr="00DC4DE6" w:rsidRDefault="003F1630" w:rsidP="003F1630">
            <w:pPr>
              <w:jc w:val="center"/>
              <w:rPr>
                <w:sz w:val="22"/>
                <w:szCs w:val="22"/>
                <w:lang w:val="en-CA"/>
              </w:rPr>
            </w:pPr>
            <w:r w:rsidRPr="00DC4DE6">
              <w:rPr>
                <w:sz w:val="22"/>
                <w:szCs w:val="22"/>
                <w:lang w:val="en-CA"/>
              </w:rPr>
              <w:t>7</w:t>
            </w:r>
          </w:p>
        </w:tc>
      </w:tr>
      <w:tr w:rsidR="003F1630" w:rsidRPr="00DC4DE6" w14:paraId="0259BE06" w14:textId="77777777" w:rsidTr="000C795C">
        <w:trPr>
          <w:jc w:val="center"/>
        </w:trPr>
        <w:tc>
          <w:tcPr>
            <w:tcW w:w="4500" w:type="dxa"/>
            <w:shd w:val="clear" w:color="auto" w:fill="auto"/>
          </w:tcPr>
          <w:p w14:paraId="59A59437" w14:textId="77777777" w:rsidR="003F1630" w:rsidRPr="00DC4DE6" w:rsidRDefault="003F1630" w:rsidP="003F1630">
            <w:pPr>
              <w:rPr>
                <w:sz w:val="22"/>
                <w:szCs w:val="22"/>
                <w:lang w:val="en-CA"/>
              </w:rPr>
            </w:pPr>
            <w:r w:rsidRPr="00DC4DE6">
              <w:rPr>
                <w:sz w:val="22"/>
                <w:szCs w:val="22"/>
                <w:lang w:val="en-CA"/>
              </w:rPr>
              <w:t xml:space="preserve">   None or unknown</w:t>
            </w:r>
          </w:p>
        </w:tc>
        <w:tc>
          <w:tcPr>
            <w:tcW w:w="1125" w:type="dxa"/>
            <w:shd w:val="clear" w:color="auto" w:fill="auto"/>
          </w:tcPr>
          <w:p w14:paraId="4033DC6B" w14:textId="77777777" w:rsidR="003F1630" w:rsidRPr="00DC4DE6" w:rsidRDefault="003F1630" w:rsidP="003F1630">
            <w:pPr>
              <w:jc w:val="center"/>
              <w:rPr>
                <w:sz w:val="22"/>
                <w:szCs w:val="22"/>
                <w:lang w:val="en-CA"/>
              </w:rPr>
            </w:pPr>
            <w:r w:rsidRPr="00DC4DE6">
              <w:rPr>
                <w:sz w:val="22"/>
                <w:szCs w:val="22"/>
                <w:lang w:val="en-CA"/>
              </w:rPr>
              <w:t>0.38</w:t>
            </w:r>
          </w:p>
        </w:tc>
        <w:tc>
          <w:tcPr>
            <w:tcW w:w="1271" w:type="dxa"/>
            <w:shd w:val="clear" w:color="auto" w:fill="auto"/>
          </w:tcPr>
          <w:p w14:paraId="209BD7EE" w14:textId="77777777" w:rsidR="003F1630" w:rsidRPr="00DC4DE6" w:rsidRDefault="003F1630" w:rsidP="003F1630">
            <w:pPr>
              <w:jc w:val="center"/>
              <w:rPr>
                <w:sz w:val="22"/>
                <w:szCs w:val="22"/>
                <w:lang w:val="en-CA"/>
              </w:rPr>
            </w:pPr>
            <w:r>
              <w:rPr>
                <w:sz w:val="22"/>
                <w:szCs w:val="22"/>
                <w:lang w:val="en-CA"/>
              </w:rPr>
              <w:t>0.25, 0.56</w:t>
            </w:r>
          </w:p>
        </w:tc>
        <w:tc>
          <w:tcPr>
            <w:tcW w:w="142" w:type="dxa"/>
            <w:shd w:val="clear" w:color="auto" w:fill="auto"/>
          </w:tcPr>
          <w:p w14:paraId="15B77DE3" w14:textId="77777777" w:rsidR="003F1630" w:rsidRPr="00DC4DE6" w:rsidRDefault="003F1630" w:rsidP="003F1630">
            <w:pPr>
              <w:jc w:val="center"/>
              <w:rPr>
                <w:sz w:val="22"/>
                <w:szCs w:val="22"/>
                <w:lang w:val="en-CA"/>
              </w:rPr>
            </w:pPr>
          </w:p>
        </w:tc>
        <w:tc>
          <w:tcPr>
            <w:tcW w:w="1120" w:type="dxa"/>
            <w:shd w:val="clear" w:color="auto" w:fill="auto"/>
          </w:tcPr>
          <w:p w14:paraId="3B651853" w14:textId="77777777" w:rsidR="003F1630" w:rsidRPr="00DC4DE6" w:rsidRDefault="003F1630" w:rsidP="003F1630">
            <w:pPr>
              <w:jc w:val="center"/>
              <w:rPr>
                <w:sz w:val="22"/>
                <w:szCs w:val="22"/>
                <w:lang w:val="en-CA"/>
              </w:rPr>
            </w:pPr>
            <w:r w:rsidRPr="00DC4DE6">
              <w:rPr>
                <w:sz w:val="22"/>
                <w:szCs w:val="22"/>
                <w:lang w:val="en-CA"/>
              </w:rPr>
              <w:t>0.38</w:t>
            </w:r>
          </w:p>
        </w:tc>
        <w:tc>
          <w:tcPr>
            <w:tcW w:w="1127" w:type="dxa"/>
            <w:shd w:val="clear" w:color="auto" w:fill="auto"/>
          </w:tcPr>
          <w:p w14:paraId="3062FE19" w14:textId="77777777" w:rsidR="003F1630" w:rsidRPr="00DC4DE6" w:rsidRDefault="003F1630" w:rsidP="003F1630">
            <w:pPr>
              <w:jc w:val="center"/>
              <w:rPr>
                <w:sz w:val="22"/>
                <w:szCs w:val="22"/>
                <w:lang w:val="en-CA"/>
              </w:rPr>
            </w:pPr>
            <w:r w:rsidRPr="00DC4DE6">
              <w:rPr>
                <w:sz w:val="22"/>
                <w:szCs w:val="22"/>
                <w:lang w:val="en-CA"/>
              </w:rPr>
              <w:t>0.30, 0.4</w:t>
            </w:r>
            <w:r>
              <w:rPr>
                <w:sz w:val="22"/>
                <w:szCs w:val="22"/>
                <w:lang w:val="en-CA"/>
              </w:rPr>
              <w:t>8</w:t>
            </w:r>
          </w:p>
        </w:tc>
        <w:tc>
          <w:tcPr>
            <w:tcW w:w="1360" w:type="dxa"/>
            <w:shd w:val="clear" w:color="auto" w:fill="auto"/>
          </w:tcPr>
          <w:p w14:paraId="60BAC5AB" w14:textId="77777777" w:rsidR="003F1630" w:rsidRPr="00DC4DE6" w:rsidRDefault="003F1630" w:rsidP="003F1630">
            <w:pPr>
              <w:ind w:left="170"/>
              <w:rPr>
                <w:sz w:val="22"/>
                <w:szCs w:val="22"/>
                <w:lang w:val="en-CA"/>
              </w:rPr>
            </w:pPr>
            <w:r w:rsidRPr="00DC4DE6">
              <w:rPr>
                <w:sz w:val="22"/>
                <w:szCs w:val="22"/>
                <w:lang w:val="en-CA"/>
              </w:rPr>
              <w:t>1</w:t>
            </w:r>
            <w:r>
              <w:rPr>
                <w:sz w:val="22"/>
                <w:szCs w:val="22"/>
                <w:lang w:val="en-CA"/>
              </w:rPr>
              <w:t>7</w:t>
            </w:r>
            <w:r w:rsidRPr="00DC4DE6">
              <w:rPr>
                <w:sz w:val="22"/>
                <w:szCs w:val="22"/>
                <w:lang w:val="en-CA"/>
              </w:rPr>
              <w:t>.</w:t>
            </w:r>
            <w:r>
              <w:rPr>
                <w:sz w:val="22"/>
                <w:szCs w:val="22"/>
                <w:lang w:val="en-CA"/>
              </w:rPr>
              <w:t>33</w:t>
            </w:r>
            <w:r w:rsidRPr="00DC4DE6">
              <w:rPr>
                <w:sz w:val="22"/>
                <w:szCs w:val="22"/>
                <w:lang w:val="en-CA"/>
              </w:rPr>
              <w:t>*</w:t>
            </w:r>
          </w:p>
        </w:tc>
        <w:tc>
          <w:tcPr>
            <w:tcW w:w="1113" w:type="dxa"/>
            <w:shd w:val="clear" w:color="auto" w:fill="auto"/>
          </w:tcPr>
          <w:p w14:paraId="783E20FC" w14:textId="77777777" w:rsidR="003F1630" w:rsidRPr="00DC4DE6" w:rsidRDefault="003F1630" w:rsidP="003F1630">
            <w:pPr>
              <w:jc w:val="center"/>
              <w:rPr>
                <w:sz w:val="22"/>
                <w:szCs w:val="22"/>
                <w:lang w:val="en-CA"/>
              </w:rPr>
            </w:pPr>
            <w:r>
              <w:rPr>
                <w:sz w:val="22"/>
                <w:szCs w:val="22"/>
                <w:lang w:val="en-CA"/>
              </w:rPr>
              <w:t>48</w:t>
            </w:r>
            <w:r w:rsidRPr="00DC4DE6">
              <w:rPr>
                <w:sz w:val="22"/>
                <w:szCs w:val="22"/>
                <w:lang w:val="en-CA"/>
              </w:rPr>
              <w:t>.</w:t>
            </w:r>
            <w:r>
              <w:rPr>
                <w:sz w:val="22"/>
                <w:szCs w:val="22"/>
                <w:lang w:val="en-CA"/>
              </w:rPr>
              <w:t>07</w:t>
            </w:r>
          </w:p>
        </w:tc>
        <w:tc>
          <w:tcPr>
            <w:tcW w:w="1268" w:type="dxa"/>
            <w:shd w:val="clear" w:color="auto" w:fill="auto"/>
          </w:tcPr>
          <w:p w14:paraId="02846B05" w14:textId="77777777" w:rsidR="003F1630" w:rsidRPr="00DC4DE6" w:rsidRDefault="003F1630" w:rsidP="003F1630">
            <w:pPr>
              <w:jc w:val="center"/>
              <w:rPr>
                <w:sz w:val="22"/>
                <w:szCs w:val="22"/>
                <w:lang w:val="en-CA"/>
              </w:rPr>
            </w:pPr>
            <w:r w:rsidRPr="00DC4DE6">
              <w:rPr>
                <w:sz w:val="22"/>
                <w:szCs w:val="22"/>
                <w:lang w:val="en-CA"/>
              </w:rPr>
              <w:t>6,</w:t>
            </w:r>
            <w:r>
              <w:rPr>
                <w:sz w:val="22"/>
                <w:szCs w:val="22"/>
                <w:lang w:val="en-CA"/>
              </w:rPr>
              <w:t>881</w:t>
            </w:r>
          </w:p>
        </w:tc>
        <w:tc>
          <w:tcPr>
            <w:tcW w:w="1123" w:type="dxa"/>
            <w:shd w:val="clear" w:color="auto" w:fill="auto"/>
          </w:tcPr>
          <w:p w14:paraId="2D0A61E1" w14:textId="77777777" w:rsidR="003F1630" w:rsidRPr="00DC4DE6" w:rsidRDefault="003F1630" w:rsidP="003F1630">
            <w:pPr>
              <w:jc w:val="center"/>
              <w:rPr>
                <w:sz w:val="22"/>
                <w:szCs w:val="22"/>
                <w:lang w:val="en-CA"/>
              </w:rPr>
            </w:pPr>
            <w:r>
              <w:rPr>
                <w:sz w:val="22"/>
                <w:szCs w:val="22"/>
                <w:lang w:val="en-CA"/>
              </w:rPr>
              <w:t>10</w:t>
            </w:r>
          </w:p>
        </w:tc>
      </w:tr>
      <w:tr w:rsidR="003F1630" w:rsidRPr="00DC4DE6" w14:paraId="0FA62F9E" w14:textId="77777777" w:rsidTr="000C795C">
        <w:trPr>
          <w:jc w:val="center"/>
        </w:trPr>
        <w:tc>
          <w:tcPr>
            <w:tcW w:w="4500" w:type="dxa"/>
            <w:shd w:val="clear" w:color="auto" w:fill="auto"/>
          </w:tcPr>
          <w:p w14:paraId="47DBA905" w14:textId="2B15F190" w:rsidR="003F1630" w:rsidRPr="00DC4DE6" w:rsidRDefault="00D641FA" w:rsidP="003F1630">
            <w:pPr>
              <w:rPr>
                <w:sz w:val="22"/>
                <w:szCs w:val="22"/>
                <w:lang w:val="en-CA"/>
              </w:rPr>
            </w:pPr>
            <w:r>
              <w:rPr>
                <w:sz w:val="22"/>
                <w:szCs w:val="22"/>
                <w:lang w:val="en-CA"/>
              </w:rPr>
              <w:t>Supervision P</w:t>
            </w:r>
            <w:r w:rsidR="003F1630" w:rsidRPr="00DC4DE6">
              <w:rPr>
                <w:sz w:val="22"/>
                <w:szCs w:val="22"/>
                <w:lang w:val="en-CA"/>
              </w:rPr>
              <w:t>rovided</w:t>
            </w:r>
          </w:p>
        </w:tc>
        <w:tc>
          <w:tcPr>
            <w:tcW w:w="1125" w:type="dxa"/>
            <w:shd w:val="clear" w:color="auto" w:fill="auto"/>
          </w:tcPr>
          <w:p w14:paraId="50F0118A" w14:textId="77777777" w:rsidR="003F1630" w:rsidRPr="00DC4DE6" w:rsidRDefault="003F1630" w:rsidP="003F1630">
            <w:pPr>
              <w:jc w:val="center"/>
              <w:rPr>
                <w:sz w:val="22"/>
                <w:szCs w:val="22"/>
                <w:lang w:val="en-CA"/>
              </w:rPr>
            </w:pPr>
          </w:p>
        </w:tc>
        <w:tc>
          <w:tcPr>
            <w:tcW w:w="1271" w:type="dxa"/>
            <w:shd w:val="clear" w:color="auto" w:fill="auto"/>
          </w:tcPr>
          <w:p w14:paraId="24DDBB1E" w14:textId="77777777" w:rsidR="003F1630" w:rsidRPr="00DC4DE6" w:rsidRDefault="003F1630" w:rsidP="003F1630">
            <w:pPr>
              <w:jc w:val="center"/>
              <w:rPr>
                <w:sz w:val="22"/>
                <w:szCs w:val="22"/>
                <w:lang w:val="en-CA"/>
              </w:rPr>
            </w:pPr>
          </w:p>
        </w:tc>
        <w:tc>
          <w:tcPr>
            <w:tcW w:w="142" w:type="dxa"/>
            <w:shd w:val="clear" w:color="auto" w:fill="auto"/>
          </w:tcPr>
          <w:p w14:paraId="69603B86" w14:textId="77777777" w:rsidR="003F1630" w:rsidRPr="00DC4DE6" w:rsidRDefault="003F1630" w:rsidP="003F1630">
            <w:pPr>
              <w:jc w:val="center"/>
              <w:rPr>
                <w:sz w:val="22"/>
                <w:szCs w:val="22"/>
                <w:lang w:val="en-CA"/>
              </w:rPr>
            </w:pPr>
          </w:p>
        </w:tc>
        <w:tc>
          <w:tcPr>
            <w:tcW w:w="1120" w:type="dxa"/>
            <w:shd w:val="clear" w:color="auto" w:fill="auto"/>
          </w:tcPr>
          <w:p w14:paraId="2BD8646A" w14:textId="77777777" w:rsidR="003F1630" w:rsidRPr="00DC4DE6" w:rsidRDefault="003F1630" w:rsidP="003F1630">
            <w:pPr>
              <w:jc w:val="center"/>
              <w:rPr>
                <w:sz w:val="22"/>
                <w:szCs w:val="22"/>
                <w:lang w:val="en-CA"/>
              </w:rPr>
            </w:pPr>
          </w:p>
        </w:tc>
        <w:tc>
          <w:tcPr>
            <w:tcW w:w="1127" w:type="dxa"/>
            <w:shd w:val="clear" w:color="auto" w:fill="auto"/>
          </w:tcPr>
          <w:p w14:paraId="2790FD18" w14:textId="77777777" w:rsidR="003F1630" w:rsidRPr="00DC4DE6" w:rsidRDefault="003F1630" w:rsidP="003F1630">
            <w:pPr>
              <w:jc w:val="center"/>
              <w:rPr>
                <w:sz w:val="22"/>
                <w:szCs w:val="22"/>
                <w:lang w:val="en-CA"/>
              </w:rPr>
            </w:pPr>
          </w:p>
        </w:tc>
        <w:tc>
          <w:tcPr>
            <w:tcW w:w="1360" w:type="dxa"/>
            <w:shd w:val="clear" w:color="auto" w:fill="auto"/>
          </w:tcPr>
          <w:p w14:paraId="004A393F" w14:textId="77777777" w:rsidR="003F1630" w:rsidRPr="00DC4DE6" w:rsidRDefault="003F1630" w:rsidP="003F1630">
            <w:pPr>
              <w:ind w:left="170"/>
              <w:rPr>
                <w:sz w:val="22"/>
                <w:szCs w:val="22"/>
                <w:lang w:val="en-CA"/>
              </w:rPr>
            </w:pPr>
          </w:p>
        </w:tc>
        <w:tc>
          <w:tcPr>
            <w:tcW w:w="1113" w:type="dxa"/>
            <w:shd w:val="clear" w:color="auto" w:fill="auto"/>
          </w:tcPr>
          <w:p w14:paraId="3A82C9DA" w14:textId="77777777" w:rsidR="003F1630" w:rsidRPr="00DC4DE6" w:rsidRDefault="003F1630" w:rsidP="003F1630">
            <w:pPr>
              <w:jc w:val="center"/>
              <w:rPr>
                <w:sz w:val="22"/>
                <w:szCs w:val="22"/>
                <w:lang w:val="en-CA"/>
              </w:rPr>
            </w:pPr>
          </w:p>
        </w:tc>
        <w:tc>
          <w:tcPr>
            <w:tcW w:w="1268" w:type="dxa"/>
            <w:shd w:val="clear" w:color="auto" w:fill="auto"/>
          </w:tcPr>
          <w:p w14:paraId="4686913B" w14:textId="77777777" w:rsidR="003F1630" w:rsidRPr="00DC4DE6" w:rsidRDefault="003F1630" w:rsidP="003F1630">
            <w:pPr>
              <w:jc w:val="center"/>
              <w:rPr>
                <w:sz w:val="22"/>
                <w:szCs w:val="22"/>
                <w:lang w:val="en-CA"/>
              </w:rPr>
            </w:pPr>
          </w:p>
        </w:tc>
        <w:tc>
          <w:tcPr>
            <w:tcW w:w="1123" w:type="dxa"/>
            <w:shd w:val="clear" w:color="auto" w:fill="auto"/>
          </w:tcPr>
          <w:p w14:paraId="337E4EEA" w14:textId="77777777" w:rsidR="003F1630" w:rsidRPr="00DC4DE6" w:rsidRDefault="003F1630" w:rsidP="003F1630">
            <w:pPr>
              <w:jc w:val="center"/>
              <w:rPr>
                <w:sz w:val="22"/>
                <w:szCs w:val="22"/>
                <w:lang w:val="en-CA"/>
              </w:rPr>
            </w:pPr>
          </w:p>
        </w:tc>
      </w:tr>
      <w:tr w:rsidR="003F1630" w:rsidRPr="00DC4DE6" w14:paraId="640F0390" w14:textId="77777777" w:rsidTr="000C795C">
        <w:trPr>
          <w:jc w:val="center"/>
        </w:trPr>
        <w:tc>
          <w:tcPr>
            <w:tcW w:w="4500" w:type="dxa"/>
            <w:shd w:val="clear" w:color="auto" w:fill="auto"/>
          </w:tcPr>
          <w:p w14:paraId="757D743F" w14:textId="77777777" w:rsidR="003F1630" w:rsidRPr="00DC4DE6" w:rsidRDefault="003F1630" w:rsidP="003F1630">
            <w:pPr>
              <w:rPr>
                <w:sz w:val="22"/>
                <w:szCs w:val="22"/>
                <w:lang w:val="en-CA"/>
              </w:rPr>
            </w:pPr>
            <w:r w:rsidRPr="00DC4DE6">
              <w:rPr>
                <w:sz w:val="22"/>
                <w:szCs w:val="22"/>
                <w:lang w:val="en-CA"/>
              </w:rPr>
              <w:t xml:space="preserve">   Yes</w:t>
            </w:r>
          </w:p>
        </w:tc>
        <w:tc>
          <w:tcPr>
            <w:tcW w:w="1125" w:type="dxa"/>
            <w:shd w:val="clear" w:color="auto" w:fill="auto"/>
          </w:tcPr>
          <w:p w14:paraId="68E18966" w14:textId="77777777" w:rsidR="003F1630" w:rsidRPr="00DC4DE6" w:rsidRDefault="003F1630" w:rsidP="003F1630">
            <w:pPr>
              <w:jc w:val="center"/>
              <w:rPr>
                <w:sz w:val="22"/>
                <w:szCs w:val="22"/>
                <w:lang w:val="en-CA"/>
              </w:rPr>
            </w:pPr>
            <w:r w:rsidRPr="00DC4DE6">
              <w:rPr>
                <w:sz w:val="22"/>
                <w:szCs w:val="22"/>
                <w:lang w:val="en-CA"/>
              </w:rPr>
              <w:t>0.57</w:t>
            </w:r>
          </w:p>
        </w:tc>
        <w:tc>
          <w:tcPr>
            <w:tcW w:w="1271" w:type="dxa"/>
            <w:shd w:val="clear" w:color="auto" w:fill="auto"/>
          </w:tcPr>
          <w:p w14:paraId="2F60F947" w14:textId="77777777" w:rsidR="003F1630" w:rsidRPr="00DC4DE6" w:rsidRDefault="003F1630" w:rsidP="003F1630">
            <w:pPr>
              <w:jc w:val="center"/>
              <w:rPr>
                <w:sz w:val="22"/>
                <w:szCs w:val="22"/>
                <w:lang w:val="en-CA"/>
              </w:rPr>
            </w:pPr>
            <w:r w:rsidRPr="00DC4DE6">
              <w:rPr>
                <w:sz w:val="22"/>
                <w:szCs w:val="22"/>
                <w:lang w:val="en-CA"/>
              </w:rPr>
              <w:t>0.46, 0.72</w:t>
            </w:r>
          </w:p>
        </w:tc>
        <w:tc>
          <w:tcPr>
            <w:tcW w:w="142" w:type="dxa"/>
            <w:shd w:val="clear" w:color="auto" w:fill="auto"/>
          </w:tcPr>
          <w:p w14:paraId="3647EFDC" w14:textId="77777777" w:rsidR="003F1630" w:rsidRPr="00DC4DE6" w:rsidRDefault="003F1630" w:rsidP="003F1630">
            <w:pPr>
              <w:jc w:val="center"/>
              <w:rPr>
                <w:sz w:val="22"/>
                <w:szCs w:val="22"/>
                <w:lang w:val="en-CA"/>
              </w:rPr>
            </w:pPr>
          </w:p>
        </w:tc>
        <w:tc>
          <w:tcPr>
            <w:tcW w:w="1120" w:type="dxa"/>
            <w:shd w:val="clear" w:color="auto" w:fill="auto"/>
          </w:tcPr>
          <w:p w14:paraId="00C9A750" w14:textId="77777777" w:rsidR="003F1630" w:rsidRPr="00DC4DE6" w:rsidRDefault="003F1630" w:rsidP="003F1630">
            <w:pPr>
              <w:jc w:val="center"/>
              <w:rPr>
                <w:sz w:val="22"/>
                <w:szCs w:val="22"/>
                <w:lang w:val="en-CA"/>
              </w:rPr>
            </w:pPr>
            <w:r w:rsidRPr="00DC4DE6">
              <w:rPr>
                <w:sz w:val="22"/>
                <w:szCs w:val="22"/>
                <w:lang w:val="en-CA"/>
              </w:rPr>
              <w:t>0.76</w:t>
            </w:r>
          </w:p>
        </w:tc>
        <w:tc>
          <w:tcPr>
            <w:tcW w:w="1127" w:type="dxa"/>
            <w:shd w:val="clear" w:color="auto" w:fill="auto"/>
          </w:tcPr>
          <w:p w14:paraId="53245A1D" w14:textId="77777777" w:rsidR="003F1630" w:rsidRPr="00DC4DE6" w:rsidRDefault="003F1630" w:rsidP="003F1630">
            <w:pPr>
              <w:jc w:val="center"/>
              <w:rPr>
                <w:sz w:val="22"/>
                <w:szCs w:val="22"/>
                <w:lang w:val="en-CA"/>
              </w:rPr>
            </w:pPr>
            <w:r w:rsidRPr="00DC4DE6">
              <w:rPr>
                <w:sz w:val="22"/>
                <w:szCs w:val="22"/>
                <w:lang w:val="en-CA"/>
              </w:rPr>
              <w:t>0.71, 0.81</w:t>
            </w:r>
          </w:p>
        </w:tc>
        <w:tc>
          <w:tcPr>
            <w:tcW w:w="1360" w:type="dxa"/>
            <w:shd w:val="clear" w:color="auto" w:fill="auto"/>
          </w:tcPr>
          <w:p w14:paraId="34A1F144" w14:textId="77777777" w:rsidR="003F1630" w:rsidRPr="00DC4DE6" w:rsidRDefault="003F1630" w:rsidP="003F1630">
            <w:pPr>
              <w:ind w:left="170"/>
              <w:rPr>
                <w:sz w:val="22"/>
                <w:szCs w:val="22"/>
                <w:lang w:val="en-CA"/>
              </w:rPr>
            </w:pPr>
            <w:r w:rsidRPr="00DC4DE6">
              <w:rPr>
                <w:sz w:val="22"/>
                <w:szCs w:val="22"/>
                <w:lang w:val="en-CA"/>
              </w:rPr>
              <w:t>136.60***</w:t>
            </w:r>
          </w:p>
        </w:tc>
        <w:tc>
          <w:tcPr>
            <w:tcW w:w="1113" w:type="dxa"/>
            <w:shd w:val="clear" w:color="auto" w:fill="auto"/>
          </w:tcPr>
          <w:p w14:paraId="43B17DC4" w14:textId="77777777" w:rsidR="003F1630" w:rsidRPr="00DC4DE6" w:rsidRDefault="003F1630" w:rsidP="003F1630">
            <w:pPr>
              <w:jc w:val="center"/>
              <w:rPr>
                <w:sz w:val="22"/>
                <w:szCs w:val="22"/>
                <w:lang w:val="en-CA"/>
              </w:rPr>
            </w:pPr>
            <w:r w:rsidRPr="00DC4DE6">
              <w:rPr>
                <w:sz w:val="22"/>
                <w:szCs w:val="22"/>
                <w:lang w:val="en-CA"/>
              </w:rPr>
              <w:t>85.36</w:t>
            </w:r>
          </w:p>
        </w:tc>
        <w:tc>
          <w:tcPr>
            <w:tcW w:w="1268" w:type="dxa"/>
            <w:shd w:val="clear" w:color="auto" w:fill="auto"/>
          </w:tcPr>
          <w:p w14:paraId="0B32ADA9" w14:textId="77777777" w:rsidR="003F1630" w:rsidRPr="00DC4DE6" w:rsidRDefault="003F1630" w:rsidP="003F1630">
            <w:pPr>
              <w:jc w:val="center"/>
              <w:rPr>
                <w:sz w:val="22"/>
                <w:szCs w:val="22"/>
                <w:lang w:val="en-CA"/>
              </w:rPr>
            </w:pPr>
            <w:r w:rsidRPr="00DC4DE6">
              <w:rPr>
                <w:sz w:val="22"/>
                <w:szCs w:val="22"/>
                <w:lang w:val="en-CA"/>
              </w:rPr>
              <w:t>34,145</w:t>
            </w:r>
          </w:p>
        </w:tc>
        <w:tc>
          <w:tcPr>
            <w:tcW w:w="1123" w:type="dxa"/>
            <w:shd w:val="clear" w:color="auto" w:fill="auto"/>
          </w:tcPr>
          <w:p w14:paraId="323CDDA0" w14:textId="77777777" w:rsidR="003F1630" w:rsidRPr="00DC4DE6" w:rsidRDefault="003F1630" w:rsidP="003F1630">
            <w:pPr>
              <w:jc w:val="center"/>
              <w:rPr>
                <w:sz w:val="22"/>
                <w:szCs w:val="22"/>
                <w:lang w:val="en-CA"/>
              </w:rPr>
            </w:pPr>
            <w:r w:rsidRPr="00DC4DE6">
              <w:rPr>
                <w:sz w:val="22"/>
                <w:szCs w:val="22"/>
                <w:lang w:val="en-CA"/>
              </w:rPr>
              <w:t>21</w:t>
            </w:r>
          </w:p>
        </w:tc>
      </w:tr>
      <w:tr w:rsidR="003F1630" w:rsidRPr="00DC4DE6" w14:paraId="0267266C" w14:textId="77777777" w:rsidTr="000C795C">
        <w:trPr>
          <w:jc w:val="center"/>
        </w:trPr>
        <w:tc>
          <w:tcPr>
            <w:tcW w:w="4500" w:type="dxa"/>
            <w:shd w:val="clear" w:color="auto" w:fill="auto"/>
          </w:tcPr>
          <w:p w14:paraId="2F088D3F" w14:textId="77777777" w:rsidR="003F1630" w:rsidRPr="00DC4DE6" w:rsidRDefault="003F1630" w:rsidP="003F1630">
            <w:pPr>
              <w:rPr>
                <w:sz w:val="22"/>
                <w:szCs w:val="22"/>
                <w:lang w:val="en-CA"/>
              </w:rPr>
            </w:pPr>
            <w:r w:rsidRPr="00DC4DE6">
              <w:rPr>
                <w:sz w:val="22"/>
                <w:szCs w:val="22"/>
                <w:lang w:val="en-CA"/>
              </w:rPr>
              <w:t xml:space="preserve">   None or unknown</w:t>
            </w:r>
          </w:p>
        </w:tc>
        <w:tc>
          <w:tcPr>
            <w:tcW w:w="1125" w:type="dxa"/>
            <w:shd w:val="clear" w:color="auto" w:fill="auto"/>
          </w:tcPr>
          <w:p w14:paraId="761F6CDF" w14:textId="77777777" w:rsidR="003F1630" w:rsidRPr="00DC4DE6" w:rsidRDefault="003F1630" w:rsidP="003F1630">
            <w:pPr>
              <w:jc w:val="center"/>
              <w:rPr>
                <w:sz w:val="22"/>
                <w:szCs w:val="22"/>
                <w:lang w:val="en-CA"/>
              </w:rPr>
            </w:pPr>
            <w:r w:rsidRPr="00DC4DE6">
              <w:rPr>
                <w:sz w:val="22"/>
                <w:szCs w:val="22"/>
                <w:lang w:val="en-CA"/>
              </w:rPr>
              <w:t>0.51</w:t>
            </w:r>
          </w:p>
        </w:tc>
        <w:tc>
          <w:tcPr>
            <w:tcW w:w="1271" w:type="dxa"/>
            <w:shd w:val="clear" w:color="auto" w:fill="auto"/>
          </w:tcPr>
          <w:p w14:paraId="2EA08FB0" w14:textId="77777777" w:rsidR="003F1630" w:rsidRPr="00DC4DE6" w:rsidRDefault="003F1630" w:rsidP="003F1630">
            <w:pPr>
              <w:jc w:val="center"/>
              <w:rPr>
                <w:sz w:val="22"/>
                <w:szCs w:val="22"/>
                <w:lang w:val="en-CA"/>
              </w:rPr>
            </w:pPr>
            <w:r w:rsidRPr="00DC4DE6">
              <w:rPr>
                <w:sz w:val="22"/>
                <w:szCs w:val="22"/>
                <w:lang w:val="en-CA"/>
              </w:rPr>
              <w:t>0.33, 0.</w:t>
            </w:r>
            <w:r>
              <w:rPr>
                <w:sz w:val="22"/>
                <w:szCs w:val="22"/>
                <w:lang w:val="en-CA"/>
              </w:rPr>
              <w:t>79</w:t>
            </w:r>
          </w:p>
        </w:tc>
        <w:tc>
          <w:tcPr>
            <w:tcW w:w="142" w:type="dxa"/>
            <w:shd w:val="clear" w:color="auto" w:fill="auto"/>
          </w:tcPr>
          <w:p w14:paraId="60B52355" w14:textId="77777777" w:rsidR="003F1630" w:rsidRPr="00DC4DE6" w:rsidRDefault="003F1630" w:rsidP="003F1630">
            <w:pPr>
              <w:jc w:val="center"/>
              <w:rPr>
                <w:sz w:val="22"/>
                <w:szCs w:val="22"/>
                <w:lang w:val="en-CA"/>
              </w:rPr>
            </w:pPr>
          </w:p>
        </w:tc>
        <w:tc>
          <w:tcPr>
            <w:tcW w:w="1120" w:type="dxa"/>
            <w:shd w:val="clear" w:color="auto" w:fill="auto"/>
          </w:tcPr>
          <w:p w14:paraId="20197043" w14:textId="77777777" w:rsidR="003F1630" w:rsidRPr="00DC4DE6" w:rsidRDefault="003F1630" w:rsidP="003F1630">
            <w:pPr>
              <w:jc w:val="center"/>
              <w:rPr>
                <w:sz w:val="22"/>
                <w:szCs w:val="22"/>
                <w:lang w:val="en-CA"/>
              </w:rPr>
            </w:pPr>
            <w:r w:rsidRPr="00DC4DE6">
              <w:rPr>
                <w:sz w:val="22"/>
                <w:szCs w:val="22"/>
                <w:lang w:val="en-CA"/>
              </w:rPr>
              <w:t>0.6</w:t>
            </w:r>
            <w:r>
              <w:rPr>
                <w:sz w:val="22"/>
                <w:szCs w:val="22"/>
                <w:lang w:val="en-CA"/>
              </w:rPr>
              <w:t>4</w:t>
            </w:r>
          </w:p>
        </w:tc>
        <w:tc>
          <w:tcPr>
            <w:tcW w:w="1127" w:type="dxa"/>
            <w:shd w:val="clear" w:color="auto" w:fill="auto"/>
          </w:tcPr>
          <w:p w14:paraId="0AF481E6" w14:textId="77777777" w:rsidR="003F1630" w:rsidRPr="00DC4DE6" w:rsidRDefault="003F1630" w:rsidP="003F1630">
            <w:pPr>
              <w:jc w:val="center"/>
              <w:rPr>
                <w:sz w:val="22"/>
                <w:szCs w:val="22"/>
                <w:lang w:val="en-CA"/>
              </w:rPr>
            </w:pPr>
            <w:r w:rsidRPr="00DC4DE6">
              <w:rPr>
                <w:sz w:val="22"/>
                <w:szCs w:val="22"/>
                <w:lang w:val="en-CA"/>
              </w:rPr>
              <w:t>0.5</w:t>
            </w:r>
            <w:r>
              <w:rPr>
                <w:sz w:val="22"/>
                <w:szCs w:val="22"/>
                <w:lang w:val="en-CA"/>
              </w:rPr>
              <w:t>4</w:t>
            </w:r>
            <w:r w:rsidRPr="00DC4DE6">
              <w:rPr>
                <w:sz w:val="22"/>
                <w:szCs w:val="22"/>
                <w:lang w:val="en-CA"/>
              </w:rPr>
              <w:t>, 0.7</w:t>
            </w:r>
            <w:r>
              <w:rPr>
                <w:sz w:val="22"/>
                <w:szCs w:val="22"/>
                <w:lang w:val="en-CA"/>
              </w:rPr>
              <w:t>7</w:t>
            </w:r>
          </w:p>
        </w:tc>
        <w:tc>
          <w:tcPr>
            <w:tcW w:w="1360" w:type="dxa"/>
            <w:shd w:val="clear" w:color="auto" w:fill="auto"/>
          </w:tcPr>
          <w:p w14:paraId="612819F0" w14:textId="77777777" w:rsidR="003F1630" w:rsidRPr="00DC4DE6" w:rsidRDefault="003F1630" w:rsidP="003F1630">
            <w:pPr>
              <w:ind w:left="170"/>
              <w:rPr>
                <w:sz w:val="22"/>
                <w:szCs w:val="22"/>
                <w:lang w:val="en-CA"/>
              </w:rPr>
            </w:pPr>
            <w:r>
              <w:rPr>
                <w:sz w:val="22"/>
                <w:szCs w:val="22"/>
                <w:lang w:val="en-CA"/>
              </w:rPr>
              <w:t>52</w:t>
            </w:r>
            <w:r w:rsidRPr="00DC4DE6">
              <w:rPr>
                <w:sz w:val="22"/>
                <w:szCs w:val="22"/>
                <w:lang w:val="en-CA"/>
              </w:rPr>
              <w:t>.</w:t>
            </w:r>
            <w:r>
              <w:rPr>
                <w:sz w:val="22"/>
                <w:szCs w:val="22"/>
                <w:lang w:val="en-CA"/>
              </w:rPr>
              <w:t>31</w:t>
            </w:r>
            <w:r w:rsidRPr="00DC4DE6">
              <w:rPr>
                <w:sz w:val="22"/>
                <w:szCs w:val="22"/>
                <w:lang w:val="en-CA"/>
              </w:rPr>
              <w:t>***</w:t>
            </w:r>
          </w:p>
        </w:tc>
        <w:tc>
          <w:tcPr>
            <w:tcW w:w="1113" w:type="dxa"/>
            <w:shd w:val="clear" w:color="auto" w:fill="auto"/>
          </w:tcPr>
          <w:p w14:paraId="5A77EDAB" w14:textId="77777777" w:rsidR="003F1630" w:rsidRPr="00DC4DE6" w:rsidRDefault="003F1630" w:rsidP="003F1630">
            <w:pPr>
              <w:jc w:val="center"/>
              <w:rPr>
                <w:sz w:val="22"/>
                <w:szCs w:val="22"/>
                <w:lang w:val="en-CA"/>
              </w:rPr>
            </w:pPr>
            <w:r>
              <w:rPr>
                <w:sz w:val="22"/>
                <w:szCs w:val="22"/>
                <w:lang w:val="en-CA"/>
              </w:rPr>
              <w:t>78</w:t>
            </w:r>
            <w:r w:rsidRPr="00DC4DE6">
              <w:rPr>
                <w:sz w:val="22"/>
                <w:szCs w:val="22"/>
                <w:lang w:val="en-CA"/>
              </w:rPr>
              <w:t>.</w:t>
            </w:r>
            <w:r>
              <w:rPr>
                <w:sz w:val="22"/>
                <w:szCs w:val="22"/>
                <w:lang w:val="en-CA"/>
              </w:rPr>
              <w:t>97</w:t>
            </w:r>
          </w:p>
        </w:tc>
        <w:tc>
          <w:tcPr>
            <w:tcW w:w="1268" w:type="dxa"/>
            <w:shd w:val="clear" w:color="auto" w:fill="auto"/>
          </w:tcPr>
          <w:p w14:paraId="45E59F06" w14:textId="77777777" w:rsidR="003F1630" w:rsidRPr="00DC4DE6" w:rsidRDefault="003F1630" w:rsidP="003F1630">
            <w:pPr>
              <w:jc w:val="center"/>
              <w:rPr>
                <w:sz w:val="22"/>
                <w:szCs w:val="22"/>
                <w:lang w:val="en-CA"/>
              </w:rPr>
            </w:pPr>
            <w:r w:rsidRPr="00DC4DE6">
              <w:rPr>
                <w:sz w:val="22"/>
                <w:szCs w:val="22"/>
                <w:lang w:val="en-CA"/>
              </w:rPr>
              <w:t>7,</w:t>
            </w:r>
            <w:r>
              <w:rPr>
                <w:sz w:val="22"/>
                <w:szCs w:val="22"/>
                <w:lang w:val="en-CA"/>
              </w:rPr>
              <w:t>989</w:t>
            </w:r>
          </w:p>
        </w:tc>
        <w:tc>
          <w:tcPr>
            <w:tcW w:w="1123" w:type="dxa"/>
            <w:shd w:val="clear" w:color="auto" w:fill="auto"/>
          </w:tcPr>
          <w:p w14:paraId="15128438" w14:textId="77777777" w:rsidR="003F1630" w:rsidRPr="00DC4DE6" w:rsidRDefault="003F1630" w:rsidP="003F1630">
            <w:pPr>
              <w:jc w:val="center"/>
              <w:rPr>
                <w:sz w:val="22"/>
                <w:szCs w:val="22"/>
                <w:lang w:val="en-CA"/>
              </w:rPr>
            </w:pPr>
            <w:r w:rsidRPr="00DC4DE6">
              <w:rPr>
                <w:sz w:val="22"/>
                <w:szCs w:val="22"/>
                <w:lang w:val="en-CA"/>
              </w:rPr>
              <w:t>1</w:t>
            </w:r>
            <w:r>
              <w:rPr>
                <w:sz w:val="22"/>
                <w:szCs w:val="22"/>
                <w:lang w:val="en-CA"/>
              </w:rPr>
              <w:t>2</w:t>
            </w:r>
          </w:p>
        </w:tc>
      </w:tr>
      <w:tr w:rsidR="003F1630" w:rsidRPr="00DC4DE6" w14:paraId="5E758028" w14:textId="77777777" w:rsidTr="000C795C">
        <w:trPr>
          <w:jc w:val="center"/>
        </w:trPr>
        <w:tc>
          <w:tcPr>
            <w:tcW w:w="4500" w:type="dxa"/>
            <w:shd w:val="clear" w:color="auto" w:fill="auto"/>
          </w:tcPr>
          <w:p w14:paraId="4A39BB0D" w14:textId="3C35B5D8" w:rsidR="003F1630" w:rsidRPr="00DC4DE6" w:rsidRDefault="00D641FA" w:rsidP="003F1630">
            <w:pPr>
              <w:rPr>
                <w:sz w:val="22"/>
                <w:szCs w:val="22"/>
                <w:lang w:val="en-CA"/>
              </w:rPr>
            </w:pPr>
            <w:r>
              <w:rPr>
                <w:sz w:val="22"/>
                <w:szCs w:val="22"/>
                <w:lang w:val="en-CA"/>
              </w:rPr>
              <w:t>Supervision P</w:t>
            </w:r>
            <w:r w:rsidR="003F1630" w:rsidRPr="00DC4DE6">
              <w:rPr>
                <w:sz w:val="22"/>
                <w:szCs w:val="22"/>
                <w:lang w:val="en-CA"/>
              </w:rPr>
              <w:t>rovider</w:t>
            </w:r>
          </w:p>
        </w:tc>
        <w:tc>
          <w:tcPr>
            <w:tcW w:w="1125" w:type="dxa"/>
            <w:shd w:val="clear" w:color="auto" w:fill="auto"/>
          </w:tcPr>
          <w:p w14:paraId="23C9B5F2" w14:textId="77777777" w:rsidR="003F1630" w:rsidRPr="00DC4DE6" w:rsidRDefault="003F1630" w:rsidP="003F1630">
            <w:pPr>
              <w:jc w:val="center"/>
              <w:rPr>
                <w:sz w:val="22"/>
                <w:szCs w:val="22"/>
                <w:lang w:val="en-CA"/>
              </w:rPr>
            </w:pPr>
          </w:p>
        </w:tc>
        <w:tc>
          <w:tcPr>
            <w:tcW w:w="1271" w:type="dxa"/>
            <w:shd w:val="clear" w:color="auto" w:fill="auto"/>
          </w:tcPr>
          <w:p w14:paraId="0C55D5B1" w14:textId="77777777" w:rsidR="003F1630" w:rsidRPr="00DC4DE6" w:rsidRDefault="003F1630" w:rsidP="003F1630">
            <w:pPr>
              <w:jc w:val="center"/>
              <w:rPr>
                <w:sz w:val="22"/>
                <w:szCs w:val="22"/>
                <w:lang w:val="en-CA"/>
              </w:rPr>
            </w:pPr>
          </w:p>
        </w:tc>
        <w:tc>
          <w:tcPr>
            <w:tcW w:w="142" w:type="dxa"/>
            <w:shd w:val="clear" w:color="auto" w:fill="auto"/>
          </w:tcPr>
          <w:p w14:paraId="53F3936F" w14:textId="77777777" w:rsidR="003F1630" w:rsidRPr="00DC4DE6" w:rsidRDefault="003F1630" w:rsidP="003F1630">
            <w:pPr>
              <w:jc w:val="center"/>
              <w:rPr>
                <w:sz w:val="22"/>
                <w:szCs w:val="22"/>
                <w:lang w:val="en-CA"/>
              </w:rPr>
            </w:pPr>
          </w:p>
        </w:tc>
        <w:tc>
          <w:tcPr>
            <w:tcW w:w="1120" w:type="dxa"/>
            <w:shd w:val="clear" w:color="auto" w:fill="auto"/>
          </w:tcPr>
          <w:p w14:paraId="426BE2A4" w14:textId="77777777" w:rsidR="003F1630" w:rsidRPr="00DC4DE6" w:rsidRDefault="003F1630" w:rsidP="003F1630">
            <w:pPr>
              <w:jc w:val="center"/>
              <w:rPr>
                <w:sz w:val="22"/>
                <w:szCs w:val="22"/>
                <w:lang w:val="en-CA"/>
              </w:rPr>
            </w:pPr>
          </w:p>
        </w:tc>
        <w:tc>
          <w:tcPr>
            <w:tcW w:w="1127" w:type="dxa"/>
            <w:shd w:val="clear" w:color="auto" w:fill="auto"/>
          </w:tcPr>
          <w:p w14:paraId="3FE274D6" w14:textId="77777777" w:rsidR="003F1630" w:rsidRPr="00DC4DE6" w:rsidRDefault="003F1630" w:rsidP="003F1630">
            <w:pPr>
              <w:jc w:val="center"/>
              <w:rPr>
                <w:sz w:val="22"/>
                <w:szCs w:val="22"/>
                <w:lang w:val="en-CA"/>
              </w:rPr>
            </w:pPr>
          </w:p>
        </w:tc>
        <w:tc>
          <w:tcPr>
            <w:tcW w:w="1360" w:type="dxa"/>
            <w:shd w:val="clear" w:color="auto" w:fill="auto"/>
          </w:tcPr>
          <w:p w14:paraId="6DA9059D" w14:textId="77777777" w:rsidR="003F1630" w:rsidRPr="00DC4DE6" w:rsidRDefault="003F1630" w:rsidP="003F1630">
            <w:pPr>
              <w:ind w:left="170"/>
              <w:rPr>
                <w:sz w:val="22"/>
                <w:szCs w:val="22"/>
                <w:lang w:val="en-CA"/>
              </w:rPr>
            </w:pPr>
          </w:p>
        </w:tc>
        <w:tc>
          <w:tcPr>
            <w:tcW w:w="1113" w:type="dxa"/>
            <w:shd w:val="clear" w:color="auto" w:fill="auto"/>
          </w:tcPr>
          <w:p w14:paraId="08494A01" w14:textId="77777777" w:rsidR="003F1630" w:rsidRPr="00DC4DE6" w:rsidRDefault="003F1630" w:rsidP="003F1630">
            <w:pPr>
              <w:jc w:val="center"/>
              <w:rPr>
                <w:sz w:val="22"/>
                <w:szCs w:val="22"/>
                <w:lang w:val="en-CA"/>
              </w:rPr>
            </w:pPr>
          </w:p>
        </w:tc>
        <w:tc>
          <w:tcPr>
            <w:tcW w:w="1268" w:type="dxa"/>
            <w:shd w:val="clear" w:color="auto" w:fill="auto"/>
          </w:tcPr>
          <w:p w14:paraId="7EA8C67A" w14:textId="77777777" w:rsidR="003F1630" w:rsidRPr="00DC4DE6" w:rsidRDefault="003F1630" w:rsidP="003F1630">
            <w:pPr>
              <w:jc w:val="center"/>
              <w:rPr>
                <w:sz w:val="22"/>
                <w:szCs w:val="22"/>
                <w:lang w:val="en-CA"/>
              </w:rPr>
            </w:pPr>
          </w:p>
        </w:tc>
        <w:tc>
          <w:tcPr>
            <w:tcW w:w="1123" w:type="dxa"/>
            <w:shd w:val="clear" w:color="auto" w:fill="auto"/>
          </w:tcPr>
          <w:p w14:paraId="2BD3266A" w14:textId="77777777" w:rsidR="003F1630" w:rsidRPr="00DC4DE6" w:rsidRDefault="003F1630" w:rsidP="003F1630">
            <w:pPr>
              <w:jc w:val="center"/>
              <w:rPr>
                <w:sz w:val="22"/>
                <w:szCs w:val="22"/>
                <w:lang w:val="en-CA"/>
              </w:rPr>
            </w:pPr>
          </w:p>
        </w:tc>
      </w:tr>
      <w:tr w:rsidR="003F1630" w:rsidRPr="00DC4DE6" w14:paraId="545B4A17" w14:textId="77777777" w:rsidTr="000C795C">
        <w:trPr>
          <w:jc w:val="center"/>
        </w:trPr>
        <w:tc>
          <w:tcPr>
            <w:tcW w:w="4500" w:type="dxa"/>
            <w:shd w:val="clear" w:color="auto" w:fill="auto"/>
          </w:tcPr>
          <w:p w14:paraId="5CC25B97" w14:textId="77777777" w:rsidR="003F1630" w:rsidRPr="00DC4DE6" w:rsidRDefault="003F1630" w:rsidP="003F1630">
            <w:pPr>
              <w:rPr>
                <w:sz w:val="22"/>
                <w:szCs w:val="22"/>
                <w:lang w:val="en-CA"/>
              </w:rPr>
            </w:pPr>
            <w:r w:rsidRPr="00DC4DE6">
              <w:rPr>
                <w:sz w:val="22"/>
                <w:szCs w:val="22"/>
                <w:lang w:val="en-CA"/>
              </w:rPr>
              <w:t xml:space="preserve">   Psychologist </w:t>
            </w:r>
          </w:p>
        </w:tc>
        <w:tc>
          <w:tcPr>
            <w:tcW w:w="1125" w:type="dxa"/>
            <w:shd w:val="clear" w:color="auto" w:fill="auto"/>
          </w:tcPr>
          <w:p w14:paraId="2740A0A0" w14:textId="77777777" w:rsidR="003F1630" w:rsidRPr="00DC4DE6" w:rsidRDefault="003F1630" w:rsidP="003F1630">
            <w:pPr>
              <w:jc w:val="center"/>
              <w:rPr>
                <w:sz w:val="22"/>
                <w:szCs w:val="22"/>
                <w:lang w:val="en-CA"/>
              </w:rPr>
            </w:pPr>
            <w:r w:rsidRPr="00DC4DE6">
              <w:rPr>
                <w:sz w:val="22"/>
                <w:szCs w:val="22"/>
                <w:lang w:val="en-CA"/>
              </w:rPr>
              <w:t>0.47</w:t>
            </w:r>
          </w:p>
        </w:tc>
        <w:tc>
          <w:tcPr>
            <w:tcW w:w="1271" w:type="dxa"/>
            <w:shd w:val="clear" w:color="auto" w:fill="auto"/>
          </w:tcPr>
          <w:p w14:paraId="755EDBC2" w14:textId="77777777" w:rsidR="003F1630" w:rsidRPr="00DC4DE6" w:rsidRDefault="003F1630" w:rsidP="003F1630">
            <w:pPr>
              <w:jc w:val="center"/>
              <w:rPr>
                <w:sz w:val="22"/>
                <w:szCs w:val="22"/>
                <w:lang w:val="en-CA"/>
              </w:rPr>
            </w:pPr>
            <w:r w:rsidRPr="00DC4DE6">
              <w:rPr>
                <w:sz w:val="22"/>
                <w:szCs w:val="22"/>
                <w:lang w:val="en-CA"/>
              </w:rPr>
              <w:t>0.33, 0.65</w:t>
            </w:r>
          </w:p>
        </w:tc>
        <w:tc>
          <w:tcPr>
            <w:tcW w:w="142" w:type="dxa"/>
            <w:shd w:val="clear" w:color="auto" w:fill="auto"/>
          </w:tcPr>
          <w:p w14:paraId="5321A62C" w14:textId="77777777" w:rsidR="003F1630" w:rsidRPr="00DC4DE6" w:rsidRDefault="003F1630" w:rsidP="003F1630">
            <w:pPr>
              <w:jc w:val="center"/>
              <w:rPr>
                <w:sz w:val="22"/>
                <w:szCs w:val="22"/>
                <w:lang w:val="en-CA"/>
              </w:rPr>
            </w:pPr>
          </w:p>
        </w:tc>
        <w:tc>
          <w:tcPr>
            <w:tcW w:w="1120" w:type="dxa"/>
            <w:shd w:val="clear" w:color="auto" w:fill="auto"/>
          </w:tcPr>
          <w:p w14:paraId="4CF0DA33" w14:textId="77777777" w:rsidR="003F1630" w:rsidRPr="00DC4DE6" w:rsidRDefault="003F1630" w:rsidP="003F1630">
            <w:pPr>
              <w:jc w:val="center"/>
              <w:rPr>
                <w:sz w:val="22"/>
                <w:szCs w:val="22"/>
                <w:lang w:val="en-CA"/>
              </w:rPr>
            </w:pPr>
            <w:r w:rsidRPr="00DC4DE6">
              <w:rPr>
                <w:sz w:val="22"/>
                <w:szCs w:val="22"/>
                <w:lang w:val="en-CA"/>
              </w:rPr>
              <w:t>0.45</w:t>
            </w:r>
          </w:p>
        </w:tc>
        <w:tc>
          <w:tcPr>
            <w:tcW w:w="1127" w:type="dxa"/>
            <w:shd w:val="clear" w:color="auto" w:fill="auto"/>
          </w:tcPr>
          <w:p w14:paraId="4EEFA5CD" w14:textId="77777777" w:rsidR="003F1630" w:rsidRPr="00DC4DE6" w:rsidRDefault="003F1630" w:rsidP="003F1630">
            <w:pPr>
              <w:jc w:val="center"/>
              <w:rPr>
                <w:sz w:val="22"/>
                <w:szCs w:val="22"/>
                <w:lang w:val="en-CA"/>
              </w:rPr>
            </w:pPr>
            <w:r w:rsidRPr="00DC4DE6">
              <w:rPr>
                <w:sz w:val="22"/>
                <w:szCs w:val="22"/>
                <w:lang w:val="en-CA"/>
              </w:rPr>
              <w:t>0.39, 0.53</w:t>
            </w:r>
          </w:p>
        </w:tc>
        <w:tc>
          <w:tcPr>
            <w:tcW w:w="1360" w:type="dxa"/>
            <w:shd w:val="clear" w:color="auto" w:fill="auto"/>
          </w:tcPr>
          <w:p w14:paraId="5AB88A0E" w14:textId="77777777" w:rsidR="003F1630" w:rsidRPr="00DC4DE6" w:rsidRDefault="003F1630" w:rsidP="003F1630">
            <w:pPr>
              <w:ind w:left="170"/>
              <w:rPr>
                <w:sz w:val="22"/>
                <w:szCs w:val="22"/>
                <w:lang w:val="en-CA"/>
              </w:rPr>
            </w:pPr>
            <w:r w:rsidRPr="00DC4DE6">
              <w:rPr>
                <w:sz w:val="22"/>
                <w:szCs w:val="22"/>
                <w:lang w:val="en-CA"/>
              </w:rPr>
              <w:t>46.56***</w:t>
            </w:r>
          </w:p>
        </w:tc>
        <w:tc>
          <w:tcPr>
            <w:tcW w:w="1113" w:type="dxa"/>
            <w:shd w:val="clear" w:color="auto" w:fill="auto"/>
          </w:tcPr>
          <w:p w14:paraId="74951A18" w14:textId="77777777" w:rsidR="003F1630" w:rsidRPr="00DC4DE6" w:rsidRDefault="003F1630" w:rsidP="003F1630">
            <w:pPr>
              <w:jc w:val="center"/>
              <w:rPr>
                <w:sz w:val="22"/>
                <w:szCs w:val="22"/>
                <w:lang w:val="en-CA"/>
              </w:rPr>
            </w:pPr>
            <w:r w:rsidRPr="00DC4DE6">
              <w:rPr>
                <w:sz w:val="22"/>
                <w:szCs w:val="22"/>
                <w:lang w:val="en-CA"/>
              </w:rPr>
              <w:t>76.38</w:t>
            </w:r>
          </w:p>
        </w:tc>
        <w:tc>
          <w:tcPr>
            <w:tcW w:w="1268" w:type="dxa"/>
            <w:shd w:val="clear" w:color="auto" w:fill="auto"/>
          </w:tcPr>
          <w:p w14:paraId="1716F0D9" w14:textId="77777777" w:rsidR="003F1630" w:rsidRPr="00DC4DE6" w:rsidRDefault="003F1630" w:rsidP="003F1630">
            <w:pPr>
              <w:jc w:val="center"/>
              <w:rPr>
                <w:sz w:val="22"/>
                <w:szCs w:val="22"/>
                <w:lang w:val="en-CA"/>
              </w:rPr>
            </w:pPr>
            <w:r w:rsidRPr="00DC4DE6">
              <w:rPr>
                <w:sz w:val="22"/>
                <w:szCs w:val="22"/>
                <w:lang w:val="en-CA"/>
              </w:rPr>
              <w:t>7,318</w:t>
            </w:r>
          </w:p>
        </w:tc>
        <w:tc>
          <w:tcPr>
            <w:tcW w:w="1123" w:type="dxa"/>
            <w:shd w:val="clear" w:color="auto" w:fill="auto"/>
          </w:tcPr>
          <w:p w14:paraId="66227E7C" w14:textId="77777777" w:rsidR="003F1630" w:rsidRPr="00DC4DE6" w:rsidRDefault="003F1630" w:rsidP="003F1630">
            <w:pPr>
              <w:jc w:val="center"/>
              <w:rPr>
                <w:sz w:val="22"/>
                <w:szCs w:val="22"/>
                <w:lang w:val="en-CA"/>
              </w:rPr>
            </w:pPr>
            <w:r w:rsidRPr="00DC4DE6">
              <w:rPr>
                <w:sz w:val="22"/>
                <w:szCs w:val="22"/>
                <w:lang w:val="en-CA"/>
              </w:rPr>
              <w:t>12</w:t>
            </w:r>
          </w:p>
        </w:tc>
      </w:tr>
      <w:tr w:rsidR="003F1630" w:rsidRPr="00DC4DE6" w14:paraId="265A1627" w14:textId="77777777" w:rsidTr="000C795C">
        <w:trPr>
          <w:jc w:val="center"/>
        </w:trPr>
        <w:tc>
          <w:tcPr>
            <w:tcW w:w="4500" w:type="dxa"/>
            <w:shd w:val="clear" w:color="auto" w:fill="auto"/>
          </w:tcPr>
          <w:p w14:paraId="4D363589" w14:textId="77777777" w:rsidR="003F1630" w:rsidRPr="00DC4DE6" w:rsidRDefault="003F1630" w:rsidP="003F1630">
            <w:pPr>
              <w:rPr>
                <w:sz w:val="22"/>
                <w:szCs w:val="22"/>
                <w:lang w:val="en-CA"/>
              </w:rPr>
            </w:pPr>
            <w:r w:rsidRPr="00DC4DE6">
              <w:rPr>
                <w:sz w:val="22"/>
                <w:szCs w:val="22"/>
                <w:lang w:val="en-CA"/>
              </w:rPr>
              <w:t xml:space="preserve">   Non-psychologist</w:t>
            </w:r>
          </w:p>
        </w:tc>
        <w:tc>
          <w:tcPr>
            <w:tcW w:w="1125" w:type="dxa"/>
            <w:shd w:val="clear" w:color="auto" w:fill="auto"/>
          </w:tcPr>
          <w:p w14:paraId="33B0B92A" w14:textId="77777777" w:rsidR="003F1630" w:rsidRPr="00DC4DE6" w:rsidRDefault="003F1630" w:rsidP="003F1630">
            <w:pPr>
              <w:jc w:val="center"/>
              <w:rPr>
                <w:sz w:val="22"/>
                <w:szCs w:val="22"/>
                <w:lang w:val="en-CA"/>
              </w:rPr>
            </w:pPr>
            <w:r w:rsidRPr="00DC4DE6">
              <w:rPr>
                <w:sz w:val="22"/>
                <w:szCs w:val="22"/>
                <w:lang w:val="en-CA"/>
              </w:rPr>
              <w:t>0.40</w:t>
            </w:r>
          </w:p>
        </w:tc>
        <w:tc>
          <w:tcPr>
            <w:tcW w:w="1271" w:type="dxa"/>
            <w:shd w:val="clear" w:color="auto" w:fill="auto"/>
          </w:tcPr>
          <w:p w14:paraId="1DBC456B" w14:textId="77777777" w:rsidR="003F1630" w:rsidRPr="00DC4DE6" w:rsidRDefault="003F1630" w:rsidP="003F1630">
            <w:pPr>
              <w:jc w:val="center"/>
              <w:rPr>
                <w:sz w:val="22"/>
                <w:szCs w:val="22"/>
                <w:lang w:val="en-CA"/>
              </w:rPr>
            </w:pPr>
            <w:r w:rsidRPr="00DC4DE6">
              <w:rPr>
                <w:sz w:val="22"/>
                <w:szCs w:val="22"/>
                <w:lang w:val="en-CA"/>
              </w:rPr>
              <w:t>0.11, 1.44</w:t>
            </w:r>
          </w:p>
        </w:tc>
        <w:tc>
          <w:tcPr>
            <w:tcW w:w="142" w:type="dxa"/>
            <w:shd w:val="clear" w:color="auto" w:fill="auto"/>
          </w:tcPr>
          <w:p w14:paraId="5ABFE672" w14:textId="77777777" w:rsidR="003F1630" w:rsidRPr="00DC4DE6" w:rsidRDefault="003F1630" w:rsidP="003F1630">
            <w:pPr>
              <w:jc w:val="center"/>
              <w:rPr>
                <w:sz w:val="22"/>
                <w:szCs w:val="22"/>
                <w:lang w:val="en-CA"/>
              </w:rPr>
            </w:pPr>
          </w:p>
        </w:tc>
        <w:tc>
          <w:tcPr>
            <w:tcW w:w="1120" w:type="dxa"/>
            <w:shd w:val="clear" w:color="auto" w:fill="auto"/>
          </w:tcPr>
          <w:p w14:paraId="0EF895AF" w14:textId="77777777" w:rsidR="003F1630" w:rsidRPr="00DC4DE6" w:rsidRDefault="003F1630" w:rsidP="003F1630">
            <w:pPr>
              <w:jc w:val="center"/>
              <w:rPr>
                <w:sz w:val="22"/>
                <w:szCs w:val="22"/>
                <w:lang w:val="en-CA"/>
              </w:rPr>
            </w:pPr>
            <w:r w:rsidRPr="00DC4DE6">
              <w:rPr>
                <w:sz w:val="22"/>
                <w:szCs w:val="22"/>
                <w:lang w:val="en-CA"/>
              </w:rPr>
              <w:t>0.64</w:t>
            </w:r>
          </w:p>
        </w:tc>
        <w:tc>
          <w:tcPr>
            <w:tcW w:w="1127" w:type="dxa"/>
            <w:shd w:val="clear" w:color="auto" w:fill="auto"/>
          </w:tcPr>
          <w:p w14:paraId="71930E1F" w14:textId="77777777" w:rsidR="003F1630" w:rsidRPr="00DC4DE6" w:rsidRDefault="003F1630" w:rsidP="003F1630">
            <w:pPr>
              <w:jc w:val="center"/>
              <w:rPr>
                <w:sz w:val="22"/>
                <w:szCs w:val="22"/>
                <w:lang w:val="en-CA"/>
              </w:rPr>
            </w:pPr>
            <w:r w:rsidRPr="00DC4DE6">
              <w:rPr>
                <w:sz w:val="22"/>
                <w:szCs w:val="22"/>
                <w:lang w:val="en-CA"/>
              </w:rPr>
              <w:t>0.57, 0.73</w:t>
            </w:r>
          </w:p>
        </w:tc>
        <w:tc>
          <w:tcPr>
            <w:tcW w:w="1360" w:type="dxa"/>
            <w:shd w:val="clear" w:color="auto" w:fill="auto"/>
          </w:tcPr>
          <w:p w14:paraId="3191BA44" w14:textId="77777777" w:rsidR="003F1630" w:rsidRPr="00DC4DE6" w:rsidRDefault="003F1630" w:rsidP="003F1630">
            <w:pPr>
              <w:ind w:left="170"/>
              <w:rPr>
                <w:sz w:val="22"/>
                <w:szCs w:val="22"/>
                <w:lang w:val="en-CA"/>
              </w:rPr>
            </w:pPr>
            <w:r w:rsidRPr="00DC4DE6">
              <w:rPr>
                <w:sz w:val="22"/>
                <w:szCs w:val="22"/>
                <w:lang w:val="en-CA"/>
              </w:rPr>
              <w:t>3.45</w:t>
            </w:r>
          </w:p>
        </w:tc>
        <w:tc>
          <w:tcPr>
            <w:tcW w:w="1113" w:type="dxa"/>
            <w:shd w:val="clear" w:color="auto" w:fill="auto"/>
          </w:tcPr>
          <w:p w14:paraId="3EA3980C" w14:textId="77777777" w:rsidR="003F1630" w:rsidRPr="00DC4DE6" w:rsidRDefault="003F1630" w:rsidP="003F1630">
            <w:pPr>
              <w:jc w:val="center"/>
              <w:rPr>
                <w:sz w:val="22"/>
                <w:szCs w:val="22"/>
                <w:lang w:val="en-CA"/>
              </w:rPr>
            </w:pPr>
            <w:r w:rsidRPr="00DC4DE6">
              <w:rPr>
                <w:sz w:val="22"/>
                <w:szCs w:val="22"/>
                <w:lang w:val="en-CA"/>
              </w:rPr>
              <w:t>71.02</w:t>
            </w:r>
          </w:p>
        </w:tc>
        <w:tc>
          <w:tcPr>
            <w:tcW w:w="1268" w:type="dxa"/>
            <w:shd w:val="clear" w:color="auto" w:fill="auto"/>
          </w:tcPr>
          <w:p w14:paraId="250CD9EE" w14:textId="77777777" w:rsidR="003F1630" w:rsidRPr="00DC4DE6" w:rsidRDefault="003F1630" w:rsidP="003F1630">
            <w:pPr>
              <w:jc w:val="center"/>
              <w:rPr>
                <w:sz w:val="22"/>
                <w:szCs w:val="22"/>
                <w:lang w:val="en-CA"/>
              </w:rPr>
            </w:pPr>
            <w:r w:rsidRPr="00DC4DE6">
              <w:rPr>
                <w:sz w:val="22"/>
                <w:szCs w:val="22"/>
                <w:lang w:val="en-CA"/>
              </w:rPr>
              <w:t>6,859</w:t>
            </w:r>
          </w:p>
        </w:tc>
        <w:tc>
          <w:tcPr>
            <w:tcW w:w="1123" w:type="dxa"/>
            <w:shd w:val="clear" w:color="auto" w:fill="auto"/>
          </w:tcPr>
          <w:p w14:paraId="79114391" w14:textId="77777777" w:rsidR="003F1630" w:rsidRPr="00DC4DE6" w:rsidRDefault="003F1630" w:rsidP="003F1630">
            <w:pPr>
              <w:jc w:val="center"/>
              <w:rPr>
                <w:sz w:val="22"/>
                <w:szCs w:val="22"/>
                <w:lang w:val="en-CA"/>
              </w:rPr>
            </w:pPr>
            <w:r w:rsidRPr="00DC4DE6">
              <w:rPr>
                <w:sz w:val="22"/>
                <w:szCs w:val="22"/>
                <w:lang w:val="en-CA"/>
              </w:rPr>
              <w:t>2</w:t>
            </w:r>
          </w:p>
        </w:tc>
      </w:tr>
      <w:tr w:rsidR="003F1630" w:rsidRPr="00DC4DE6" w14:paraId="6FE79665" w14:textId="77777777" w:rsidTr="000C795C">
        <w:trPr>
          <w:jc w:val="center"/>
        </w:trPr>
        <w:tc>
          <w:tcPr>
            <w:tcW w:w="4500" w:type="dxa"/>
            <w:shd w:val="clear" w:color="auto" w:fill="auto"/>
          </w:tcPr>
          <w:p w14:paraId="69108F09" w14:textId="77777777" w:rsidR="003F1630" w:rsidRPr="00DC4DE6" w:rsidRDefault="003F1630" w:rsidP="003F1630">
            <w:pPr>
              <w:rPr>
                <w:sz w:val="22"/>
                <w:szCs w:val="22"/>
                <w:lang w:val="en-CA"/>
              </w:rPr>
            </w:pPr>
            <w:r w:rsidRPr="00DC4DE6">
              <w:rPr>
                <w:sz w:val="22"/>
                <w:szCs w:val="22"/>
                <w:lang w:val="en-CA"/>
              </w:rPr>
              <w:t xml:space="preserve">   Psychologist and non-</w:t>
            </w:r>
          </w:p>
          <w:p w14:paraId="3B4C474D" w14:textId="77777777" w:rsidR="003F1630" w:rsidRPr="00DC4DE6" w:rsidRDefault="003F1630" w:rsidP="003F1630">
            <w:pPr>
              <w:rPr>
                <w:sz w:val="22"/>
                <w:szCs w:val="22"/>
                <w:lang w:val="en-CA"/>
              </w:rPr>
            </w:pPr>
            <w:r w:rsidRPr="00DC4DE6">
              <w:rPr>
                <w:sz w:val="22"/>
                <w:szCs w:val="22"/>
                <w:lang w:val="en-CA"/>
              </w:rPr>
              <w:t xml:space="preserve">   psychologist</w:t>
            </w:r>
          </w:p>
        </w:tc>
        <w:tc>
          <w:tcPr>
            <w:tcW w:w="1125" w:type="dxa"/>
            <w:shd w:val="clear" w:color="auto" w:fill="auto"/>
          </w:tcPr>
          <w:p w14:paraId="7858388D" w14:textId="77777777" w:rsidR="003F1630" w:rsidRPr="00DC4DE6" w:rsidRDefault="003F1630" w:rsidP="003F1630">
            <w:pPr>
              <w:jc w:val="center"/>
              <w:rPr>
                <w:sz w:val="22"/>
                <w:szCs w:val="22"/>
                <w:lang w:val="en-CA"/>
              </w:rPr>
            </w:pPr>
            <w:r w:rsidRPr="00DC4DE6">
              <w:rPr>
                <w:sz w:val="22"/>
                <w:szCs w:val="22"/>
                <w:lang w:val="en-CA"/>
              </w:rPr>
              <w:t>0.87</w:t>
            </w:r>
          </w:p>
        </w:tc>
        <w:tc>
          <w:tcPr>
            <w:tcW w:w="1271" w:type="dxa"/>
            <w:shd w:val="clear" w:color="auto" w:fill="auto"/>
          </w:tcPr>
          <w:p w14:paraId="6B7E626B" w14:textId="77777777" w:rsidR="003F1630" w:rsidRPr="00DC4DE6" w:rsidRDefault="003F1630" w:rsidP="003F1630">
            <w:pPr>
              <w:jc w:val="center"/>
              <w:rPr>
                <w:sz w:val="22"/>
                <w:szCs w:val="22"/>
                <w:lang w:val="en-CA"/>
              </w:rPr>
            </w:pPr>
            <w:r w:rsidRPr="00DC4DE6">
              <w:rPr>
                <w:sz w:val="22"/>
                <w:szCs w:val="22"/>
                <w:lang w:val="en-CA"/>
              </w:rPr>
              <w:t>0.71, 1.06</w:t>
            </w:r>
          </w:p>
        </w:tc>
        <w:tc>
          <w:tcPr>
            <w:tcW w:w="142" w:type="dxa"/>
            <w:shd w:val="clear" w:color="auto" w:fill="auto"/>
          </w:tcPr>
          <w:p w14:paraId="6A92A3F8" w14:textId="77777777" w:rsidR="003F1630" w:rsidRPr="00DC4DE6" w:rsidRDefault="003F1630" w:rsidP="003F1630">
            <w:pPr>
              <w:jc w:val="center"/>
              <w:rPr>
                <w:sz w:val="22"/>
                <w:szCs w:val="22"/>
                <w:lang w:val="en-CA"/>
              </w:rPr>
            </w:pPr>
          </w:p>
        </w:tc>
        <w:tc>
          <w:tcPr>
            <w:tcW w:w="1120" w:type="dxa"/>
            <w:shd w:val="clear" w:color="auto" w:fill="auto"/>
          </w:tcPr>
          <w:p w14:paraId="16A9601A" w14:textId="77777777" w:rsidR="003F1630" w:rsidRPr="00DC4DE6" w:rsidRDefault="003F1630" w:rsidP="003F1630">
            <w:pPr>
              <w:jc w:val="center"/>
              <w:rPr>
                <w:sz w:val="22"/>
                <w:szCs w:val="22"/>
                <w:lang w:val="en-CA"/>
              </w:rPr>
            </w:pPr>
            <w:r w:rsidRPr="00DC4DE6">
              <w:rPr>
                <w:sz w:val="22"/>
                <w:szCs w:val="22"/>
                <w:lang w:val="en-CA"/>
              </w:rPr>
              <w:t>0.94</w:t>
            </w:r>
          </w:p>
        </w:tc>
        <w:tc>
          <w:tcPr>
            <w:tcW w:w="1127" w:type="dxa"/>
            <w:shd w:val="clear" w:color="auto" w:fill="auto"/>
          </w:tcPr>
          <w:p w14:paraId="7AD87459" w14:textId="77777777" w:rsidR="003F1630" w:rsidRPr="00DC4DE6" w:rsidRDefault="003F1630" w:rsidP="003F1630">
            <w:pPr>
              <w:jc w:val="center"/>
              <w:rPr>
                <w:sz w:val="22"/>
                <w:szCs w:val="22"/>
                <w:lang w:val="en-CA"/>
              </w:rPr>
            </w:pPr>
            <w:r w:rsidRPr="00DC4DE6">
              <w:rPr>
                <w:sz w:val="22"/>
                <w:szCs w:val="22"/>
                <w:lang w:val="en-CA"/>
              </w:rPr>
              <w:t>0.86, 1.02</w:t>
            </w:r>
          </w:p>
        </w:tc>
        <w:tc>
          <w:tcPr>
            <w:tcW w:w="1360" w:type="dxa"/>
            <w:shd w:val="clear" w:color="auto" w:fill="auto"/>
          </w:tcPr>
          <w:p w14:paraId="5CF46F4B" w14:textId="77777777" w:rsidR="003F1630" w:rsidRPr="00DC4DE6" w:rsidRDefault="003F1630" w:rsidP="003F1630">
            <w:pPr>
              <w:ind w:left="170"/>
              <w:rPr>
                <w:sz w:val="22"/>
                <w:szCs w:val="22"/>
                <w:lang w:val="en-CA"/>
              </w:rPr>
            </w:pPr>
            <w:r w:rsidRPr="00DC4DE6">
              <w:rPr>
                <w:sz w:val="22"/>
                <w:szCs w:val="22"/>
                <w:lang w:val="en-CA"/>
              </w:rPr>
              <w:t>9.73</w:t>
            </w:r>
          </w:p>
        </w:tc>
        <w:tc>
          <w:tcPr>
            <w:tcW w:w="1113" w:type="dxa"/>
            <w:shd w:val="clear" w:color="auto" w:fill="auto"/>
          </w:tcPr>
          <w:p w14:paraId="285E7EEB" w14:textId="77777777" w:rsidR="003F1630" w:rsidRPr="00DC4DE6" w:rsidRDefault="003F1630" w:rsidP="003F1630">
            <w:pPr>
              <w:jc w:val="center"/>
              <w:rPr>
                <w:sz w:val="22"/>
                <w:szCs w:val="22"/>
                <w:lang w:val="en-CA"/>
              </w:rPr>
            </w:pPr>
            <w:r w:rsidRPr="00DC4DE6">
              <w:rPr>
                <w:sz w:val="22"/>
                <w:szCs w:val="22"/>
                <w:lang w:val="en-CA"/>
              </w:rPr>
              <w:t>48.61</w:t>
            </w:r>
          </w:p>
        </w:tc>
        <w:tc>
          <w:tcPr>
            <w:tcW w:w="1268" w:type="dxa"/>
            <w:shd w:val="clear" w:color="auto" w:fill="auto"/>
          </w:tcPr>
          <w:p w14:paraId="4C37BBB6" w14:textId="77777777" w:rsidR="003F1630" w:rsidRPr="00DC4DE6" w:rsidRDefault="003F1630" w:rsidP="003F1630">
            <w:pPr>
              <w:jc w:val="center"/>
              <w:rPr>
                <w:sz w:val="22"/>
                <w:szCs w:val="22"/>
                <w:lang w:val="en-CA"/>
              </w:rPr>
            </w:pPr>
            <w:r w:rsidRPr="00DC4DE6">
              <w:rPr>
                <w:sz w:val="22"/>
                <w:szCs w:val="22"/>
                <w:lang w:val="en-CA"/>
              </w:rPr>
              <w:t>19,264</w:t>
            </w:r>
          </w:p>
        </w:tc>
        <w:tc>
          <w:tcPr>
            <w:tcW w:w="1123" w:type="dxa"/>
            <w:shd w:val="clear" w:color="auto" w:fill="auto"/>
          </w:tcPr>
          <w:p w14:paraId="112913C1" w14:textId="77777777" w:rsidR="003F1630" w:rsidRPr="00DC4DE6" w:rsidRDefault="003F1630" w:rsidP="003F1630">
            <w:pPr>
              <w:jc w:val="center"/>
              <w:rPr>
                <w:sz w:val="22"/>
                <w:szCs w:val="22"/>
                <w:lang w:val="en-CA"/>
              </w:rPr>
            </w:pPr>
            <w:r w:rsidRPr="00DC4DE6">
              <w:rPr>
                <w:sz w:val="22"/>
                <w:szCs w:val="22"/>
                <w:lang w:val="en-CA"/>
              </w:rPr>
              <w:t>6</w:t>
            </w:r>
          </w:p>
        </w:tc>
      </w:tr>
      <w:tr w:rsidR="003F1630" w:rsidRPr="00DC4DE6" w14:paraId="59EAC62A" w14:textId="77777777" w:rsidTr="000C795C">
        <w:trPr>
          <w:jc w:val="center"/>
        </w:trPr>
        <w:tc>
          <w:tcPr>
            <w:tcW w:w="4500" w:type="dxa"/>
            <w:shd w:val="clear" w:color="auto" w:fill="auto"/>
          </w:tcPr>
          <w:p w14:paraId="2281A53E" w14:textId="77777777" w:rsidR="003F1630" w:rsidRPr="00DC4DE6" w:rsidRDefault="003F1630" w:rsidP="003F1630">
            <w:pPr>
              <w:rPr>
                <w:sz w:val="22"/>
                <w:szCs w:val="22"/>
                <w:lang w:val="en-CA"/>
              </w:rPr>
            </w:pPr>
            <w:r w:rsidRPr="00DC4DE6">
              <w:rPr>
                <w:sz w:val="22"/>
                <w:szCs w:val="22"/>
                <w:lang w:val="en-CA"/>
              </w:rPr>
              <w:t xml:space="preserve">   Unknown</w:t>
            </w:r>
          </w:p>
        </w:tc>
        <w:tc>
          <w:tcPr>
            <w:tcW w:w="1125" w:type="dxa"/>
            <w:shd w:val="clear" w:color="auto" w:fill="auto"/>
          </w:tcPr>
          <w:p w14:paraId="62ACFB6F" w14:textId="77777777" w:rsidR="003F1630" w:rsidRPr="00DC4DE6" w:rsidRDefault="003F1630" w:rsidP="003F1630">
            <w:pPr>
              <w:jc w:val="center"/>
              <w:rPr>
                <w:sz w:val="22"/>
                <w:szCs w:val="22"/>
                <w:lang w:val="en-CA"/>
              </w:rPr>
            </w:pPr>
            <w:r w:rsidRPr="00DC4DE6">
              <w:rPr>
                <w:sz w:val="22"/>
                <w:szCs w:val="22"/>
                <w:lang w:val="en-CA"/>
              </w:rPr>
              <w:t>0.57</w:t>
            </w:r>
          </w:p>
        </w:tc>
        <w:tc>
          <w:tcPr>
            <w:tcW w:w="1271" w:type="dxa"/>
            <w:shd w:val="clear" w:color="auto" w:fill="auto"/>
          </w:tcPr>
          <w:p w14:paraId="2136CF35" w14:textId="77777777" w:rsidR="003F1630" w:rsidRPr="00DC4DE6" w:rsidRDefault="003F1630" w:rsidP="003F1630">
            <w:pPr>
              <w:jc w:val="center"/>
              <w:rPr>
                <w:sz w:val="22"/>
                <w:szCs w:val="22"/>
                <w:lang w:val="en-CA"/>
              </w:rPr>
            </w:pPr>
            <w:r w:rsidRPr="00DC4DE6">
              <w:rPr>
                <w:sz w:val="22"/>
                <w:szCs w:val="22"/>
                <w:lang w:val="en-CA"/>
              </w:rPr>
              <w:t>0.37, 0.88</w:t>
            </w:r>
          </w:p>
        </w:tc>
        <w:tc>
          <w:tcPr>
            <w:tcW w:w="142" w:type="dxa"/>
            <w:shd w:val="clear" w:color="auto" w:fill="auto"/>
          </w:tcPr>
          <w:p w14:paraId="4EB7DDB9" w14:textId="77777777" w:rsidR="003F1630" w:rsidRPr="00DC4DE6" w:rsidRDefault="003F1630" w:rsidP="003F1630">
            <w:pPr>
              <w:jc w:val="center"/>
              <w:rPr>
                <w:sz w:val="22"/>
                <w:szCs w:val="22"/>
                <w:lang w:val="en-CA"/>
              </w:rPr>
            </w:pPr>
          </w:p>
        </w:tc>
        <w:tc>
          <w:tcPr>
            <w:tcW w:w="1120" w:type="dxa"/>
            <w:shd w:val="clear" w:color="auto" w:fill="auto"/>
          </w:tcPr>
          <w:p w14:paraId="7EC1E841" w14:textId="77777777" w:rsidR="003F1630" w:rsidRPr="00DC4DE6" w:rsidRDefault="003F1630" w:rsidP="003F1630">
            <w:pPr>
              <w:jc w:val="center"/>
              <w:rPr>
                <w:sz w:val="22"/>
                <w:szCs w:val="22"/>
                <w:lang w:val="en-CA"/>
              </w:rPr>
            </w:pPr>
            <w:r w:rsidRPr="00DC4DE6">
              <w:rPr>
                <w:sz w:val="22"/>
                <w:szCs w:val="22"/>
                <w:lang w:val="en-CA"/>
              </w:rPr>
              <w:t>0.72</w:t>
            </w:r>
          </w:p>
        </w:tc>
        <w:tc>
          <w:tcPr>
            <w:tcW w:w="1127" w:type="dxa"/>
            <w:shd w:val="clear" w:color="auto" w:fill="auto"/>
          </w:tcPr>
          <w:p w14:paraId="6FF814F3" w14:textId="77777777" w:rsidR="003F1630" w:rsidRPr="00DC4DE6" w:rsidRDefault="003F1630" w:rsidP="003F1630">
            <w:pPr>
              <w:jc w:val="center"/>
              <w:rPr>
                <w:sz w:val="22"/>
                <w:szCs w:val="22"/>
                <w:lang w:val="en-CA"/>
              </w:rPr>
            </w:pPr>
            <w:r w:rsidRPr="00DC4DE6">
              <w:rPr>
                <w:sz w:val="22"/>
                <w:szCs w:val="22"/>
                <w:lang w:val="en-CA"/>
              </w:rPr>
              <w:t>0.61, 0.85</w:t>
            </w:r>
          </w:p>
        </w:tc>
        <w:tc>
          <w:tcPr>
            <w:tcW w:w="1360" w:type="dxa"/>
            <w:shd w:val="clear" w:color="auto" w:fill="auto"/>
          </w:tcPr>
          <w:p w14:paraId="1B489A8D" w14:textId="77777777" w:rsidR="003F1630" w:rsidRPr="00DC4DE6" w:rsidRDefault="003F1630" w:rsidP="003F1630">
            <w:pPr>
              <w:ind w:left="170"/>
              <w:rPr>
                <w:sz w:val="22"/>
                <w:szCs w:val="22"/>
                <w:lang w:val="en-CA"/>
              </w:rPr>
            </w:pPr>
            <w:r w:rsidRPr="00DC4DE6">
              <w:rPr>
                <w:sz w:val="22"/>
                <w:szCs w:val="22"/>
                <w:lang w:val="en-CA"/>
              </w:rPr>
              <w:t>55.70***</w:t>
            </w:r>
          </w:p>
        </w:tc>
        <w:tc>
          <w:tcPr>
            <w:tcW w:w="1113" w:type="dxa"/>
            <w:shd w:val="clear" w:color="auto" w:fill="auto"/>
          </w:tcPr>
          <w:p w14:paraId="4B5DD8D5" w14:textId="77777777" w:rsidR="003F1630" w:rsidRPr="00DC4DE6" w:rsidRDefault="003F1630" w:rsidP="003F1630">
            <w:pPr>
              <w:jc w:val="center"/>
              <w:rPr>
                <w:sz w:val="22"/>
                <w:szCs w:val="22"/>
                <w:lang w:val="en-CA"/>
              </w:rPr>
            </w:pPr>
            <w:r w:rsidRPr="00DC4DE6">
              <w:rPr>
                <w:sz w:val="22"/>
                <w:szCs w:val="22"/>
                <w:lang w:val="en-CA"/>
              </w:rPr>
              <w:t>82.05</w:t>
            </w:r>
          </w:p>
        </w:tc>
        <w:tc>
          <w:tcPr>
            <w:tcW w:w="1268" w:type="dxa"/>
            <w:shd w:val="clear" w:color="auto" w:fill="auto"/>
          </w:tcPr>
          <w:p w14:paraId="6A543366" w14:textId="77777777" w:rsidR="003F1630" w:rsidRPr="00DC4DE6" w:rsidRDefault="003F1630" w:rsidP="003F1630">
            <w:pPr>
              <w:jc w:val="center"/>
              <w:rPr>
                <w:sz w:val="22"/>
                <w:szCs w:val="22"/>
                <w:lang w:val="en-CA"/>
              </w:rPr>
            </w:pPr>
            <w:r w:rsidRPr="00DC4DE6">
              <w:rPr>
                <w:sz w:val="22"/>
                <w:szCs w:val="22"/>
                <w:lang w:val="en-CA"/>
              </w:rPr>
              <w:t>8,217</w:t>
            </w:r>
          </w:p>
        </w:tc>
        <w:tc>
          <w:tcPr>
            <w:tcW w:w="1123" w:type="dxa"/>
            <w:shd w:val="clear" w:color="auto" w:fill="auto"/>
          </w:tcPr>
          <w:p w14:paraId="3B44CFF5" w14:textId="77777777" w:rsidR="003F1630" w:rsidRPr="00DC4DE6" w:rsidRDefault="003F1630" w:rsidP="003F1630">
            <w:pPr>
              <w:jc w:val="center"/>
              <w:rPr>
                <w:sz w:val="22"/>
                <w:szCs w:val="22"/>
                <w:lang w:val="en-CA"/>
              </w:rPr>
            </w:pPr>
            <w:r w:rsidRPr="00DC4DE6">
              <w:rPr>
                <w:sz w:val="22"/>
                <w:szCs w:val="22"/>
                <w:lang w:val="en-CA"/>
              </w:rPr>
              <w:t>11</w:t>
            </w:r>
          </w:p>
        </w:tc>
      </w:tr>
      <w:tr w:rsidR="003F1630" w:rsidRPr="00DC4DE6" w14:paraId="4843F263" w14:textId="77777777" w:rsidTr="000C795C">
        <w:trPr>
          <w:jc w:val="center"/>
        </w:trPr>
        <w:tc>
          <w:tcPr>
            <w:tcW w:w="4500" w:type="dxa"/>
            <w:shd w:val="clear" w:color="auto" w:fill="auto"/>
          </w:tcPr>
          <w:p w14:paraId="1EC12322" w14:textId="77777777" w:rsidR="003F1630" w:rsidRPr="00DC4DE6" w:rsidRDefault="003F1630" w:rsidP="003F1630">
            <w:pPr>
              <w:rPr>
                <w:sz w:val="22"/>
                <w:szCs w:val="22"/>
                <w:lang w:val="en-CA"/>
              </w:rPr>
            </w:pPr>
            <w:r w:rsidRPr="00DC4DE6">
              <w:rPr>
                <w:sz w:val="22"/>
                <w:szCs w:val="22"/>
                <w:lang w:val="en-CA"/>
              </w:rPr>
              <w:t>Staff delivery</w:t>
            </w:r>
          </w:p>
        </w:tc>
        <w:tc>
          <w:tcPr>
            <w:tcW w:w="1125" w:type="dxa"/>
            <w:shd w:val="clear" w:color="auto" w:fill="auto"/>
          </w:tcPr>
          <w:p w14:paraId="726D9C13" w14:textId="77777777" w:rsidR="003F1630" w:rsidRPr="00DC4DE6" w:rsidRDefault="003F1630" w:rsidP="003F1630">
            <w:pPr>
              <w:jc w:val="center"/>
              <w:rPr>
                <w:sz w:val="22"/>
                <w:szCs w:val="22"/>
                <w:lang w:val="en-CA"/>
              </w:rPr>
            </w:pPr>
          </w:p>
        </w:tc>
        <w:tc>
          <w:tcPr>
            <w:tcW w:w="1271" w:type="dxa"/>
            <w:shd w:val="clear" w:color="auto" w:fill="auto"/>
          </w:tcPr>
          <w:p w14:paraId="7209851A" w14:textId="77777777" w:rsidR="003F1630" w:rsidRPr="00DC4DE6" w:rsidRDefault="003F1630" w:rsidP="003F1630">
            <w:pPr>
              <w:jc w:val="center"/>
              <w:rPr>
                <w:sz w:val="22"/>
                <w:szCs w:val="22"/>
                <w:lang w:val="en-CA"/>
              </w:rPr>
            </w:pPr>
          </w:p>
        </w:tc>
        <w:tc>
          <w:tcPr>
            <w:tcW w:w="142" w:type="dxa"/>
            <w:shd w:val="clear" w:color="auto" w:fill="auto"/>
          </w:tcPr>
          <w:p w14:paraId="72442E8D" w14:textId="77777777" w:rsidR="003F1630" w:rsidRPr="00DC4DE6" w:rsidRDefault="003F1630" w:rsidP="003F1630">
            <w:pPr>
              <w:jc w:val="center"/>
              <w:rPr>
                <w:sz w:val="22"/>
                <w:szCs w:val="22"/>
                <w:lang w:val="en-CA"/>
              </w:rPr>
            </w:pPr>
          </w:p>
        </w:tc>
        <w:tc>
          <w:tcPr>
            <w:tcW w:w="1120" w:type="dxa"/>
            <w:shd w:val="clear" w:color="auto" w:fill="auto"/>
          </w:tcPr>
          <w:p w14:paraId="3CBADE05" w14:textId="77777777" w:rsidR="003F1630" w:rsidRPr="00DC4DE6" w:rsidRDefault="003F1630" w:rsidP="003F1630">
            <w:pPr>
              <w:jc w:val="center"/>
              <w:rPr>
                <w:sz w:val="22"/>
                <w:szCs w:val="22"/>
                <w:lang w:val="en-CA"/>
              </w:rPr>
            </w:pPr>
          </w:p>
        </w:tc>
        <w:tc>
          <w:tcPr>
            <w:tcW w:w="1127" w:type="dxa"/>
            <w:shd w:val="clear" w:color="auto" w:fill="auto"/>
          </w:tcPr>
          <w:p w14:paraId="67E436F6" w14:textId="77777777" w:rsidR="003F1630" w:rsidRPr="00DC4DE6" w:rsidRDefault="003F1630" w:rsidP="003F1630">
            <w:pPr>
              <w:jc w:val="center"/>
              <w:rPr>
                <w:sz w:val="22"/>
                <w:szCs w:val="22"/>
                <w:lang w:val="en-CA"/>
              </w:rPr>
            </w:pPr>
          </w:p>
        </w:tc>
        <w:tc>
          <w:tcPr>
            <w:tcW w:w="1360" w:type="dxa"/>
            <w:shd w:val="clear" w:color="auto" w:fill="auto"/>
          </w:tcPr>
          <w:p w14:paraId="391D70B5" w14:textId="77777777" w:rsidR="003F1630" w:rsidRPr="00DC4DE6" w:rsidRDefault="003F1630" w:rsidP="003F1630">
            <w:pPr>
              <w:ind w:left="170"/>
              <w:rPr>
                <w:sz w:val="22"/>
                <w:szCs w:val="22"/>
                <w:lang w:val="en-CA"/>
              </w:rPr>
            </w:pPr>
          </w:p>
        </w:tc>
        <w:tc>
          <w:tcPr>
            <w:tcW w:w="1113" w:type="dxa"/>
            <w:shd w:val="clear" w:color="auto" w:fill="auto"/>
          </w:tcPr>
          <w:p w14:paraId="39799477" w14:textId="77777777" w:rsidR="003F1630" w:rsidRPr="00DC4DE6" w:rsidRDefault="003F1630" w:rsidP="003F1630">
            <w:pPr>
              <w:jc w:val="center"/>
              <w:rPr>
                <w:sz w:val="22"/>
                <w:szCs w:val="22"/>
                <w:lang w:val="en-CA"/>
              </w:rPr>
            </w:pPr>
          </w:p>
        </w:tc>
        <w:tc>
          <w:tcPr>
            <w:tcW w:w="1268" w:type="dxa"/>
            <w:shd w:val="clear" w:color="auto" w:fill="auto"/>
          </w:tcPr>
          <w:p w14:paraId="0841625D" w14:textId="77777777" w:rsidR="003F1630" w:rsidRPr="00DC4DE6" w:rsidRDefault="003F1630" w:rsidP="003F1630">
            <w:pPr>
              <w:jc w:val="center"/>
              <w:rPr>
                <w:sz w:val="22"/>
                <w:szCs w:val="22"/>
                <w:lang w:val="en-CA"/>
              </w:rPr>
            </w:pPr>
          </w:p>
        </w:tc>
        <w:tc>
          <w:tcPr>
            <w:tcW w:w="1123" w:type="dxa"/>
            <w:shd w:val="clear" w:color="auto" w:fill="auto"/>
          </w:tcPr>
          <w:p w14:paraId="4F67480D" w14:textId="77777777" w:rsidR="003F1630" w:rsidRPr="00DC4DE6" w:rsidRDefault="003F1630" w:rsidP="003F1630">
            <w:pPr>
              <w:jc w:val="center"/>
              <w:rPr>
                <w:sz w:val="22"/>
                <w:szCs w:val="22"/>
                <w:lang w:val="en-CA"/>
              </w:rPr>
            </w:pPr>
          </w:p>
        </w:tc>
      </w:tr>
      <w:tr w:rsidR="003F1630" w:rsidRPr="00DC4DE6" w14:paraId="243165F7" w14:textId="77777777" w:rsidTr="000C795C">
        <w:trPr>
          <w:jc w:val="center"/>
        </w:trPr>
        <w:tc>
          <w:tcPr>
            <w:tcW w:w="4500" w:type="dxa"/>
            <w:shd w:val="clear" w:color="auto" w:fill="auto"/>
          </w:tcPr>
          <w:p w14:paraId="71B6ADBB" w14:textId="42C41125" w:rsidR="003F1630" w:rsidRPr="00DC4DE6" w:rsidRDefault="00D641FA" w:rsidP="003F1630">
            <w:pPr>
              <w:rPr>
                <w:sz w:val="22"/>
                <w:szCs w:val="22"/>
                <w:lang w:val="en-CA"/>
              </w:rPr>
            </w:pPr>
            <w:r>
              <w:rPr>
                <w:sz w:val="22"/>
                <w:szCs w:val="22"/>
                <w:lang w:val="en-CA"/>
              </w:rPr>
              <w:t xml:space="preserve">   Individually F</w:t>
            </w:r>
            <w:r w:rsidR="003F1630" w:rsidRPr="00DC4DE6">
              <w:rPr>
                <w:sz w:val="22"/>
                <w:szCs w:val="22"/>
                <w:lang w:val="en-CA"/>
              </w:rPr>
              <w:t xml:space="preserve">acilitated </w:t>
            </w:r>
          </w:p>
        </w:tc>
        <w:tc>
          <w:tcPr>
            <w:tcW w:w="1125" w:type="dxa"/>
            <w:shd w:val="clear" w:color="auto" w:fill="auto"/>
          </w:tcPr>
          <w:p w14:paraId="0833E31C" w14:textId="77777777" w:rsidR="003F1630" w:rsidRPr="00DC4DE6" w:rsidRDefault="003F1630" w:rsidP="003F1630">
            <w:pPr>
              <w:jc w:val="center"/>
              <w:rPr>
                <w:sz w:val="22"/>
                <w:szCs w:val="22"/>
                <w:lang w:val="en-CA"/>
              </w:rPr>
            </w:pPr>
            <w:r w:rsidRPr="00DC4DE6">
              <w:rPr>
                <w:sz w:val="22"/>
                <w:szCs w:val="22"/>
                <w:lang w:val="en-CA"/>
              </w:rPr>
              <w:t>0.</w:t>
            </w:r>
            <w:r>
              <w:rPr>
                <w:sz w:val="22"/>
                <w:szCs w:val="22"/>
                <w:lang w:val="en-CA"/>
              </w:rPr>
              <w:t>48</w:t>
            </w:r>
          </w:p>
        </w:tc>
        <w:tc>
          <w:tcPr>
            <w:tcW w:w="1271" w:type="dxa"/>
            <w:shd w:val="clear" w:color="auto" w:fill="auto"/>
          </w:tcPr>
          <w:p w14:paraId="499C6C88" w14:textId="77777777" w:rsidR="003F1630" w:rsidRPr="00DC4DE6" w:rsidRDefault="003F1630" w:rsidP="003F1630">
            <w:pPr>
              <w:jc w:val="center"/>
              <w:rPr>
                <w:sz w:val="22"/>
                <w:szCs w:val="22"/>
                <w:lang w:val="en-CA"/>
              </w:rPr>
            </w:pPr>
            <w:r w:rsidRPr="00DC4DE6">
              <w:rPr>
                <w:sz w:val="22"/>
                <w:szCs w:val="22"/>
                <w:lang w:val="en-CA"/>
              </w:rPr>
              <w:t>0.</w:t>
            </w:r>
            <w:r>
              <w:rPr>
                <w:sz w:val="22"/>
                <w:szCs w:val="22"/>
                <w:lang w:val="en-CA"/>
              </w:rPr>
              <w:t>16</w:t>
            </w:r>
            <w:r w:rsidRPr="00DC4DE6">
              <w:rPr>
                <w:sz w:val="22"/>
                <w:szCs w:val="22"/>
                <w:lang w:val="en-CA"/>
              </w:rPr>
              <w:t>, 1.</w:t>
            </w:r>
            <w:r>
              <w:rPr>
                <w:sz w:val="22"/>
                <w:szCs w:val="22"/>
                <w:lang w:val="en-CA"/>
              </w:rPr>
              <w:t>37</w:t>
            </w:r>
          </w:p>
        </w:tc>
        <w:tc>
          <w:tcPr>
            <w:tcW w:w="142" w:type="dxa"/>
            <w:shd w:val="clear" w:color="auto" w:fill="auto"/>
          </w:tcPr>
          <w:p w14:paraId="10FC8290" w14:textId="77777777" w:rsidR="003F1630" w:rsidRPr="00DC4DE6" w:rsidRDefault="003F1630" w:rsidP="003F1630">
            <w:pPr>
              <w:jc w:val="center"/>
              <w:rPr>
                <w:sz w:val="22"/>
                <w:szCs w:val="22"/>
                <w:lang w:val="en-CA"/>
              </w:rPr>
            </w:pPr>
          </w:p>
        </w:tc>
        <w:tc>
          <w:tcPr>
            <w:tcW w:w="1120" w:type="dxa"/>
            <w:shd w:val="clear" w:color="auto" w:fill="auto"/>
          </w:tcPr>
          <w:p w14:paraId="42298A08" w14:textId="77777777" w:rsidR="003F1630" w:rsidRPr="00DC4DE6" w:rsidRDefault="003F1630" w:rsidP="003F1630">
            <w:pPr>
              <w:jc w:val="center"/>
              <w:rPr>
                <w:sz w:val="22"/>
                <w:szCs w:val="22"/>
                <w:lang w:val="en-CA"/>
              </w:rPr>
            </w:pPr>
            <w:r w:rsidRPr="00DC4DE6">
              <w:rPr>
                <w:sz w:val="22"/>
                <w:szCs w:val="22"/>
                <w:lang w:val="en-CA"/>
              </w:rPr>
              <w:t>0.6</w:t>
            </w:r>
            <w:r>
              <w:rPr>
                <w:sz w:val="22"/>
                <w:szCs w:val="22"/>
                <w:lang w:val="en-CA"/>
              </w:rPr>
              <w:t>4</w:t>
            </w:r>
          </w:p>
        </w:tc>
        <w:tc>
          <w:tcPr>
            <w:tcW w:w="1127" w:type="dxa"/>
            <w:shd w:val="clear" w:color="auto" w:fill="auto"/>
          </w:tcPr>
          <w:p w14:paraId="4EA125D4" w14:textId="77777777" w:rsidR="003F1630" w:rsidRPr="00DC4DE6" w:rsidRDefault="003F1630" w:rsidP="003F1630">
            <w:pPr>
              <w:jc w:val="center"/>
              <w:rPr>
                <w:sz w:val="22"/>
                <w:szCs w:val="22"/>
                <w:lang w:val="en-CA"/>
              </w:rPr>
            </w:pPr>
            <w:r w:rsidRPr="00DC4DE6">
              <w:rPr>
                <w:sz w:val="22"/>
                <w:szCs w:val="22"/>
                <w:lang w:val="en-CA"/>
              </w:rPr>
              <w:t>0.5</w:t>
            </w:r>
            <w:r>
              <w:rPr>
                <w:sz w:val="22"/>
                <w:szCs w:val="22"/>
                <w:lang w:val="en-CA"/>
              </w:rPr>
              <w:t>1</w:t>
            </w:r>
            <w:r w:rsidRPr="00DC4DE6">
              <w:rPr>
                <w:sz w:val="22"/>
                <w:szCs w:val="22"/>
                <w:lang w:val="en-CA"/>
              </w:rPr>
              <w:t>, 0.80</w:t>
            </w:r>
          </w:p>
        </w:tc>
        <w:tc>
          <w:tcPr>
            <w:tcW w:w="1360" w:type="dxa"/>
            <w:shd w:val="clear" w:color="auto" w:fill="auto"/>
          </w:tcPr>
          <w:p w14:paraId="17351673" w14:textId="77777777" w:rsidR="003F1630" w:rsidRPr="00DC4DE6" w:rsidRDefault="003F1630" w:rsidP="003F1630">
            <w:pPr>
              <w:ind w:left="170"/>
              <w:rPr>
                <w:sz w:val="22"/>
                <w:szCs w:val="22"/>
                <w:lang w:val="en-CA"/>
              </w:rPr>
            </w:pPr>
            <w:r w:rsidRPr="00DC4DE6">
              <w:rPr>
                <w:sz w:val="22"/>
                <w:szCs w:val="22"/>
                <w:lang w:val="en-CA"/>
              </w:rPr>
              <w:t>52.</w:t>
            </w:r>
            <w:r>
              <w:rPr>
                <w:sz w:val="22"/>
                <w:szCs w:val="22"/>
                <w:lang w:val="en-CA"/>
              </w:rPr>
              <w:t>78</w:t>
            </w:r>
            <w:r w:rsidRPr="00DC4DE6">
              <w:rPr>
                <w:sz w:val="22"/>
                <w:szCs w:val="22"/>
                <w:lang w:val="en-CA"/>
              </w:rPr>
              <w:t>***</w:t>
            </w:r>
          </w:p>
        </w:tc>
        <w:tc>
          <w:tcPr>
            <w:tcW w:w="1113" w:type="dxa"/>
            <w:shd w:val="clear" w:color="auto" w:fill="auto"/>
          </w:tcPr>
          <w:p w14:paraId="6AAB0AD9" w14:textId="77777777" w:rsidR="003F1630" w:rsidRPr="00DC4DE6" w:rsidRDefault="003F1630" w:rsidP="003F1630">
            <w:pPr>
              <w:jc w:val="center"/>
              <w:rPr>
                <w:sz w:val="22"/>
                <w:szCs w:val="22"/>
                <w:lang w:val="en-CA"/>
              </w:rPr>
            </w:pPr>
            <w:r w:rsidRPr="00DC4DE6">
              <w:rPr>
                <w:sz w:val="22"/>
                <w:szCs w:val="22"/>
                <w:lang w:val="en-CA"/>
              </w:rPr>
              <w:t>9</w:t>
            </w:r>
            <w:r>
              <w:rPr>
                <w:sz w:val="22"/>
                <w:szCs w:val="22"/>
                <w:lang w:val="en-CA"/>
              </w:rPr>
              <w:t>4</w:t>
            </w:r>
            <w:r w:rsidRPr="00DC4DE6">
              <w:rPr>
                <w:sz w:val="22"/>
                <w:szCs w:val="22"/>
                <w:lang w:val="en-CA"/>
              </w:rPr>
              <w:t>.</w:t>
            </w:r>
            <w:r>
              <w:rPr>
                <w:sz w:val="22"/>
                <w:szCs w:val="22"/>
                <w:lang w:val="en-CA"/>
              </w:rPr>
              <w:t>32</w:t>
            </w:r>
          </w:p>
        </w:tc>
        <w:tc>
          <w:tcPr>
            <w:tcW w:w="1268" w:type="dxa"/>
            <w:shd w:val="clear" w:color="auto" w:fill="auto"/>
          </w:tcPr>
          <w:p w14:paraId="3ECC1534" w14:textId="77777777" w:rsidR="003F1630" w:rsidRPr="00DC4DE6" w:rsidRDefault="003F1630" w:rsidP="003F1630">
            <w:pPr>
              <w:jc w:val="center"/>
              <w:rPr>
                <w:sz w:val="22"/>
                <w:szCs w:val="22"/>
                <w:lang w:val="en-CA"/>
              </w:rPr>
            </w:pPr>
            <w:r w:rsidRPr="00DC4DE6">
              <w:rPr>
                <w:sz w:val="22"/>
                <w:szCs w:val="22"/>
                <w:lang w:val="en-CA"/>
              </w:rPr>
              <w:t>2,</w:t>
            </w:r>
            <w:r>
              <w:rPr>
                <w:sz w:val="22"/>
                <w:szCs w:val="22"/>
                <w:lang w:val="en-CA"/>
              </w:rPr>
              <w:t>555</w:t>
            </w:r>
          </w:p>
        </w:tc>
        <w:tc>
          <w:tcPr>
            <w:tcW w:w="1123" w:type="dxa"/>
            <w:shd w:val="clear" w:color="auto" w:fill="auto"/>
          </w:tcPr>
          <w:p w14:paraId="365634B9" w14:textId="77777777" w:rsidR="003F1630" w:rsidRPr="00DC4DE6" w:rsidRDefault="003F1630" w:rsidP="003F1630">
            <w:pPr>
              <w:jc w:val="center"/>
              <w:rPr>
                <w:sz w:val="22"/>
                <w:szCs w:val="22"/>
                <w:lang w:val="en-CA"/>
              </w:rPr>
            </w:pPr>
            <w:r>
              <w:rPr>
                <w:sz w:val="22"/>
                <w:szCs w:val="22"/>
                <w:lang w:val="en-CA"/>
              </w:rPr>
              <w:t>4</w:t>
            </w:r>
          </w:p>
        </w:tc>
      </w:tr>
      <w:tr w:rsidR="003F1630" w:rsidRPr="00DC4DE6" w14:paraId="231D7FE8" w14:textId="77777777" w:rsidTr="000C795C">
        <w:trPr>
          <w:jc w:val="center"/>
        </w:trPr>
        <w:tc>
          <w:tcPr>
            <w:tcW w:w="4500" w:type="dxa"/>
            <w:shd w:val="clear" w:color="auto" w:fill="auto"/>
          </w:tcPr>
          <w:p w14:paraId="16217685" w14:textId="77777777" w:rsidR="003F1630" w:rsidRPr="00DC4DE6" w:rsidRDefault="003F1630" w:rsidP="003F1630">
            <w:pPr>
              <w:rPr>
                <w:sz w:val="22"/>
                <w:szCs w:val="22"/>
                <w:lang w:val="en-CA"/>
              </w:rPr>
            </w:pPr>
            <w:r w:rsidRPr="00DC4DE6">
              <w:rPr>
                <w:sz w:val="22"/>
                <w:szCs w:val="22"/>
                <w:lang w:val="en-CA"/>
              </w:rPr>
              <w:t xml:space="preserve">   Co-facilitated</w:t>
            </w:r>
          </w:p>
        </w:tc>
        <w:tc>
          <w:tcPr>
            <w:tcW w:w="1125" w:type="dxa"/>
            <w:shd w:val="clear" w:color="auto" w:fill="auto"/>
          </w:tcPr>
          <w:p w14:paraId="1CCC923A" w14:textId="77777777" w:rsidR="003F1630" w:rsidRPr="00DC4DE6" w:rsidRDefault="003F1630" w:rsidP="003F1630">
            <w:pPr>
              <w:jc w:val="center"/>
              <w:rPr>
                <w:sz w:val="22"/>
                <w:szCs w:val="22"/>
                <w:lang w:val="en-CA"/>
              </w:rPr>
            </w:pPr>
            <w:r w:rsidRPr="00DC4DE6">
              <w:rPr>
                <w:sz w:val="22"/>
                <w:szCs w:val="22"/>
                <w:lang w:val="en-CA"/>
              </w:rPr>
              <w:t>0.62</w:t>
            </w:r>
          </w:p>
        </w:tc>
        <w:tc>
          <w:tcPr>
            <w:tcW w:w="1271" w:type="dxa"/>
            <w:shd w:val="clear" w:color="auto" w:fill="auto"/>
          </w:tcPr>
          <w:p w14:paraId="6F12809A" w14:textId="77777777" w:rsidR="003F1630" w:rsidRPr="00DC4DE6" w:rsidRDefault="003F1630" w:rsidP="003F1630">
            <w:pPr>
              <w:jc w:val="center"/>
              <w:rPr>
                <w:sz w:val="22"/>
                <w:szCs w:val="22"/>
                <w:lang w:val="en-CA"/>
              </w:rPr>
            </w:pPr>
            <w:r>
              <w:rPr>
                <w:sz w:val="22"/>
                <w:szCs w:val="22"/>
                <w:lang w:val="en-CA"/>
              </w:rPr>
              <w:t>0.52</w:t>
            </w:r>
            <w:r w:rsidRPr="00DC4DE6">
              <w:rPr>
                <w:sz w:val="22"/>
                <w:szCs w:val="22"/>
                <w:lang w:val="en-CA"/>
              </w:rPr>
              <w:t>, 0.74</w:t>
            </w:r>
          </w:p>
        </w:tc>
        <w:tc>
          <w:tcPr>
            <w:tcW w:w="142" w:type="dxa"/>
            <w:shd w:val="clear" w:color="auto" w:fill="auto"/>
          </w:tcPr>
          <w:p w14:paraId="33DC835D" w14:textId="77777777" w:rsidR="003F1630" w:rsidRPr="00DC4DE6" w:rsidRDefault="003F1630" w:rsidP="003F1630">
            <w:pPr>
              <w:jc w:val="center"/>
              <w:rPr>
                <w:sz w:val="22"/>
                <w:szCs w:val="22"/>
                <w:lang w:val="en-CA"/>
              </w:rPr>
            </w:pPr>
          </w:p>
        </w:tc>
        <w:tc>
          <w:tcPr>
            <w:tcW w:w="1120" w:type="dxa"/>
            <w:shd w:val="clear" w:color="auto" w:fill="auto"/>
          </w:tcPr>
          <w:p w14:paraId="2DA86486" w14:textId="77777777" w:rsidR="003F1630" w:rsidRPr="00DC4DE6" w:rsidRDefault="003F1630" w:rsidP="003F1630">
            <w:pPr>
              <w:jc w:val="center"/>
              <w:rPr>
                <w:sz w:val="22"/>
                <w:szCs w:val="22"/>
                <w:lang w:val="en-CA"/>
              </w:rPr>
            </w:pPr>
            <w:r w:rsidRPr="00DC4DE6">
              <w:rPr>
                <w:sz w:val="22"/>
                <w:szCs w:val="22"/>
                <w:lang w:val="en-CA"/>
              </w:rPr>
              <w:t>0.64</w:t>
            </w:r>
          </w:p>
        </w:tc>
        <w:tc>
          <w:tcPr>
            <w:tcW w:w="1127" w:type="dxa"/>
            <w:shd w:val="clear" w:color="auto" w:fill="auto"/>
          </w:tcPr>
          <w:p w14:paraId="30252513" w14:textId="77777777" w:rsidR="003F1630" w:rsidRPr="00DC4DE6" w:rsidRDefault="003F1630" w:rsidP="003F1630">
            <w:pPr>
              <w:jc w:val="center"/>
              <w:rPr>
                <w:sz w:val="22"/>
                <w:szCs w:val="22"/>
                <w:lang w:val="en-CA"/>
              </w:rPr>
            </w:pPr>
            <w:r w:rsidRPr="00DC4DE6">
              <w:rPr>
                <w:sz w:val="22"/>
                <w:szCs w:val="22"/>
                <w:lang w:val="en-CA"/>
              </w:rPr>
              <w:t>0.58, 0.71</w:t>
            </w:r>
          </w:p>
        </w:tc>
        <w:tc>
          <w:tcPr>
            <w:tcW w:w="1360" w:type="dxa"/>
            <w:shd w:val="clear" w:color="auto" w:fill="auto"/>
          </w:tcPr>
          <w:p w14:paraId="1C0C0CD1" w14:textId="77777777" w:rsidR="003F1630" w:rsidRPr="00DC4DE6" w:rsidRDefault="003F1630" w:rsidP="003F1630">
            <w:pPr>
              <w:ind w:left="170"/>
              <w:rPr>
                <w:sz w:val="22"/>
                <w:szCs w:val="22"/>
                <w:lang w:val="en-CA"/>
              </w:rPr>
            </w:pPr>
            <w:r w:rsidRPr="00DC4DE6">
              <w:rPr>
                <w:sz w:val="22"/>
                <w:szCs w:val="22"/>
                <w:lang w:val="en-CA"/>
              </w:rPr>
              <w:t>28.2</w:t>
            </w:r>
            <w:r>
              <w:rPr>
                <w:sz w:val="22"/>
                <w:szCs w:val="22"/>
                <w:lang w:val="en-CA"/>
              </w:rPr>
              <w:t>7</w:t>
            </w:r>
            <w:r w:rsidRPr="00DC4DE6">
              <w:rPr>
                <w:sz w:val="22"/>
                <w:szCs w:val="22"/>
                <w:lang w:val="en-CA"/>
              </w:rPr>
              <w:t>*</w:t>
            </w:r>
          </w:p>
        </w:tc>
        <w:tc>
          <w:tcPr>
            <w:tcW w:w="1113" w:type="dxa"/>
            <w:shd w:val="clear" w:color="auto" w:fill="auto"/>
          </w:tcPr>
          <w:p w14:paraId="15546946" w14:textId="77777777" w:rsidR="003F1630" w:rsidRPr="00DC4DE6" w:rsidRDefault="003F1630" w:rsidP="003F1630">
            <w:pPr>
              <w:jc w:val="center"/>
              <w:rPr>
                <w:sz w:val="22"/>
                <w:szCs w:val="22"/>
                <w:lang w:val="en-CA"/>
              </w:rPr>
            </w:pPr>
            <w:r w:rsidRPr="00DC4DE6">
              <w:rPr>
                <w:sz w:val="22"/>
                <w:szCs w:val="22"/>
                <w:lang w:val="en-CA"/>
              </w:rPr>
              <w:t>4</w:t>
            </w:r>
            <w:r>
              <w:rPr>
                <w:sz w:val="22"/>
                <w:szCs w:val="22"/>
                <w:lang w:val="en-CA"/>
              </w:rPr>
              <w:t>3</w:t>
            </w:r>
            <w:r w:rsidRPr="00DC4DE6">
              <w:rPr>
                <w:sz w:val="22"/>
                <w:szCs w:val="22"/>
                <w:lang w:val="en-CA"/>
              </w:rPr>
              <w:t>.</w:t>
            </w:r>
            <w:r>
              <w:rPr>
                <w:sz w:val="22"/>
                <w:szCs w:val="22"/>
                <w:lang w:val="en-CA"/>
              </w:rPr>
              <w:t>41</w:t>
            </w:r>
          </w:p>
        </w:tc>
        <w:tc>
          <w:tcPr>
            <w:tcW w:w="1268" w:type="dxa"/>
            <w:shd w:val="clear" w:color="auto" w:fill="auto"/>
          </w:tcPr>
          <w:p w14:paraId="62575082" w14:textId="77777777" w:rsidR="003F1630" w:rsidRPr="00DC4DE6" w:rsidRDefault="003F1630" w:rsidP="003F1630">
            <w:pPr>
              <w:jc w:val="center"/>
              <w:rPr>
                <w:sz w:val="22"/>
                <w:szCs w:val="22"/>
                <w:lang w:val="en-CA"/>
              </w:rPr>
            </w:pPr>
            <w:r w:rsidRPr="00DC4DE6">
              <w:rPr>
                <w:sz w:val="22"/>
                <w:szCs w:val="22"/>
                <w:lang w:val="en-CA"/>
              </w:rPr>
              <w:t>13,</w:t>
            </w:r>
            <w:r>
              <w:rPr>
                <w:sz w:val="22"/>
                <w:szCs w:val="22"/>
                <w:lang w:val="en-CA"/>
              </w:rPr>
              <w:t>817</w:t>
            </w:r>
          </w:p>
        </w:tc>
        <w:tc>
          <w:tcPr>
            <w:tcW w:w="1123" w:type="dxa"/>
            <w:shd w:val="clear" w:color="auto" w:fill="auto"/>
          </w:tcPr>
          <w:p w14:paraId="4AB88044" w14:textId="77777777" w:rsidR="003F1630" w:rsidRPr="00DC4DE6" w:rsidRDefault="003F1630" w:rsidP="003F1630">
            <w:pPr>
              <w:jc w:val="center"/>
              <w:rPr>
                <w:sz w:val="22"/>
                <w:szCs w:val="22"/>
                <w:lang w:val="en-CA"/>
              </w:rPr>
            </w:pPr>
            <w:r w:rsidRPr="00DC4DE6">
              <w:rPr>
                <w:sz w:val="22"/>
                <w:szCs w:val="22"/>
                <w:lang w:val="en-CA"/>
              </w:rPr>
              <w:t>1</w:t>
            </w:r>
            <w:r>
              <w:rPr>
                <w:sz w:val="22"/>
                <w:szCs w:val="22"/>
                <w:lang w:val="en-CA"/>
              </w:rPr>
              <w:t>7</w:t>
            </w:r>
          </w:p>
        </w:tc>
      </w:tr>
      <w:tr w:rsidR="003F1630" w:rsidRPr="00DC4DE6" w14:paraId="1A367F6B" w14:textId="77777777" w:rsidTr="000C795C">
        <w:trPr>
          <w:jc w:val="center"/>
        </w:trPr>
        <w:tc>
          <w:tcPr>
            <w:tcW w:w="4500" w:type="dxa"/>
            <w:shd w:val="clear" w:color="auto" w:fill="auto"/>
          </w:tcPr>
          <w:p w14:paraId="3DC09A88" w14:textId="77777777" w:rsidR="003F1630" w:rsidRPr="00DC4DE6" w:rsidRDefault="003F1630" w:rsidP="003F1630">
            <w:pPr>
              <w:rPr>
                <w:sz w:val="22"/>
                <w:szCs w:val="22"/>
                <w:lang w:val="en-CA"/>
              </w:rPr>
            </w:pPr>
            <w:r w:rsidRPr="00DC4DE6">
              <w:rPr>
                <w:sz w:val="22"/>
                <w:szCs w:val="22"/>
                <w:lang w:val="en-CA"/>
              </w:rPr>
              <w:t xml:space="preserve">      With outlier</w:t>
            </w:r>
          </w:p>
        </w:tc>
        <w:tc>
          <w:tcPr>
            <w:tcW w:w="1125" w:type="dxa"/>
            <w:shd w:val="clear" w:color="auto" w:fill="auto"/>
          </w:tcPr>
          <w:p w14:paraId="20F5368A" w14:textId="77777777" w:rsidR="003F1630" w:rsidRPr="00DC4DE6" w:rsidRDefault="003F1630" w:rsidP="003F1630">
            <w:pPr>
              <w:jc w:val="center"/>
              <w:rPr>
                <w:sz w:val="22"/>
                <w:szCs w:val="22"/>
                <w:lang w:val="en-CA"/>
              </w:rPr>
            </w:pPr>
            <w:r w:rsidRPr="00DC4DE6">
              <w:rPr>
                <w:sz w:val="22"/>
                <w:szCs w:val="22"/>
                <w:lang w:val="en-CA"/>
              </w:rPr>
              <w:t>0.64</w:t>
            </w:r>
          </w:p>
        </w:tc>
        <w:tc>
          <w:tcPr>
            <w:tcW w:w="1271" w:type="dxa"/>
            <w:shd w:val="clear" w:color="auto" w:fill="auto"/>
          </w:tcPr>
          <w:p w14:paraId="7A3A0B85" w14:textId="77777777" w:rsidR="003F1630" w:rsidRPr="00DC4DE6" w:rsidRDefault="003F1630" w:rsidP="003F1630">
            <w:pPr>
              <w:jc w:val="center"/>
              <w:rPr>
                <w:sz w:val="22"/>
                <w:szCs w:val="22"/>
                <w:lang w:val="en-CA"/>
              </w:rPr>
            </w:pPr>
            <w:r w:rsidRPr="00DC4DE6">
              <w:rPr>
                <w:sz w:val="22"/>
                <w:szCs w:val="22"/>
                <w:lang w:val="en-CA"/>
              </w:rPr>
              <w:t>0.5</w:t>
            </w:r>
            <w:r>
              <w:rPr>
                <w:sz w:val="22"/>
                <w:szCs w:val="22"/>
                <w:lang w:val="en-CA"/>
              </w:rPr>
              <w:t>3</w:t>
            </w:r>
            <w:r w:rsidRPr="00DC4DE6">
              <w:rPr>
                <w:sz w:val="22"/>
                <w:szCs w:val="22"/>
                <w:lang w:val="en-CA"/>
              </w:rPr>
              <w:t>, 0.7</w:t>
            </w:r>
            <w:r>
              <w:rPr>
                <w:sz w:val="22"/>
                <w:szCs w:val="22"/>
                <w:lang w:val="en-CA"/>
              </w:rPr>
              <w:t>9</w:t>
            </w:r>
          </w:p>
        </w:tc>
        <w:tc>
          <w:tcPr>
            <w:tcW w:w="142" w:type="dxa"/>
            <w:shd w:val="clear" w:color="auto" w:fill="auto"/>
          </w:tcPr>
          <w:p w14:paraId="1FD8E0C8" w14:textId="77777777" w:rsidR="003F1630" w:rsidRPr="00DC4DE6" w:rsidRDefault="003F1630" w:rsidP="003F1630">
            <w:pPr>
              <w:jc w:val="center"/>
              <w:rPr>
                <w:sz w:val="22"/>
                <w:szCs w:val="22"/>
                <w:lang w:val="en-CA"/>
              </w:rPr>
            </w:pPr>
          </w:p>
        </w:tc>
        <w:tc>
          <w:tcPr>
            <w:tcW w:w="1120" w:type="dxa"/>
            <w:shd w:val="clear" w:color="auto" w:fill="auto"/>
          </w:tcPr>
          <w:p w14:paraId="5E342F0C" w14:textId="77777777" w:rsidR="003F1630" w:rsidRPr="00DC4DE6" w:rsidRDefault="003F1630" w:rsidP="003F1630">
            <w:pPr>
              <w:jc w:val="center"/>
              <w:rPr>
                <w:sz w:val="22"/>
                <w:szCs w:val="22"/>
                <w:lang w:val="en-CA"/>
              </w:rPr>
            </w:pPr>
            <w:r w:rsidRPr="00DC4DE6">
              <w:rPr>
                <w:sz w:val="22"/>
                <w:szCs w:val="22"/>
                <w:lang w:val="en-CA"/>
              </w:rPr>
              <w:t>0.79</w:t>
            </w:r>
          </w:p>
        </w:tc>
        <w:tc>
          <w:tcPr>
            <w:tcW w:w="1127" w:type="dxa"/>
            <w:shd w:val="clear" w:color="auto" w:fill="auto"/>
          </w:tcPr>
          <w:p w14:paraId="12FDC9C3" w14:textId="77777777" w:rsidR="003F1630" w:rsidRPr="00DC4DE6" w:rsidRDefault="003F1630" w:rsidP="003F1630">
            <w:pPr>
              <w:jc w:val="center"/>
              <w:rPr>
                <w:sz w:val="22"/>
                <w:szCs w:val="22"/>
                <w:lang w:val="en-CA"/>
              </w:rPr>
            </w:pPr>
            <w:r w:rsidRPr="00DC4DE6">
              <w:rPr>
                <w:sz w:val="22"/>
                <w:szCs w:val="22"/>
                <w:lang w:val="en-CA"/>
              </w:rPr>
              <w:t>0.74, 0.85</w:t>
            </w:r>
          </w:p>
        </w:tc>
        <w:tc>
          <w:tcPr>
            <w:tcW w:w="1360" w:type="dxa"/>
            <w:shd w:val="clear" w:color="auto" w:fill="auto"/>
          </w:tcPr>
          <w:p w14:paraId="2D31EE9F" w14:textId="77777777" w:rsidR="003F1630" w:rsidRPr="00DC4DE6" w:rsidRDefault="003F1630" w:rsidP="003F1630">
            <w:pPr>
              <w:ind w:left="170"/>
              <w:rPr>
                <w:sz w:val="22"/>
                <w:szCs w:val="22"/>
                <w:lang w:val="en-CA"/>
              </w:rPr>
            </w:pPr>
            <w:r w:rsidRPr="00DC4DE6">
              <w:rPr>
                <w:sz w:val="22"/>
                <w:szCs w:val="22"/>
                <w:lang w:val="en-CA"/>
              </w:rPr>
              <w:t>6</w:t>
            </w:r>
            <w:r>
              <w:rPr>
                <w:sz w:val="22"/>
                <w:szCs w:val="22"/>
                <w:lang w:val="en-CA"/>
              </w:rPr>
              <w:t>3.00</w:t>
            </w:r>
            <w:r w:rsidRPr="00DC4DE6">
              <w:rPr>
                <w:sz w:val="22"/>
                <w:szCs w:val="22"/>
                <w:lang w:val="en-CA"/>
              </w:rPr>
              <w:t>***</w:t>
            </w:r>
          </w:p>
        </w:tc>
        <w:tc>
          <w:tcPr>
            <w:tcW w:w="1113" w:type="dxa"/>
            <w:shd w:val="clear" w:color="auto" w:fill="auto"/>
          </w:tcPr>
          <w:p w14:paraId="6F9C06C0" w14:textId="77777777" w:rsidR="003F1630" w:rsidRPr="00DC4DE6" w:rsidRDefault="003F1630" w:rsidP="003F1630">
            <w:pPr>
              <w:jc w:val="center"/>
              <w:rPr>
                <w:sz w:val="22"/>
                <w:szCs w:val="22"/>
                <w:lang w:val="en-CA"/>
              </w:rPr>
            </w:pPr>
            <w:r w:rsidRPr="00DC4DE6">
              <w:rPr>
                <w:sz w:val="22"/>
                <w:szCs w:val="22"/>
                <w:lang w:val="en-CA"/>
              </w:rPr>
              <w:t>7</w:t>
            </w:r>
            <w:r>
              <w:rPr>
                <w:sz w:val="22"/>
                <w:szCs w:val="22"/>
                <w:lang w:val="en-CA"/>
              </w:rPr>
              <w:t>3</w:t>
            </w:r>
            <w:r w:rsidRPr="00DC4DE6">
              <w:rPr>
                <w:sz w:val="22"/>
                <w:szCs w:val="22"/>
                <w:lang w:val="en-CA"/>
              </w:rPr>
              <w:t>.</w:t>
            </w:r>
            <w:r>
              <w:rPr>
                <w:sz w:val="22"/>
                <w:szCs w:val="22"/>
                <w:lang w:val="en-CA"/>
              </w:rPr>
              <w:t>02</w:t>
            </w:r>
          </w:p>
        </w:tc>
        <w:tc>
          <w:tcPr>
            <w:tcW w:w="1268" w:type="dxa"/>
            <w:shd w:val="clear" w:color="auto" w:fill="auto"/>
          </w:tcPr>
          <w:p w14:paraId="4FBBEE68" w14:textId="77777777" w:rsidR="003F1630" w:rsidRPr="00DC4DE6" w:rsidRDefault="003F1630" w:rsidP="003F1630">
            <w:pPr>
              <w:jc w:val="center"/>
              <w:rPr>
                <w:sz w:val="22"/>
                <w:szCs w:val="22"/>
                <w:lang w:val="en-CA"/>
              </w:rPr>
            </w:pPr>
            <w:r w:rsidRPr="00DC4DE6">
              <w:rPr>
                <w:sz w:val="22"/>
                <w:szCs w:val="22"/>
                <w:lang w:val="en-CA"/>
              </w:rPr>
              <w:t>29,</w:t>
            </w:r>
            <w:r>
              <w:rPr>
                <w:sz w:val="22"/>
                <w:szCs w:val="22"/>
                <w:lang w:val="en-CA"/>
              </w:rPr>
              <w:t>587</w:t>
            </w:r>
          </w:p>
        </w:tc>
        <w:tc>
          <w:tcPr>
            <w:tcW w:w="1123" w:type="dxa"/>
            <w:shd w:val="clear" w:color="auto" w:fill="auto"/>
          </w:tcPr>
          <w:p w14:paraId="77B5F2F4" w14:textId="77777777" w:rsidR="003F1630" w:rsidRPr="00DC4DE6" w:rsidRDefault="003F1630" w:rsidP="003F1630">
            <w:pPr>
              <w:jc w:val="center"/>
              <w:rPr>
                <w:sz w:val="22"/>
                <w:szCs w:val="22"/>
                <w:lang w:val="en-CA"/>
              </w:rPr>
            </w:pPr>
            <w:r w:rsidRPr="00DC4DE6">
              <w:rPr>
                <w:sz w:val="22"/>
                <w:szCs w:val="22"/>
                <w:lang w:val="en-CA"/>
              </w:rPr>
              <w:t>1</w:t>
            </w:r>
            <w:r>
              <w:rPr>
                <w:sz w:val="22"/>
                <w:szCs w:val="22"/>
                <w:lang w:val="en-CA"/>
              </w:rPr>
              <w:t>8</w:t>
            </w:r>
          </w:p>
        </w:tc>
      </w:tr>
      <w:tr w:rsidR="003F1630" w:rsidRPr="00DC4DE6" w14:paraId="07C6BCED" w14:textId="77777777" w:rsidTr="000C795C">
        <w:trPr>
          <w:jc w:val="center"/>
        </w:trPr>
        <w:tc>
          <w:tcPr>
            <w:tcW w:w="4500" w:type="dxa"/>
            <w:shd w:val="clear" w:color="auto" w:fill="auto"/>
          </w:tcPr>
          <w:p w14:paraId="37C2DA41" w14:textId="77777777" w:rsidR="003F1630" w:rsidRPr="00DC4DE6" w:rsidRDefault="003F1630" w:rsidP="003F1630">
            <w:pPr>
              <w:rPr>
                <w:sz w:val="22"/>
                <w:szCs w:val="22"/>
                <w:lang w:val="en-CA"/>
              </w:rPr>
            </w:pPr>
            <w:r w:rsidRPr="00DC4DE6">
              <w:rPr>
                <w:sz w:val="22"/>
                <w:szCs w:val="22"/>
                <w:lang w:val="en-CA"/>
              </w:rPr>
              <w:t xml:space="preserve">   Unknown </w:t>
            </w:r>
          </w:p>
        </w:tc>
        <w:tc>
          <w:tcPr>
            <w:tcW w:w="1125" w:type="dxa"/>
            <w:shd w:val="clear" w:color="auto" w:fill="auto"/>
          </w:tcPr>
          <w:p w14:paraId="493BB3CC" w14:textId="77777777" w:rsidR="003F1630" w:rsidRPr="00DC4DE6" w:rsidRDefault="003F1630" w:rsidP="003F1630">
            <w:pPr>
              <w:jc w:val="center"/>
              <w:rPr>
                <w:sz w:val="22"/>
                <w:szCs w:val="22"/>
                <w:lang w:val="en-CA"/>
              </w:rPr>
            </w:pPr>
            <w:r w:rsidRPr="00DC4DE6">
              <w:rPr>
                <w:sz w:val="22"/>
                <w:szCs w:val="22"/>
                <w:lang w:val="en-CA"/>
              </w:rPr>
              <w:t>0.4</w:t>
            </w:r>
            <w:r>
              <w:rPr>
                <w:sz w:val="22"/>
                <w:szCs w:val="22"/>
                <w:lang w:val="en-CA"/>
              </w:rPr>
              <w:t>7</w:t>
            </w:r>
          </w:p>
        </w:tc>
        <w:tc>
          <w:tcPr>
            <w:tcW w:w="1271" w:type="dxa"/>
            <w:shd w:val="clear" w:color="auto" w:fill="auto"/>
          </w:tcPr>
          <w:p w14:paraId="126D7E31" w14:textId="77777777" w:rsidR="003F1630" w:rsidRPr="00DC4DE6" w:rsidRDefault="003F1630" w:rsidP="003F1630">
            <w:pPr>
              <w:jc w:val="center"/>
              <w:rPr>
                <w:sz w:val="22"/>
                <w:szCs w:val="22"/>
                <w:lang w:val="en-CA"/>
              </w:rPr>
            </w:pPr>
            <w:r w:rsidRPr="00DC4DE6">
              <w:rPr>
                <w:sz w:val="22"/>
                <w:szCs w:val="22"/>
                <w:lang w:val="en-CA"/>
              </w:rPr>
              <w:t>0.</w:t>
            </w:r>
            <w:r>
              <w:rPr>
                <w:sz w:val="22"/>
                <w:szCs w:val="22"/>
                <w:lang w:val="en-CA"/>
              </w:rPr>
              <w:t>30</w:t>
            </w:r>
            <w:r w:rsidRPr="00DC4DE6">
              <w:rPr>
                <w:sz w:val="22"/>
                <w:szCs w:val="22"/>
                <w:lang w:val="en-CA"/>
              </w:rPr>
              <w:t>, 0.7</w:t>
            </w:r>
            <w:r>
              <w:rPr>
                <w:sz w:val="22"/>
                <w:szCs w:val="22"/>
                <w:lang w:val="en-CA"/>
              </w:rPr>
              <w:t>5</w:t>
            </w:r>
          </w:p>
        </w:tc>
        <w:tc>
          <w:tcPr>
            <w:tcW w:w="142" w:type="dxa"/>
            <w:shd w:val="clear" w:color="auto" w:fill="auto"/>
          </w:tcPr>
          <w:p w14:paraId="0D8ED28E" w14:textId="77777777" w:rsidR="003F1630" w:rsidRPr="00DC4DE6" w:rsidRDefault="003F1630" w:rsidP="003F1630">
            <w:pPr>
              <w:jc w:val="center"/>
              <w:rPr>
                <w:sz w:val="22"/>
                <w:szCs w:val="22"/>
                <w:lang w:val="en-CA"/>
              </w:rPr>
            </w:pPr>
          </w:p>
        </w:tc>
        <w:tc>
          <w:tcPr>
            <w:tcW w:w="1120" w:type="dxa"/>
            <w:shd w:val="clear" w:color="auto" w:fill="auto"/>
          </w:tcPr>
          <w:p w14:paraId="3B304044" w14:textId="77777777" w:rsidR="003F1630" w:rsidRPr="00DC4DE6" w:rsidRDefault="003F1630" w:rsidP="003F1630">
            <w:pPr>
              <w:jc w:val="center"/>
              <w:rPr>
                <w:sz w:val="22"/>
                <w:szCs w:val="22"/>
                <w:lang w:val="en-CA"/>
              </w:rPr>
            </w:pPr>
            <w:r w:rsidRPr="00DC4DE6">
              <w:rPr>
                <w:sz w:val="22"/>
                <w:szCs w:val="22"/>
                <w:lang w:val="en-CA"/>
              </w:rPr>
              <w:t>0.6</w:t>
            </w:r>
            <w:r>
              <w:rPr>
                <w:sz w:val="22"/>
                <w:szCs w:val="22"/>
                <w:lang w:val="en-CA"/>
              </w:rPr>
              <w:t>2</w:t>
            </w:r>
          </w:p>
        </w:tc>
        <w:tc>
          <w:tcPr>
            <w:tcW w:w="1127" w:type="dxa"/>
            <w:shd w:val="clear" w:color="auto" w:fill="auto"/>
          </w:tcPr>
          <w:p w14:paraId="451E50C3" w14:textId="77777777" w:rsidR="003F1630" w:rsidRPr="00DC4DE6" w:rsidRDefault="003F1630" w:rsidP="003F1630">
            <w:pPr>
              <w:jc w:val="center"/>
              <w:rPr>
                <w:sz w:val="22"/>
                <w:szCs w:val="22"/>
                <w:lang w:val="en-CA"/>
              </w:rPr>
            </w:pPr>
            <w:r w:rsidRPr="00DC4DE6">
              <w:rPr>
                <w:sz w:val="22"/>
                <w:szCs w:val="22"/>
                <w:lang w:val="en-CA"/>
              </w:rPr>
              <w:t>0.5</w:t>
            </w:r>
            <w:r>
              <w:rPr>
                <w:sz w:val="22"/>
                <w:szCs w:val="22"/>
                <w:lang w:val="en-CA"/>
              </w:rPr>
              <w:t>4</w:t>
            </w:r>
            <w:r w:rsidRPr="00DC4DE6">
              <w:rPr>
                <w:sz w:val="22"/>
                <w:szCs w:val="22"/>
                <w:lang w:val="en-CA"/>
              </w:rPr>
              <w:t>, 0.7</w:t>
            </w:r>
            <w:r>
              <w:rPr>
                <w:sz w:val="22"/>
                <w:szCs w:val="22"/>
                <w:lang w:val="en-CA"/>
              </w:rPr>
              <w:t>2</w:t>
            </w:r>
          </w:p>
        </w:tc>
        <w:tc>
          <w:tcPr>
            <w:tcW w:w="1360" w:type="dxa"/>
            <w:shd w:val="clear" w:color="auto" w:fill="auto"/>
          </w:tcPr>
          <w:p w14:paraId="370D1D6F" w14:textId="77777777" w:rsidR="003F1630" w:rsidRPr="00DC4DE6" w:rsidRDefault="003F1630" w:rsidP="003F1630">
            <w:pPr>
              <w:ind w:left="170"/>
              <w:rPr>
                <w:sz w:val="22"/>
                <w:szCs w:val="22"/>
                <w:lang w:val="en-CA"/>
              </w:rPr>
            </w:pPr>
            <w:r w:rsidRPr="00DC4DE6">
              <w:rPr>
                <w:sz w:val="22"/>
                <w:szCs w:val="22"/>
                <w:lang w:val="en-CA"/>
              </w:rPr>
              <w:t>6</w:t>
            </w:r>
            <w:r>
              <w:rPr>
                <w:sz w:val="22"/>
                <w:szCs w:val="22"/>
                <w:lang w:val="en-CA"/>
              </w:rPr>
              <w:t>5.21</w:t>
            </w:r>
            <w:r w:rsidRPr="00DC4DE6">
              <w:rPr>
                <w:sz w:val="22"/>
                <w:szCs w:val="22"/>
                <w:lang w:val="en-CA"/>
              </w:rPr>
              <w:t>***</w:t>
            </w:r>
          </w:p>
        </w:tc>
        <w:tc>
          <w:tcPr>
            <w:tcW w:w="1113" w:type="dxa"/>
            <w:shd w:val="clear" w:color="auto" w:fill="auto"/>
          </w:tcPr>
          <w:p w14:paraId="0D2F07F0" w14:textId="77777777" w:rsidR="003F1630" w:rsidRPr="00DC4DE6" w:rsidRDefault="003F1630" w:rsidP="003F1630">
            <w:pPr>
              <w:jc w:val="center"/>
              <w:rPr>
                <w:sz w:val="22"/>
                <w:szCs w:val="22"/>
                <w:lang w:val="en-CA"/>
              </w:rPr>
            </w:pPr>
            <w:r w:rsidRPr="00DC4DE6">
              <w:rPr>
                <w:sz w:val="22"/>
                <w:szCs w:val="22"/>
                <w:lang w:val="en-CA"/>
              </w:rPr>
              <w:t>8</w:t>
            </w:r>
            <w:r>
              <w:rPr>
                <w:sz w:val="22"/>
                <w:szCs w:val="22"/>
                <w:lang w:val="en-CA"/>
              </w:rPr>
              <w:t>4</w:t>
            </w:r>
            <w:r w:rsidRPr="00DC4DE6">
              <w:rPr>
                <w:sz w:val="22"/>
                <w:szCs w:val="22"/>
                <w:lang w:val="en-CA"/>
              </w:rPr>
              <w:t>.</w:t>
            </w:r>
            <w:r>
              <w:rPr>
                <w:sz w:val="22"/>
                <w:szCs w:val="22"/>
                <w:lang w:val="en-CA"/>
              </w:rPr>
              <w:t>66</w:t>
            </w:r>
          </w:p>
        </w:tc>
        <w:tc>
          <w:tcPr>
            <w:tcW w:w="1268" w:type="dxa"/>
            <w:shd w:val="clear" w:color="auto" w:fill="auto"/>
          </w:tcPr>
          <w:p w14:paraId="60504925" w14:textId="77777777" w:rsidR="003F1630" w:rsidRPr="00DC4DE6" w:rsidRDefault="003F1630" w:rsidP="003F1630">
            <w:pPr>
              <w:jc w:val="center"/>
              <w:rPr>
                <w:sz w:val="22"/>
                <w:szCs w:val="22"/>
                <w:lang w:val="en-CA"/>
              </w:rPr>
            </w:pPr>
            <w:r w:rsidRPr="00DC4DE6">
              <w:rPr>
                <w:sz w:val="22"/>
                <w:szCs w:val="22"/>
                <w:lang w:val="en-CA"/>
              </w:rPr>
              <w:t>9,</w:t>
            </w:r>
            <w:r>
              <w:rPr>
                <w:sz w:val="22"/>
                <w:szCs w:val="22"/>
                <w:lang w:val="en-CA"/>
              </w:rPr>
              <w:t>992</w:t>
            </w:r>
          </w:p>
        </w:tc>
        <w:tc>
          <w:tcPr>
            <w:tcW w:w="1123" w:type="dxa"/>
            <w:shd w:val="clear" w:color="auto" w:fill="auto"/>
          </w:tcPr>
          <w:p w14:paraId="0312EACF" w14:textId="77777777" w:rsidR="003F1630" w:rsidRPr="00DC4DE6" w:rsidRDefault="003F1630" w:rsidP="003F1630">
            <w:pPr>
              <w:jc w:val="center"/>
              <w:rPr>
                <w:sz w:val="22"/>
                <w:szCs w:val="22"/>
                <w:lang w:val="en-CA"/>
              </w:rPr>
            </w:pPr>
            <w:r>
              <w:rPr>
                <w:sz w:val="22"/>
                <w:szCs w:val="22"/>
                <w:lang w:val="en-CA"/>
              </w:rPr>
              <w:t>11</w:t>
            </w:r>
          </w:p>
        </w:tc>
      </w:tr>
      <w:tr w:rsidR="003F1630" w:rsidRPr="00DC4DE6" w14:paraId="63568EAF" w14:textId="77777777" w:rsidTr="000C795C">
        <w:trPr>
          <w:jc w:val="center"/>
        </w:trPr>
        <w:tc>
          <w:tcPr>
            <w:tcW w:w="4500" w:type="dxa"/>
            <w:shd w:val="clear" w:color="auto" w:fill="auto"/>
          </w:tcPr>
          <w:p w14:paraId="6E4A8CA4" w14:textId="3EAFD61D" w:rsidR="003F1630" w:rsidRPr="00DC4DE6" w:rsidRDefault="00D641FA" w:rsidP="003F1630">
            <w:pPr>
              <w:rPr>
                <w:sz w:val="22"/>
                <w:szCs w:val="22"/>
                <w:lang w:val="en-CA"/>
              </w:rPr>
            </w:pPr>
            <w:r>
              <w:rPr>
                <w:sz w:val="22"/>
                <w:szCs w:val="22"/>
                <w:lang w:val="en-CA"/>
              </w:rPr>
              <w:t>Service Q</w:t>
            </w:r>
            <w:r w:rsidR="003F1630" w:rsidRPr="00DC4DE6">
              <w:rPr>
                <w:sz w:val="22"/>
                <w:szCs w:val="22"/>
                <w:lang w:val="en-CA"/>
              </w:rPr>
              <w:t>uality</w:t>
            </w:r>
          </w:p>
        </w:tc>
        <w:tc>
          <w:tcPr>
            <w:tcW w:w="1125" w:type="dxa"/>
            <w:shd w:val="clear" w:color="auto" w:fill="auto"/>
          </w:tcPr>
          <w:p w14:paraId="3D02576B" w14:textId="77777777" w:rsidR="003F1630" w:rsidRPr="00DC4DE6" w:rsidRDefault="003F1630" w:rsidP="003F1630">
            <w:pPr>
              <w:jc w:val="center"/>
              <w:rPr>
                <w:sz w:val="22"/>
                <w:szCs w:val="22"/>
                <w:lang w:val="en-CA"/>
              </w:rPr>
            </w:pPr>
          </w:p>
        </w:tc>
        <w:tc>
          <w:tcPr>
            <w:tcW w:w="1271" w:type="dxa"/>
            <w:shd w:val="clear" w:color="auto" w:fill="auto"/>
          </w:tcPr>
          <w:p w14:paraId="1DE08B80" w14:textId="77777777" w:rsidR="003F1630" w:rsidRPr="00DC4DE6" w:rsidRDefault="003F1630" w:rsidP="003F1630">
            <w:pPr>
              <w:jc w:val="center"/>
              <w:rPr>
                <w:sz w:val="22"/>
                <w:szCs w:val="22"/>
                <w:lang w:val="en-CA"/>
              </w:rPr>
            </w:pPr>
          </w:p>
        </w:tc>
        <w:tc>
          <w:tcPr>
            <w:tcW w:w="142" w:type="dxa"/>
            <w:shd w:val="clear" w:color="auto" w:fill="auto"/>
          </w:tcPr>
          <w:p w14:paraId="4A5468FE" w14:textId="77777777" w:rsidR="003F1630" w:rsidRPr="00DC4DE6" w:rsidRDefault="003F1630" w:rsidP="003F1630">
            <w:pPr>
              <w:jc w:val="center"/>
              <w:rPr>
                <w:sz w:val="22"/>
                <w:szCs w:val="22"/>
                <w:lang w:val="en-CA"/>
              </w:rPr>
            </w:pPr>
          </w:p>
        </w:tc>
        <w:tc>
          <w:tcPr>
            <w:tcW w:w="1120" w:type="dxa"/>
            <w:shd w:val="clear" w:color="auto" w:fill="auto"/>
          </w:tcPr>
          <w:p w14:paraId="234CBAA8" w14:textId="77777777" w:rsidR="003F1630" w:rsidRPr="00DC4DE6" w:rsidRDefault="003F1630" w:rsidP="003F1630">
            <w:pPr>
              <w:jc w:val="center"/>
              <w:rPr>
                <w:sz w:val="22"/>
                <w:szCs w:val="22"/>
                <w:lang w:val="en-CA"/>
              </w:rPr>
            </w:pPr>
          </w:p>
        </w:tc>
        <w:tc>
          <w:tcPr>
            <w:tcW w:w="1127" w:type="dxa"/>
            <w:shd w:val="clear" w:color="auto" w:fill="auto"/>
          </w:tcPr>
          <w:p w14:paraId="51A18577" w14:textId="77777777" w:rsidR="003F1630" w:rsidRPr="00DC4DE6" w:rsidRDefault="003F1630" w:rsidP="003F1630">
            <w:pPr>
              <w:jc w:val="center"/>
              <w:rPr>
                <w:sz w:val="22"/>
                <w:szCs w:val="22"/>
                <w:lang w:val="en-CA"/>
              </w:rPr>
            </w:pPr>
          </w:p>
        </w:tc>
        <w:tc>
          <w:tcPr>
            <w:tcW w:w="1360" w:type="dxa"/>
            <w:shd w:val="clear" w:color="auto" w:fill="auto"/>
          </w:tcPr>
          <w:p w14:paraId="3C89F62E" w14:textId="77777777" w:rsidR="003F1630" w:rsidRPr="00DC4DE6" w:rsidRDefault="003F1630" w:rsidP="003F1630">
            <w:pPr>
              <w:ind w:left="170"/>
              <w:rPr>
                <w:sz w:val="22"/>
                <w:szCs w:val="22"/>
                <w:lang w:val="en-CA"/>
              </w:rPr>
            </w:pPr>
          </w:p>
        </w:tc>
        <w:tc>
          <w:tcPr>
            <w:tcW w:w="1113" w:type="dxa"/>
            <w:shd w:val="clear" w:color="auto" w:fill="auto"/>
          </w:tcPr>
          <w:p w14:paraId="13B61549" w14:textId="77777777" w:rsidR="003F1630" w:rsidRPr="00DC4DE6" w:rsidRDefault="003F1630" w:rsidP="003F1630">
            <w:pPr>
              <w:jc w:val="center"/>
              <w:rPr>
                <w:sz w:val="22"/>
                <w:szCs w:val="22"/>
                <w:lang w:val="en-CA"/>
              </w:rPr>
            </w:pPr>
          </w:p>
        </w:tc>
        <w:tc>
          <w:tcPr>
            <w:tcW w:w="1268" w:type="dxa"/>
            <w:shd w:val="clear" w:color="auto" w:fill="auto"/>
          </w:tcPr>
          <w:p w14:paraId="4B5B4B70" w14:textId="77777777" w:rsidR="003F1630" w:rsidRPr="00DC4DE6" w:rsidRDefault="003F1630" w:rsidP="003F1630">
            <w:pPr>
              <w:jc w:val="center"/>
              <w:rPr>
                <w:sz w:val="22"/>
                <w:szCs w:val="22"/>
                <w:lang w:val="en-CA"/>
              </w:rPr>
            </w:pPr>
          </w:p>
        </w:tc>
        <w:tc>
          <w:tcPr>
            <w:tcW w:w="1123" w:type="dxa"/>
            <w:shd w:val="clear" w:color="auto" w:fill="auto"/>
          </w:tcPr>
          <w:p w14:paraId="0869F131" w14:textId="77777777" w:rsidR="003F1630" w:rsidRPr="00DC4DE6" w:rsidRDefault="003F1630" w:rsidP="003F1630">
            <w:pPr>
              <w:jc w:val="center"/>
              <w:rPr>
                <w:sz w:val="22"/>
                <w:szCs w:val="22"/>
                <w:lang w:val="en-CA"/>
              </w:rPr>
            </w:pPr>
          </w:p>
        </w:tc>
      </w:tr>
      <w:tr w:rsidR="003F1630" w:rsidRPr="00DC4DE6" w14:paraId="1B5D0201" w14:textId="77777777" w:rsidTr="000C795C">
        <w:trPr>
          <w:jc w:val="center"/>
        </w:trPr>
        <w:tc>
          <w:tcPr>
            <w:tcW w:w="4500" w:type="dxa"/>
            <w:shd w:val="clear" w:color="auto" w:fill="auto"/>
          </w:tcPr>
          <w:p w14:paraId="0AACBE06" w14:textId="77777777" w:rsidR="003F1630" w:rsidRPr="00DC4DE6" w:rsidRDefault="003F1630" w:rsidP="003F1630">
            <w:pPr>
              <w:rPr>
                <w:sz w:val="22"/>
                <w:szCs w:val="22"/>
                <w:lang w:val="en-CA"/>
              </w:rPr>
            </w:pPr>
            <w:r>
              <w:rPr>
                <w:sz w:val="22"/>
                <w:szCs w:val="22"/>
                <w:lang w:val="en-CA"/>
              </w:rPr>
              <w:t xml:space="preserve">   </w:t>
            </w:r>
            <w:r w:rsidRPr="00DC4DE6">
              <w:rPr>
                <w:sz w:val="22"/>
                <w:szCs w:val="22"/>
                <w:lang w:val="en-CA"/>
              </w:rPr>
              <w:t xml:space="preserve">Weaker </w:t>
            </w:r>
          </w:p>
        </w:tc>
        <w:tc>
          <w:tcPr>
            <w:tcW w:w="1125" w:type="dxa"/>
            <w:shd w:val="clear" w:color="auto" w:fill="auto"/>
          </w:tcPr>
          <w:p w14:paraId="2002959E" w14:textId="77777777" w:rsidR="003F1630" w:rsidRPr="00DC4DE6" w:rsidRDefault="003F1630" w:rsidP="003F1630">
            <w:pPr>
              <w:jc w:val="center"/>
              <w:rPr>
                <w:sz w:val="22"/>
                <w:szCs w:val="22"/>
                <w:lang w:val="en-CA"/>
              </w:rPr>
            </w:pPr>
            <w:r w:rsidRPr="00DC4DE6">
              <w:rPr>
                <w:sz w:val="22"/>
                <w:szCs w:val="22"/>
                <w:lang w:val="en-CA"/>
              </w:rPr>
              <w:t>0.62</w:t>
            </w:r>
          </w:p>
        </w:tc>
        <w:tc>
          <w:tcPr>
            <w:tcW w:w="1271" w:type="dxa"/>
            <w:shd w:val="clear" w:color="auto" w:fill="auto"/>
          </w:tcPr>
          <w:p w14:paraId="1E329309" w14:textId="77777777" w:rsidR="003F1630" w:rsidRPr="00DC4DE6" w:rsidRDefault="003F1630" w:rsidP="003F1630">
            <w:pPr>
              <w:jc w:val="center"/>
              <w:rPr>
                <w:sz w:val="22"/>
                <w:szCs w:val="22"/>
                <w:lang w:val="en-CA"/>
              </w:rPr>
            </w:pPr>
            <w:r w:rsidRPr="00DC4DE6">
              <w:rPr>
                <w:sz w:val="22"/>
                <w:szCs w:val="22"/>
                <w:lang w:val="en-CA"/>
              </w:rPr>
              <w:t>0.38, 1.02</w:t>
            </w:r>
          </w:p>
        </w:tc>
        <w:tc>
          <w:tcPr>
            <w:tcW w:w="142" w:type="dxa"/>
            <w:shd w:val="clear" w:color="auto" w:fill="auto"/>
          </w:tcPr>
          <w:p w14:paraId="153F826F" w14:textId="77777777" w:rsidR="003F1630" w:rsidRPr="00DC4DE6" w:rsidRDefault="003F1630" w:rsidP="003F1630">
            <w:pPr>
              <w:jc w:val="center"/>
              <w:rPr>
                <w:sz w:val="22"/>
                <w:szCs w:val="22"/>
                <w:lang w:val="en-CA"/>
              </w:rPr>
            </w:pPr>
          </w:p>
        </w:tc>
        <w:tc>
          <w:tcPr>
            <w:tcW w:w="1120" w:type="dxa"/>
            <w:shd w:val="clear" w:color="auto" w:fill="auto"/>
          </w:tcPr>
          <w:p w14:paraId="407B9EB6" w14:textId="77777777" w:rsidR="003F1630" w:rsidRPr="00DC4DE6" w:rsidRDefault="003F1630" w:rsidP="003F1630">
            <w:pPr>
              <w:jc w:val="center"/>
              <w:rPr>
                <w:sz w:val="22"/>
                <w:szCs w:val="22"/>
                <w:lang w:val="en-CA"/>
              </w:rPr>
            </w:pPr>
            <w:r w:rsidRPr="00DC4DE6">
              <w:rPr>
                <w:sz w:val="22"/>
                <w:szCs w:val="22"/>
                <w:lang w:val="en-CA"/>
              </w:rPr>
              <w:t>0.78</w:t>
            </w:r>
          </w:p>
        </w:tc>
        <w:tc>
          <w:tcPr>
            <w:tcW w:w="1127" w:type="dxa"/>
            <w:shd w:val="clear" w:color="auto" w:fill="auto"/>
          </w:tcPr>
          <w:p w14:paraId="61848368" w14:textId="77777777" w:rsidR="003F1630" w:rsidRPr="00DC4DE6" w:rsidRDefault="003F1630" w:rsidP="003F1630">
            <w:pPr>
              <w:jc w:val="center"/>
              <w:rPr>
                <w:sz w:val="22"/>
                <w:szCs w:val="22"/>
                <w:lang w:val="en-CA"/>
              </w:rPr>
            </w:pPr>
            <w:r w:rsidRPr="00DC4DE6">
              <w:rPr>
                <w:sz w:val="22"/>
                <w:szCs w:val="22"/>
                <w:lang w:val="en-CA"/>
              </w:rPr>
              <w:t>0.66, 0.92</w:t>
            </w:r>
          </w:p>
        </w:tc>
        <w:tc>
          <w:tcPr>
            <w:tcW w:w="1360" w:type="dxa"/>
            <w:shd w:val="clear" w:color="auto" w:fill="auto"/>
          </w:tcPr>
          <w:p w14:paraId="33B21E13" w14:textId="77777777" w:rsidR="003F1630" w:rsidRPr="00DC4DE6" w:rsidRDefault="003F1630" w:rsidP="003F1630">
            <w:pPr>
              <w:ind w:left="170"/>
              <w:rPr>
                <w:sz w:val="22"/>
                <w:szCs w:val="22"/>
                <w:lang w:val="en-CA"/>
              </w:rPr>
            </w:pPr>
            <w:r w:rsidRPr="00DC4DE6">
              <w:rPr>
                <w:sz w:val="22"/>
                <w:szCs w:val="22"/>
                <w:lang w:val="en-CA"/>
              </w:rPr>
              <w:t>7.14*</w:t>
            </w:r>
          </w:p>
        </w:tc>
        <w:tc>
          <w:tcPr>
            <w:tcW w:w="1113" w:type="dxa"/>
            <w:shd w:val="clear" w:color="auto" w:fill="auto"/>
          </w:tcPr>
          <w:p w14:paraId="53388AF4" w14:textId="77777777" w:rsidR="003F1630" w:rsidRPr="00DC4DE6" w:rsidRDefault="003F1630" w:rsidP="003F1630">
            <w:pPr>
              <w:jc w:val="center"/>
              <w:rPr>
                <w:sz w:val="22"/>
                <w:szCs w:val="22"/>
                <w:lang w:val="en-CA"/>
              </w:rPr>
            </w:pPr>
            <w:r w:rsidRPr="00DC4DE6">
              <w:rPr>
                <w:sz w:val="22"/>
                <w:szCs w:val="22"/>
                <w:lang w:val="en-CA"/>
              </w:rPr>
              <w:t>71.98</w:t>
            </w:r>
          </w:p>
        </w:tc>
        <w:tc>
          <w:tcPr>
            <w:tcW w:w="1268" w:type="dxa"/>
            <w:shd w:val="clear" w:color="auto" w:fill="auto"/>
          </w:tcPr>
          <w:p w14:paraId="3B379A7E" w14:textId="77777777" w:rsidR="003F1630" w:rsidRPr="00DC4DE6" w:rsidRDefault="003F1630" w:rsidP="003F1630">
            <w:pPr>
              <w:jc w:val="center"/>
              <w:rPr>
                <w:sz w:val="22"/>
                <w:szCs w:val="22"/>
                <w:lang w:val="en-CA"/>
              </w:rPr>
            </w:pPr>
            <w:r w:rsidRPr="00DC4DE6">
              <w:rPr>
                <w:sz w:val="22"/>
                <w:szCs w:val="22"/>
                <w:lang w:val="en-CA"/>
              </w:rPr>
              <w:t>4,856</w:t>
            </w:r>
          </w:p>
        </w:tc>
        <w:tc>
          <w:tcPr>
            <w:tcW w:w="1123" w:type="dxa"/>
            <w:shd w:val="clear" w:color="auto" w:fill="auto"/>
          </w:tcPr>
          <w:p w14:paraId="5F2EA42B" w14:textId="77777777" w:rsidR="003F1630" w:rsidRPr="00DC4DE6" w:rsidRDefault="003F1630" w:rsidP="003F1630">
            <w:pPr>
              <w:jc w:val="center"/>
              <w:rPr>
                <w:sz w:val="22"/>
                <w:szCs w:val="22"/>
                <w:lang w:val="en-CA"/>
              </w:rPr>
            </w:pPr>
            <w:r w:rsidRPr="00DC4DE6">
              <w:rPr>
                <w:sz w:val="22"/>
                <w:szCs w:val="22"/>
                <w:lang w:val="en-CA"/>
              </w:rPr>
              <w:t>3</w:t>
            </w:r>
          </w:p>
        </w:tc>
      </w:tr>
      <w:tr w:rsidR="003F1630" w:rsidRPr="00DC4DE6" w14:paraId="0DDE6619" w14:textId="77777777" w:rsidTr="000C795C">
        <w:trPr>
          <w:jc w:val="center"/>
        </w:trPr>
        <w:tc>
          <w:tcPr>
            <w:tcW w:w="4500" w:type="dxa"/>
            <w:shd w:val="clear" w:color="auto" w:fill="auto"/>
          </w:tcPr>
          <w:p w14:paraId="5A22A7EB" w14:textId="77777777" w:rsidR="003F1630" w:rsidRPr="00DC4DE6" w:rsidRDefault="003F1630" w:rsidP="003F1630">
            <w:pPr>
              <w:rPr>
                <w:sz w:val="22"/>
                <w:szCs w:val="22"/>
                <w:lang w:val="en-CA"/>
              </w:rPr>
            </w:pPr>
            <w:r>
              <w:rPr>
                <w:sz w:val="22"/>
                <w:szCs w:val="22"/>
                <w:lang w:val="en-CA"/>
              </w:rPr>
              <w:t xml:space="preserve">   </w:t>
            </w:r>
            <w:r w:rsidRPr="00DC4DE6">
              <w:rPr>
                <w:sz w:val="22"/>
                <w:szCs w:val="22"/>
                <w:lang w:val="en-CA"/>
              </w:rPr>
              <w:t xml:space="preserve">Promising </w:t>
            </w:r>
          </w:p>
        </w:tc>
        <w:tc>
          <w:tcPr>
            <w:tcW w:w="1125" w:type="dxa"/>
            <w:shd w:val="clear" w:color="auto" w:fill="auto"/>
          </w:tcPr>
          <w:p w14:paraId="7E90CE1D" w14:textId="77777777" w:rsidR="003F1630" w:rsidRPr="00DC4DE6" w:rsidRDefault="003F1630" w:rsidP="003F1630">
            <w:pPr>
              <w:jc w:val="center"/>
              <w:rPr>
                <w:sz w:val="22"/>
                <w:szCs w:val="22"/>
                <w:lang w:val="en-CA"/>
              </w:rPr>
            </w:pPr>
            <w:r w:rsidRPr="00DC4DE6">
              <w:rPr>
                <w:sz w:val="22"/>
                <w:szCs w:val="22"/>
                <w:lang w:val="en-CA"/>
              </w:rPr>
              <w:t>0.</w:t>
            </w:r>
            <w:r>
              <w:rPr>
                <w:sz w:val="22"/>
                <w:szCs w:val="22"/>
                <w:lang w:val="en-CA"/>
              </w:rPr>
              <w:t>68</w:t>
            </w:r>
          </w:p>
        </w:tc>
        <w:tc>
          <w:tcPr>
            <w:tcW w:w="1271" w:type="dxa"/>
            <w:shd w:val="clear" w:color="auto" w:fill="auto"/>
          </w:tcPr>
          <w:p w14:paraId="14403662" w14:textId="77777777" w:rsidR="003F1630" w:rsidRPr="00DC4DE6" w:rsidRDefault="003F1630" w:rsidP="003F1630">
            <w:pPr>
              <w:jc w:val="center"/>
              <w:rPr>
                <w:sz w:val="22"/>
                <w:szCs w:val="22"/>
                <w:lang w:val="en-CA"/>
              </w:rPr>
            </w:pPr>
            <w:r w:rsidRPr="00DC4DE6">
              <w:rPr>
                <w:sz w:val="22"/>
                <w:szCs w:val="22"/>
                <w:lang w:val="en-CA"/>
              </w:rPr>
              <w:t>0.5</w:t>
            </w:r>
            <w:r>
              <w:rPr>
                <w:sz w:val="22"/>
                <w:szCs w:val="22"/>
                <w:lang w:val="en-CA"/>
              </w:rPr>
              <w:t>5</w:t>
            </w:r>
            <w:r w:rsidRPr="00DC4DE6">
              <w:rPr>
                <w:sz w:val="22"/>
                <w:szCs w:val="22"/>
                <w:lang w:val="en-CA"/>
              </w:rPr>
              <w:t>, 0.8</w:t>
            </w:r>
            <w:r>
              <w:rPr>
                <w:sz w:val="22"/>
                <w:szCs w:val="22"/>
                <w:lang w:val="en-CA"/>
              </w:rPr>
              <w:t>5</w:t>
            </w:r>
          </w:p>
        </w:tc>
        <w:tc>
          <w:tcPr>
            <w:tcW w:w="142" w:type="dxa"/>
            <w:shd w:val="clear" w:color="auto" w:fill="auto"/>
          </w:tcPr>
          <w:p w14:paraId="7E730D36" w14:textId="77777777" w:rsidR="003F1630" w:rsidRPr="00DC4DE6" w:rsidRDefault="003F1630" w:rsidP="003F1630">
            <w:pPr>
              <w:jc w:val="center"/>
              <w:rPr>
                <w:sz w:val="22"/>
                <w:szCs w:val="22"/>
                <w:lang w:val="en-CA"/>
              </w:rPr>
            </w:pPr>
          </w:p>
        </w:tc>
        <w:tc>
          <w:tcPr>
            <w:tcW w:w="1120" w:type="dxa"/>
            <w:shd w:val="clear" w:color="auto" w:fill="auto"/>
          </w:tcPr>
          <w:p w14:paraId="1ECED8FD" w14:textId="77777777" w:rsidR="003F1630" w:rsidRPr="00DC4DE6" w:rsidRDefault="003F1630" w:rsidP="003F1630">
            <w:pPr>
              <w:jc w:val="center"/>
              <w:rPr>
                <w:sz w:val="22"/>
                <w:szCs w:val="22"/>
                <w:lang w:val="en-CA"/>
              </w:rPr>
            </w:pPr>
            <w:r w:rsidRPr="00DC4DE6">
              <w:rPr>
                <w:sz w:val="22"/>
                <w:szCs w:val="22"/>
                <w:lang w:val="en-CA"/>
              </w:rPr>
              <w:t>0.6</w:t>
            </w:r>
            <w:r>
              <w:rPr>
                <w:sz w:val="22"/>
                <w:szCs w:val="22"/>
                <w:lang w:val="en-CA"/>
              </w:rPr>
              <w:t>8</w:t>
            </w:r>
          </w:p>
        </w:tc>
        <w:tc>
          <w:tcPr>
            <w:tcW w:w="1127" w:type="dxa"/>
            <w:shd w:val="clear" w:color="auto" w:fill="auto"/>
          </w:tcPr>
          <w:p w14:paraId="00672BDE" w14:textId="77777777" w:rsidR="003F1630" w:rsidRPr="00DC4DE6" w:rsidRDefault="003F1630" w:rsidP="003F1630">
            <w:pPr>
              <w:jc w:val="center"/>
              <w:rPr>
                <w:sz w:val="22"/>
                <w:szCs w:val="22"/>
                <w:lang w:val="en-CA"/>
              </w:rPr>
            </w:pPr>
            <w:r w:rsidRPr="00DC4DE6">
              <w:rPr>
                <w:sz w:val="22"/>
                <w:szCs w:val="22"/>
                <w:lang w:val="en-CA"/>
              </w:rPr>
              <w:t>0.6</w:t>
            </w:r>
            <w:r>
              <w:rPr>
                <w:sz w:val="22"/>
                <w:szCs w:val="22"/>
                <w:lang w:val="en-CA"/>
              </w:rPr>
              <w:t>1</w:t>
            </w:r>
            <w:r w:rsidRPr="00DC4DE6">
              <w:rPr>
                <w:sz w:val="22"/>
                <w:szCs w:val="22"/>
                <w:lang w:val="en-CA"/>
              </w:rPr>
              <w:t>, 0.7</w:t>
            </w:r>
            <w:r>
              <w:rPr>
                <w:sz w:val="22"/>
                <w:szCs w:val="22"/>
                <w:lang w:val="en-CA"/>
              </w:rPr>
              <w:t>6</w:t>
            </w:r>
          </w:p>
        </w:tc>
        <w:tc>
          <w:tcPr>
            <w:tcW w:w="1360" w:type="dxa"/>
            <w:shd w:val="clear" w:color="auto" w:fill="auto"/>
          </w:tcPr>
          <w:p w14:paraId="110AA1D8" w14:textId="77777777" w:rsidR="003F1630" w:rsidRPr="00DC4DE6" w:rsidRDefault="003F1630" w:rsidP="003F1630">
            <w:pPr>
              <w:ind w:left="170"/>
              <w:rPr>
                <w:sz w:val="22"/>
                <w:szCs w:val="22"/>
                <w:lang w:val="en-CA"/>
              </w:rPr>
            </w:pPr>
            <w:r w:rsidRPr="00DC4DE6">
              <w:rPr>
                <w:sz w:val="22"/>
                <w:szCs w:val="22"/>
                <w:lang w:val="en-CA"/>
              </w:rPr>
              <w:t>2</w:t>
            </w:r>
            <w:r>
              <w:rPr>
                <w:sz w:val="22"/>
                <w:szCs w:val="22"/>
                <w:lang w:val="en-CA"/>
              </w:rPr>
              <w:t>4</w:t>
            </w:r>
            <w:r w:rsidRPr="00DC4DE6">
              <w:rPr>
                <w:sz w:val="22"/>
                <w:szCs w:val="22"/>
                <w:lang w:val="en-CA"/>
              </w:rPr>
              <w:t>.</w:t>
            </w:r>
            <w:r>
              <w:rPr>
                <w:sz w:val="22"/>
                <w:szCs w:val="22"/>
                <w:lang w:val="en-CA"/>
              </w:rPr>
              <w:t>13*</w:t>
            </w:r>
          </w:p>
        </w:tc>
        <w:tc>
          <w:tcPr>
            <w:tcW w:w="1113" w:type="dxa"/>
            <w:shd w:val="clear" w:color="auto" w:fill="auto"/>
          </w:tcPr>
          <w:p w14:paraId="5FEF85CE" w14:textId="77777777" w:rsidR="003F1630" w:rsidRPr="00DC4DE6" w:rsidRDefault="003F1630" w:rsidP="003F1630">
            <w:pPr>
              <w:jc w:val="center"/>
              <w:rPr>
                <w:sz w:val="22"/>
                <w:szCs w:val="22"/>
                <w:lang w:val="en-CA"/>
              </w:rPr>
            </w:pPr>
            <w:r w:rsidRPr="00DC4DE6">
              <w:rPr>
                <w:sz w:val="22"/>
                <w:szCs w:val="22"/>
                <w:lang w:val="en-CA"/>
              </w:rPr>
              <w:t>4</w:t>
            </w:r>
            <w:r>
              <w:rPr>
                <w:sz w:val="22"/>
                <w:szCs w:val="22"/>
                <w:lang w:val="en-CA"/>
              </w:rPr>
              <w:t>6</w:t>
            </w:r>
            <w:r w:rsidRPr="00DC4DE6">
              <w:rPr>
                <w:sz w:val="22"/>
                <w:szCs w:val="22"/>
                <w:lang w:val="en-CA"/>
              </w:rPr>
              <w:t>.</w:t>
            </w:r>
            <w:r>
              <w:rPr>
                <w:sz w:val="22"/>
                <w:szCs w:val="22"/>
                <w:lang w:val="en-CA"/>
              </w:rPr>
              <w:t>1</w:t>
            </w:r>
            <w:r w:rsidRPr="00DC4DE6">
              <w:rPr>
                <w:sz w:val="22"/>
                <w:szCs w:val="22"/>
                <w:lang w:val="en-CA"/>
              </w:rPr>
              <w:t>2</w:t>
            </w:r>
          </w:p>
        </w:tc>
        <w:tc>
          <w:tcPr>
            <w:tcW w:w="1268" w:type="dxa"/>
            <w:shd w:val="clear" w:color="auto" w:fill="auto"/>
          </w:tcPr>
          <w:p w14:paraId="02ED09BC" w14:textId="77777777" w:rsidR="003F1630" w:rsidRPr="00DC4DE6" w:rsidRDefault="003F1630" w:rsidP="003F1630">
            <w:pPr>
              <w:jc w:val="center"/>
              <w:rPr>
                <w:sz w:val="22"/>
                <w:szCs w:val="22"/>
                <w:lang w:val="en-CA"/>
              </w:rPr>
            </w:pPr>
            <w:r w:rsidRPr="00DC4DE6">
              <w:rPr>
                <w:sz w:val="22"/>
                <w:szCs w:val="22"/>
                <w:lang w:val="en-CA"/>
              </w:rPr>
              <w:t>11,</w:t>
            </w:r>
            <w:r>
              <w:rPr>
                <w:sz w:val="22"/>
                <w:szCs w:val="22"/>
                <w:lang w:val="en-CA"/>
              </w:rPr>
              <w:t>543</w:t>
            </w:r>
          </w:p>
        </w:tc>
        <w:tc>
          <w:tcPr>
            <w:tcW w:w="1123" w:type="dxa"/>
            <w:shd w:val="clear" w:color="auto" w:fill="auto"/>
          </w:tcPr>
          <w:p w14:paraId="5A9B2B71" w14:textId="77777777" w:rsidR="003F1630" w:rsidRPr="00DC4DE6" w:rsidRDefault="003F1630" w:rsidP="003F1630">
            <w:pPr>
              <w:jc w:val="center"/>
              <w:rPr>
                <w:sz w:val="22"/>
                <w:szCs w:val="22"/>
                <w:lang w:val="en-CA"/>
              </w:rPr>
            </w:pPr>
            <w:r w:rsidRPr="00DC4DE6">
              <w:rPr>
                <w:sz w:val="22"/>
                <w:szCs w:val="22"/>
                <w:lang w:val="en-CA"/>
              </w:rPr>
              <w:t>1</w:t>
            </w:r>
            <w:r>
              <w:rPr>
                <w:sz w:val="22"/>
                <w:szCs w:val="22"/>
                <w:lang w:val="en-CA"/>
              </w:rPr>
              <w:t>4</w:t>
            </w:r>
          </w:p>
        </w:tc>
      </w:tr>
      <w:tr w:rsidR="003F1630" w:rsidRPr="00DC4DE6" w14:paraId="7E2DA093" w14:textId="77777777" w:rsidTr="000C795C">
        <w:trPr>
          <w:jc w:val="center"/>
        </w:trPr>
        <w:tc>
          <w:tcPr>
            <w:tcW w:w="4500" w:type="dxa"/>
            <w:shd w:val="clear" w:color="auto" w:fill="auto"/>
          </w:tcPr>
          <w:p w14:paraId="27FF819C" w14:textId="77777777" w:rsidR="003F1630" w:rsidRPr="00DC4DE6" w:rsidRDefault="003F1630" w:rsidP="003F1630">
            <w:pPr>
              <w:rPr>
                <w:sz w:val="22"/>
                <w:szCs w:val="22"/>
                <w:lang w:val="en-CA"/>
              </w:rPr>
            </w:pPr>
            <w:r>
              <w:rPr>
                <w:sz w:val="22"/>
                <w:szCs w:val="22"/>
                <w:lang w:val="en-CA"/>
              </w:rPr>
              <w:t xml:space="preserve">   </w:t>
            </w:r>
            <w:r w:rsidRPr="00DC4DE6">
              <w:rPr>
                <w:sz w:val="22"/>
                <w:szCs w:val="22"/>
                <w:lang w:val="en-CA"/>
              </w:rPr>
              <w:t xml:space="preserve">Most promising </w:t>
            </w:r>
          </w:p>
        </w:tc>
        <w:tc>
          <w:tcPr>
            <w:tcW w:w="1125" w:type="dxa"/>
            <w:shd w:val="clear" w:color="auto" w:fill="auto"/>
          </w:tcPr>
          <w:p w14:paraId="101BFDD0" w14:textId="77777777" w:rsidR="003F1630" w:rsidRPr="00DC4DE6" w:rsidRDefault="003F1630" w:rsidP="003F1630">
            <w:pPr>
              <w:jc w:val="center"/>
              <w:rPr>
                <w:sz w:val="22"/>
                <w:szCs w:val="22"/>
                <w:lang w:val="en-CA"/>
              </w:rPr>
            </w:pPr>
            <w:r w:rsidRPr="00DC4DE6">
              <w:rPr>
                <w:sz w:val="22"/>
                <w:szCs w:val="22"/>
                <w:lang w:val="en-CA"/>
              </w:rPr>
              <w:t>0.46</w:t>
            </w:r>
          </w:p>
        </w:tc>
        <w:tc>
          <w:tcPr>
            <w:tcW w:w="1271" w:type="dxa"/>
            <w:shd w:val="clear" w:color="auto" w:fill="auto"/>
          </w:tcPr>
          <w:p w14:paraId="1CE4DA9F" w14:textId="77777777" w:rsidR="003F1630" w:rsidRPr="00DC4DE6" w:rsidRDefault="003F1630" w:rsidP="003F1630">
            <w:pPr>
              <w:jc w:val="center"/>
              <w:rPr>
                <w:sz w:val="22"/>
                <w:szCs w:val="22"/>
                <w:lang w:val="en-CA"/>
              </w:rPr>
            </w:pPr>
            <w:r w:rsidRPr="00DC4DE6">
              <w:rPr>
                <w:sz w:val="22"/>
                <w:szCs w:val="22"/>
                <w:lang w:val="en-CA"/>
              </w:rPr>
              <w:t>0.28, 0.74</w:t>
            </w:r>
          </w:p>
        </w:tc>
        <w:tc>
          <w:tcPr>
            <w:tcW w:w="142" w:type="dxa"/>
            <w:shd w:val="clear" w:color="auto" w:fill="auto"/>
          </w:tcPr>
          <w:p w14:paraId="12A3D93C" w14:textId="77777777" w:rsidR="003F1630" w:rsidRPr="00DC4DE6" w:rsidRDefault="003F1630" w:rsidP="003F1630">
            <w:pPr>
              <w:jc w:val="center"/>
              <w:rPr>
                <w:sz w:val="22"/>
                <w:szCs w:val="22"/>
                <w:lang w:val="en-CA"/>
              </w:rPr>
            </w:pPr>
          </w:p>
        </w:tc>
        <w:tc>
          <w:tcPr>
            <w:tcW w:w="1120" w:type="dxa"/>
            <w:shd w:val="clear" w:color="auto" w:fill="auto"/>
          </w:tcPr>
          <w:p w14:paraId="32D1939C" w14:textId="77777777" w:rsidR="003F1630" w:rsidRPr="00DC4DE6" w:rsidRDefault="003F1630" w:rsidP="003F1630">
            <w:pPr>
              <w:jc w:val="center"/>
              <w:rPr>
                <w:sz w:val="22"/>
                <w:szCs w:val="22"/>
                <w:lang w:val="en-CA"/>
              </w:rPr>
            </w:pPr>
            <w:r w:rsidRPr="00DC4DE6">
              <w:rPr>
                <w:sz w:val="22"/>
                <w:szCs w:val="22"/>
                <w:lang w:val="en-CA"/>
              </w:rPr>
              <w:t>0.44</w:t>
            </w:r>
          </w:p>
        </w:tc>
        <w:tc>
          <w:tcPr>
            <w:tcW w:w="1127" w:type="dxa"/>
            <w:shd w:val="clear" w:color="auto" w:fill="auto"/>
          </w:tcPr>
          <w:p w14:paraId="2D18A615" w14:textId="77777777" w:rsidR="003F1630" w:rsidRPr="00DC4DE6" w:rsidRDefault="003F1630" w:rsidP="003F1630">
            <w:pPr>
              <w:jc w:val="center"/>
              <w:rPr>
                <w:sz w:val="22"/>
                <w:szCs w:val="22"/>
                <w:lang w:val="en-CA"/>
              </w:rPr>
            </w:pPr>
            <w:r w:rsidRPr="00DC4DE6">
              <w:rPr>
                <w:sz w:val="22"/>
                <w:szCs w:val="22"/>
                <w:lang w:val="en-CA"/>
              </w:rPr>
              <w:t>0.36, 0.54</w:t>
            </w:r>
          </w:p>
        </w:tc>
        <w:tc>
          <w:tcPr>
            <w:tcW w:w="1360" w:type="dxa"/>
            <w:shd w:val="clear" w:color="auto" w:fill="auto"/>
          </w:tcPr>
          <w:p w14:paraId="25A84860" w14:textId="77777777" w:rsidR="003F1630" w:rsidRPr="00DC4DE6" w:rsidRDefault="003F1630" w:rsidP="003F1630">
            <w:pPr>
              <w:ind w:left="170"/>
              <w:rPr>
                <w:sz w:val="22"/>
                <w:szCs w:val="22"/>
                <w:lang w:val="en-CA"/>
              </w:rPr>
            </w:pPr>
            <w:r w:rsidRPr="00DC4DE6">
              <w:rPr>
                <w:sz w:val="22"/>
                <w:szCs w:val="22"/>
                <w:lang w:val="en-CA"/>
              </w:rPr>
              <w:t>34.27***</w:t>
            </w:r>
          </w:p>
        </w:tc>
        <w:tc>
          <w:tcPr>
            <w:tcW w:w="1113" w:type="dxa"/>
            <w:shd w:val="clear" w:color="auto" w:fill="auto"/>
          </w:tcPr>
          <w:p w14:paraId="43ED4F0F" w14:textId="77777777" w:rsidR="003F1630" w:rsidRPr="00DC4DE6" w:rsidRDefault="003F1630" w:rsidP="003F1630">
            <w:pPr>
              <w:jc w:val="center"/>
              <w:rPr>
                <w:sz w:val="22"/>
                <w:szCs w:val="22"/>
                <w:lang w:val="en-CA"/>
              </w:rPr>
            </w:pPr>
            <w:r w:rsidRPr="00DC4DE6">
              <w:rPr>
                <w:sz w:val="22"/>
                <w:szCs w:val="22"/>
                <w:lang w:val="en-CA"/>
              </w:rPr>
              <w:t>79.58</w:t>
            </w:r>
          </w:p>
        </w:tc>
        <w:tc>
          <w:tcPr>
            <w:tcW w:w="1268" w:type="dxa"/>
            <w:shd w:val="clear" w:color="auto" w:fill="auto"/>
          </w:tcPr>
          <w:p w14:paraId="01FED788" w14:textId="77777777" w:rsidR="003F1630" w:rsidRPr="00DC4DE6" w:rsidRDefault="003F1630" w:rsidP="003F1630">
            <w:pPr>
              <w:jc w:val="center"/>
              <w:rPr>
                <w:sz w:val="22"/>
                <w:szCs w:val="22"/>
                <w:lang w:val="en-CA"/>
              </w:rPr>
            </w:pPr>
            <w:r w:rsidRPr="00DC4DE6">
              <w:rPr>
                <w:sz w:val="22"/>
                <w:szCs w:val="22"/>
                <w:lang w:val="en-CA"/>
              </w:rPr>
              <w:t>3,287</w:t>
            </w:r>
          </w:p>
        </w:tc>
        <w:tc>
          <w:tcPr>
            <w:tcW w:w="1123" w:type="dxa"/>
            <w:shd w:val="clear" w:color="auto" w:fill="auto"/>
          </w:tcPr>
          <w:p w14:paraId="289F3128" w14:textId="77777777" w:rsidR="003F1630" w:rsidRPr="00DC4DE6" w:rsidRDefault="003F1630" w:rsidP="003F1630">
            <w:pPr>
              <w:jc w:val="center"/>
              <w:rPr>
                <w:sz w:val="22"/>
                <w:szCs w:val="22"/>
                <w:lang w:val="en-CA"/>
              </w:rPr>
            </w:pPr>
            <w:r w:rsidRPr="00DC4DE6">
              <w:rPr>
                <w:sz w:val="22"/>
                <w:szCs w:val="22"/>
                <w:lang w:val="en-CA"/>
              </w:rPr>
              <w:t>8</w:t>
            </w:r>
          </w:p>
        </w:tc>
      </w:tr>
      <w:tr w:rsidR="003F1630" w:rsidRPr="00DC4DE6" w14:paraId="1AE991F4" w14:textId="77777777" w:rsidTr="000C795C">
        <w:trPr>
          <w:jc w:val="center"/>
        </w:trPr>
        <w:tc>
          <w:tcPr>
            <w:tcW w:w="4500" w:type="dxa"/>
          </w:tcPr>
          <w:p w14:paraId="37761E77" w14:textId="77777777" w:rsidR="003F1630" w:rsidRPr="00DC4DE6" w:rsidRDefault="003F1630" w:rsidP="003F1630">
            <w:pPr>
              <w:rPr>
                <w:sz w:val="22"/>
                <w:szCs w:val="22"/>
                <w:lang w:val="en-CA"/>
              </w:rPr>
            </w:pPr>
            <w:r w:rsidRPr="00DC4DE6">
              <w:rPr>
                <w:sz w:val="22"/>
                <w:szCs w:val="22"/>
                <w:lang w:val="en-CA"/>
              </w:rPr>
              <w:t xml:space="preserve">   </w:t>
            </w:r>
            <w:r>
              <w:rPr>
                <w:sz w:val="22"/>
                <w:szCs w:val="22"/>
                <w:lang w:val="en-CA"/>
              </w:rPr>
              <w:t xml:space="preserve">   </w:t>
            </w:r>
            <w:r w:rsidRPr="00DC4DE6">
              <w:rPr>
                <w:sz w:val="22"/>
                <w:szCs w:val="22"/>
                <w:lang w:val="en-CA"/>
              </w:rPr>
              <w:t xml:space="preserve">With outlier </w:t>
            </w:r>
          </w:p>
        </w:tc>
        <w:tc>
          <w:tcPr>
            <w:tcW w:w="1125" w:type="dxa"/>
          </w:tcPr>
          <w:p w14:paraId="497B86D5" w14:textId="77777777" w:rsidR="003F1630" w:rsidRPr="00DC4DE6" w:rsidRDefault="003F1630" w:rsidP="003F1630">
            <w:pPr>
              <w:jc w:val="center"/>
              <w:rPr>
                <w:sz w:val="22"/>
                <w:szCs w:val="22"/>
                <w:lang w:val="en-CA"/>
              </w:rPr>
            </w:pPr>
            <w:r w:rsidRPr="00DC4DE6">
              <w:rPr>
                <w:sz w:val="22"/>
                <w:szCs w:val="22"/>
                <w:lang w:val="en-CA"/>
              </w:rPr>
              <w:t>0.51</w:t>
            </w:r>
          </w:p>
        </w:tc>
        <w:tc>
          <w:tcPr>
            <w:tcW w:w="1271" w:type="dxa"/>
          </w:tcPr>
          <w:p w14:paraId="22F07DC9" w14:textId="77777777" w:rsidR="003F1630" w:rsidRPr="00DC4DE6" w:rsidRDefault="003F1630" w:rsidP="003F1630">
            <w:pPr>
              <w:jc w:val="center"/>
              <w:rPr>
                <w:sz w:val="22"/>
                <w:szCs w:val="22"/>
                <w:lang w:val="en-CA"/>
              </w:rPr>
            </w:pPr>
            <w:r w:rsidRPr="00DC4DE6">
              <w:rPr>
                <w:sz w:val="22"/>
                <w:szCs w:val="22"/>
                <w:lang w:val="en-CA"/>
              </w:rPr>
              <w:t>0.31, 0.83</w:t>
            </w:r>
          </w:p>
        </w:tc>
        <w:tc>
          <w:tcPr>
            <w:tcW w:w="142" w:type="dxa"/>
          </w:tcPr>
          <w:p w14:paraId="7F164AC7" w14:textId="77777777" w:rsidR="003F1630" w:rsidRPr="00DC4DE6" w:rsidRDefault="003F1630" w:rsidP="003F1630">
            <w:pPr>
              <w:jc w:val="center"/>
              <w:rPr>
                <w:sz w:val="22"/>
                <w:szCs w:val="22"/>
                <w:lang w:val="en-CA"/>
              </w:rPr>
            </w:pPr>
          </w:p>
        </w:tc>
        <w:tc>
          <w:tcPr>
            <w:tcW w:w="1120" w:type="dxa"/>
          </w:tcPr>
          <w:p w14:paraId="153FAE6E" w14:textId="77777777" w:rsidR="003F1630" w:rsidRPr="00DC4DE6" w:rsidRDefault="003F1630" w:rsidP="003F1630">
            <w:pPr>
              <w:jc w:val="center"/>
              <w:rPr>
                <w:sz w:val="22"/>
                <w:szCs w:val="22"/>
                <w:lang w:val="en-CA"/>
              </w:rPr>
            </w:pPr>
            <w:r w:rsidRPr="00DC4DE6">
              <w:rPr>
                <w:sz w:val="22"/>
                <w:szCs w:val="22"/>
                <w:lang w:val="en-CA"/>
              </w:rPr>
              <w:t>0.84</w:t>
            </w:r>
          </w:p>
        </w:tc>
        <w:tc>
          <w:tcPr>
            <w:tcW w:w="1127" w:type="dxa"/>
          </w:tcPr>
          <w:p w14:paraId="4713686F" w14:textId="77777777" w:rsidR="003F1630" w:rsidRPr="00DC4DE6" w:rsidRDefault="003F1630" w:rsidP="003F1630">
            <w:pPr>
              <w:jc w:val="center"/>
              <w:rPr>
                <w:sz w:val="22"/>
                <w:szCs w:val="22"/>
                <w:lang w:val="en-CA"/>
              </w:rPr>
            </w:pPr>
            <w:r w:rsidRPr="00DC4DE6">
              <w:rPr>
                <w:sz w:val="22"/>
                <w:szCs w:val="22"/>
                <w:lang w:val="en-CA"/>
              </w:rPr>
              <w:t>0.77, 0.92</w:t>
            </w:r>
          </w:p>
        </w:tc>
        <w:tc>
          <w:tcPr>
            <w:tcW w:w="1360" w:type="dxa"/>
          </w:tcPr>
          <w:p w14:paraId="4E9A4630" w14:textId="77777777" w:rsidR="003F1630" w:rsidRPr="00DC4DE6" w:rsidRDefault="003F1630" w:rsidP="003F1630">
            <w:pPr>
              <w:ind w:left="170"/>
              <w:rPr>
                <w:sz w:val="22"/>
                <w:szCs w:val="22"/>
                <w:lang w:val="en-CA"/>
              </w:rPr>
            </w:pPr>
            <w:r w:rsidRPr="00DC4DE6">
              <w:rPr>
                <w:sz w:val="22"/>
                <w:szCs w:val="22"/>
                <w:lang w:val="en-CA"/>
              </w:rPr>
              <w:t>81.58***</w:t>
            </w:r>
          </w:p>
        </w:tc>
        <w:tc>
          <w:tcPr>
            <w:tcW w:w="1113" w:type="dxa"/>
          </w:tcPr>
          <w:p w14:paraId="0F836D71" w14:textId="77777777" w:rsidR="003F1630" w:rsidRPr="00DC4DE6" w:rsidRDefault="003F1630" w:rsidP="003F1630">
            <w:pPr>
              <w:jc w:val="center"/>
              <w:rPr>
                <w:sz w:val="22"/>
                <w:szCs w:val="22"/>
                <w:lang w:val="en-CA"/>
              </w:rPr>
            </w:pPr>
            <w:r w:rsidRPr="00DC4DE6">
              <w:rPr>
                <w:sz w:val="22"/>
                <w:szCs w:val="22"/>
                <w:lang w:val="en-CA"/>
              </w:rPr>
              <w:t>90.19</w:t>
            </w:r>
          </w:p>
        </w:tc>
        <w:tc>
          <w:tcPr>
            <w:tcW w:w="1268" w:type="dxa"/>
          </w:tcPr>
          <w:p w14:paraId="400A3EE6" w14:textId="77777777" w:rsidR="003F1630" w:rsidRPr="00DC4DE6" w:rsidRDefault="003F1630" w:rsidP="003F1630">
            <w:pPr>
              <w:jc w:val="center"/>
              <w:rPr>
                <w:sz w:val="22"/>
                <w:szCs w:val="22"/>
                <w:lang w:val="en-CA"/>
              </w:rPr>
            </w:pPr>
            <w:r w:rsidRPr="00DC4DE6">
              <w:rPr>
                <w:sz w:val="22"/>
                <w:szCs w:val="22"/>
                <w:lang w:val="en-CA"/>
              </w:rPr>
              <w:t>19,057</w:t>
            </w:r>
          </w:p>
        </w:tc>
        <w:tc>
          <w:tcPr>
            <w:tcW w:w="1123" w:type="dxa"/>
          </w:tcPr>
          <w:p w14:paraId="641BD5E5" w14:textId="77777777" w:rsidR="003F1630" w:rsidRPr="00DC4DE6" w:rsidRDefault="003F1630" w:rsidP="003F1630">
            <w:pPr>
              <w:jc w:val="center"/>
              <w:rPr>
                <w:sz w:val="22"/>
                <w:szCs w:val="22"/>
                <w:lang w:val="en-CA"/>
              </w:rPr>
            </w:pPr>
            <w:r w:rsidRPr="00DC4DE6">
              <w:rPr>
                <w:sz w:val="22"/>
                <w:szCs w:val="22"/>
                <w:lang w:val="en-CA"/>
              </w:rPr>
              <w:t>9</w:t>
            </w:r>
          </w:p>
        </w:tc>
      </w:tr>
      <w:tr w:rsidR="003F1630" w:rsidRPr="00DC4DE6" w14:paraId="55D00092" w14:textId="77777777" w:rsidTr="000A7138">
        <w:trPr>
          <w:jc w:val="center"/>
        </w:trPr>
        <w:tc>
          <w:tcPr>
            <w:tcW w:w="4500" w:type="dxa"/>
            <w:tcBorders>
              <w:bottom w:val="single" w:sz="4" w:space="0" w:color="auto"/>
            </w:tcBorders>
          </w:tcPr>
          <w:p w14:paraId="0D90F65D" w14:textId="77777777" w:rsidR="003F1630" w:rsidRPr="00DC4DE6" w:rsidRDefault="003F1630" w:rsidP="003F1630">
            <w:pPr>
              <w:rPr>
                <w:sz w:val="22"/>
                <w:szCs w:val="22"/>
                <w:lang w:val="en-CA"/>
              </w:rPr>
            </w:pPr>
            <w:r>
              <w:rPr>
                <w:sz w:val="22"/>
                <w:szCs w:val="22"/>
                <w:lang w:val="en-CA"/>
              </w:rPr>
              <w:t xml:space="preserve">   </w:t>
            </w:r>
            <w:r w:rsidRPr="00DC4DE6">
              <w:rPr>
                <w:sz w:val="22"/>
                <w:szCs w:val="22"/>
                <w:lang w:val="en-CA"/>
              </w:rPr>
              <w:t xml:space="preserve">Unknown </w:t>
            </w:r>
          </w:p>
        </w:tc>
        <w:tc>
          <w:tcPr>
            <w:tcW w:w="1125" w:type="dxa"/>
            <w:tcBorders>
              <w:bottom w:val="single" w:sz="4" w:space="0" w:color="auto"/>
            </w:tcBorders>
          </w:tcPr>
          <w:p w14:paraId="0D481485" w14:textId="77777777" w:rsidR="003F1630" w:rsidRPr="00DC4DE6" w:rsidRDefault="003F1630" w:rsidP="003F1630">
            <w:pPr>
              <w:jc w:val="center"/>
              <w:rPr>
                <w:sz w:val="22"/>
                <w:szCs w:val="22"/>
                <w:lang w:val="en-CA"/>
              </w:rPr>
            </w:pPr>
            <w:r>
              <w:rPr>
                <w:sz w:val="22"/>
                <w:szCs w:val="22"/>
                <w:lang w:val="en-CA"/>
              </w:rPr>
              <w:t>0.44</w:t>
            </w:r>
          </w:p>
        </w:tc>
        <w:tc>
          <w:tcPr>
            <w:tcW w:w="1271" w:type="dxa"/>
            <w:tcBorders>
              <w:bottom w:val="single" w:sz="4" w:space="0" w:color="auto"/>
            </w:tcBorders>
          </w:tcPr>
          <w:p w14:paraId="2147F7C7" w14:textId="77777777" w:rsidR="003F1630" w:rsidRPr="00DC4DE6" w:rsidRDefault="003F1630" w:rsidP="003F1630">
            <w:pPr>
              <w:jc w:val="center"/>
              <w:rPr>
                <w:sz w:val="22"/>
                <w:szCs w:val="22"/>
                <w:lang w:val="en-CA"/>
              </w:rPr>
            </w:pPr>
            <w:r w:rsidRPr="00DC4DE6">
              <w:rPr>
                <w:sz w:val="22"/>
                <w:szCs w:val="22"/>
                <w:lang w:val="en-CA"/>
              </w:rPr>
              <w:t>0.</w:t>
            </w:r>
            <w:r>
              <w:rPr>
                <w:sz w:val="22"/>
                <w:szCs w:val="22"/>
                <w:lang w:val="en-CA"/>
              </w:rPr>
              <w:t>22</w:t>
            </w:r>
            <w:r w:rsidRPr="00DC4DE6">
              <w:rPr>
                <w:sz w:val="22"/>
                <w:szCs w:val="22"/>
                <w:lang w:val="en-CA"/>
              </w:rPr>
              <w:t>, 0.</w:t>
            </w:r>
            <w:r>
              <w:rPr>
                <w:sz w:val="22"/>
                <w:szCs w:val="22"/>
                <w:lang w:val="en-CA"/>
              </w:rPr>
              <w:t>91</w:t>
            </w:r>
          </w:p>
        </w:tc>
        <w:tc>
          <w:tcPr>
            <w:tcW w:w="142" w:type="dxa"/>
            <w:tcBorders>
              <w:bottom w:val="single" w:sz="4" w:space="0" w:color="auto"/>
            </w:tcBorders>
          </w:tcPr>
          <w:p w14:paraId="60F94F61" w14:textId="77777777" w:rsidR="003F1630" w:rsidRPr="00DC4DE6" w:rsidRDefault="003F1630" w:rsidP="003F1630">
            <w:pPr>
              <w:jc w:val="center"/>
              <w:rPr>
                <w:sz w:val="22"/>
                <w:szCs w:val="22"/>
                <w:lang w:val="en-CA"/>
              </w:rPr>
            </w:pPr>
          </w:p>
        </w:tc>
        <w:tc>
          <w:tcPr>
            <w:tcW w:w="1120" w:type="dxa"/>
            <w:tcBorders>
              <w:bottom w:val="single" w:sz="4" w:space="0" w:color="auto"/>
            </w:tcBorders>
          </w:tcPr>
          <w:p w14:paraId="57671E05" w14:textId="77777777" w:rsidR="003F1630" w:rsidRPr="00DC4DE6" w:rsidRDefault="003F1630" w:rsidP="003F1630">
            <w:pPr>
              <w:jc w:val="center"/>
              <w:rPr>
                <w:sz w:val="22"/>
                <w:szCs w:val="22"/>
                <w:lang w:val="en-CA"/>
              </w:rPr>
            </w:pPr>
            <w:r w:rsidRPr="00DC4DE6">
              <w:rPr>
                <w:sz w:val="22"/>
                <w:szCs w:val="22"/>
                <w:lang w:val="en-CA"/>
              </w:rPr>
              <w:t>0.54</w:t>
            </w:r>
          </w:p>
        </w:tc>
        <w:tc>
          <w:tcPr>
            <w:tcW w:w="1127" w:type="dxa"/>
            <w:tcBorders>
              <w:bottom w:val="single" w:sz="4" w:space="0" w:color="auto"/>
            </w:tcBorders>
          </w:tcPr>
          <w:p w14:paraId="29F7813B" w14:textId="77777777" w:rsidR="003F1630" w:rsidRPr="00DC4DE6" w:rsidRDefault="003F1630" w:rsidP="003F1630">
            <w:pPr>
              <w:jc w:val="center"/>
              <w:rPr>
                <w:sz w:val="22"/>
                <w:szCs w:val="22"/>
                <w:lang w:val="en-CA"/>
              </w:rPr>
            </w:pPr>
            <w:r w:rsidRPr="00DC4DE6">
              <w:rPr>
                <w:sz w:val="22"/>
                <w:szCs w:val="22"/>
                <w:lang w:val="en-CA"/>
              </w:rPr>
              <w:t>0.44, 0.6</w:t>
            </w:r>
            <w:r>
              <w:rPr>
                <w:sz w:val="22"/>
                <w:szCs w:val="22"/>
                <w:lang w:val="en-CA"/>
              </w:rPr>
              <w:t>6</w:t>
            </w:r>
          </w:p>
        </w:tc>
        <w:tc>
          <w:tcPr>
            <w:tcW w:w="1360" w:type="dxa"/>
            <w:tcBorders>
              <w:bottom w:val="single" w:sz="4" w:space="0" w:color="auto"/>
            </w:tcBorders>
          </w:tcPr>
          <w:p w14:paraId="17257EFD" w14:textId="77777777" w:rsidR="003F1630" w:rsidRPr="00DC4DE6" w:rsidRDefault="003F1630" w:rsidP="003F1630">
            <w:pPr>
              <w:ind w:left="170"/>
              <w:rPr>
                <w:sz w:val="22"/>
                <w:szCs w:val="22"/>
                <w:lang w:val="en-CA"/>
              </w:rPr>
            </w:pPr>
            <w:r w:rsidRPr="00DC4DE6">
              <w:rPr>
                <w:sz w:val="22"/>
                <w:szCs w:val="22"/>
                <w:lang w:val="en-CA"/>
              </w:rPr>
              <w:t>5</w:t>
            </w:r>
            <w:r>
              <w:rPr>
                <w:sz w:val="22"/>
                <w:szCs w:val="22"/>
                <w:lang w:val="en-CA"/>
              </w:rPr>
              <w:t>8</w:t>
            </w:r>
            <w:r w:rsidRPr="00DC4DE6">
              <w:rPr>
                <w:sz w:val="22"/>
                <w:szCs w:val="22"/>
                <w:lang w:val="en-CA"/>
              </w:rPr>
              <w:t>.</w:t>
            </w:r>
            <w:r>
              <w:rPr>
                <w:sz w:val="22"/>
                <w:szCs w:val="22"/>
                <w:lang w:val="en-CA"/>
              </w:rPr>
              <w:t>8</w:t>
            </w:r>
            <w:r w:rsidRPr="00DC4DE6">
              <w:rPr>
                <w:sz w:val="22"/>
                <w:szCs w:val="22"/>
                <w:lang w:val="en-CA"/>
              </w:rPr>
              <w:t>6***</w:t>
            </w:r>
          </w:p>
        </w:tc>
        <w:tc>
          <w:tcPr>
            <w:tcW w:w="1113" w:type="dxa"/>
            <w:tcBorders>
              <w:bottom w:val="single" w:sz="4" w:space="0" w:color="auto"/>
            </w:tcBorders>
          </w:tcPr>
          <w:p w14:paraId="14857F7D" w14:textId="77777777" w:rsidR="003F1630" w:rsidRPr="00DC4DE6" w:rsidRDefault="003F1630" w:rsidP="003F1630">
            <w:pPr>
              <w:jc w:val="center"/>
              <w:rPr>
                <w:sz w:val="22"/>
                <w:szCs w:val="22"/>
                <w:lang w:val="en-CA"/>
              </w:rPr>
            </w:pPr>
            <w:r>
              <w:rPr>
                <w:sz w:val="22"/>
                <w:szCs w:val="22"/>
                <w:lang w:val="en-CA"/>
              </w:rPr>
              <w:t>89</w:t>
            </w:r>
            <w:r w:rsidRPr="00DC4DE6">
              <w:rPr>
                <w:sz w:val="22"/>
                <w:szCs w:val="22"/>
                <w:lang w:val="en-CA"/>
              </w:rPr>
              <w:t>.</w:t>
            </w:r>
            <w:r>
              <w:rPr>
                <w:sz w:val="22"/>
                <w:szCs w:val="22"/>
                <w:lang w:val="en-CA"/>
              </w:rPr>
              <w:t>81</w:t>
            </w:r>
          </w:p>
        </w:tc>
        <w:tc>
          <w:tcPr>
            <w:tcW w:w="1268" w:type="dxa"/>
            <w:tcBorders>
              <w:bottom w:val="single" w:sz="4" w:space="0" w:color="auto"/>
            </w:tcBorders>
          </w:tcPr>
          <w:p w14:paraId="60788E23" w14:textId="77777777" w:rsidR="003F1630" w:rsidRPr="00DC4DE6" w:rsidRDefault="003F1630" w:rsidP="003F1630">
            <w:pPr>
              <w:jc w:val="center"/>
              <w:rPr>
                <w:sz w:val="22"/>
                <w:szCs w:val="22"/>
                <w:lang w:val="en-CA"/>
              </w:rPr>
            </w:pPr>
            <w:r w:rsidRPr="00DC4DE6">
              <w:rPr>
                <w:sz w:val="22"/>
                <w:szCs w:val="22"/>
                <w:lang w:val="en-CA"/>
              </w:rPr>
              <w:t>6,</w:t>
            </w:r>
            <w:r>
              <w:rPr>
                <w:sz w:val="22"/>
                <w:szCs w:val="22"/>
                <w:lang w:val="en-CA"/>
              </w:rPr>
              <w:t>678</w:t>
            </w:r>
          </w:p>
        </w:tc>
        <w:tc>
          <w:tcPr>
            <w:tcW w:w="1123" w:type="dxa"/>
            <w:tcBorders>
              <w:bottom w:val="single" w:sz="4" w:space="0" w:color="auto"/>
            </w:tcBorders>
          </w:tcPr>
          <w:p w14:paraId="0BF1C99B" w14:textId="77777777" w:rsidR="003F1630" w:rsidRPr="00DC4DE6" w:rsidRDefault="003F1630" w:rsidP="003F1630">
            <w:pPr>
              <w:jc w:val="center"/>
              <w:rPr>
                <w:sz w:val="22"/>
                <w:szCs w:val="22"/>
                <w:lang w:val="en-CA"/>
              </w:rPr>
            </w:pPr>
            <w:r>
              <w:rPr>
                <w:sz w:val="22"/>
                <w:szCs w:val="22"/>
                <w:lang w:val="en-CA"/>
              </w:rPr>
              <w:t>7</w:t>
            </w:r>
          </w:p>
        </w:tc>
      </w:tr>
      <w:tr w:rsidR="00104389" w:rsidRPr="00DC4DE6" w14:paraId="62826B14" w14:textId="77777777" w:rsidTr="00104389">
        <w:trPr>
          <w:jc w:val="center"/>
        </w:trPr>
        <w:tc>
          <w:tcPr>
            <w:tcW w:w="4500" w:type="dxa"/>
          </w:tcPr>
          <w:p w14:paraId="61EAB91F" w14:textId="77777777" w:rsidR="00104389" w:rsidRDefault="00104389" w:rsidP="003F1630">
            <w:pPr>
              <w:rPr>
                <w:sz w:val="22"/>
                <w:szCs w:val="22"/>
                <w:lang w:val="en-CA"/>
              </w:rPr>
            </w:pPr>
          </w:p>
        </w:tc>
        <w:tc>
          <w:tcPr>
            <w:tcW w:w="1125" w:type="dxa"/>
          </w:tcPr>
          <w:p w14:paraId="04CCD4B3" w14:textId="77777777" w:rsidR="00104389" w:rsidRDefault="00104389" w:rsidP="003F1630">
            <w:pPr>
              <w:jc w:val="center"/>
              <w:rPr>
                <w:sz w:val="22"/>
                <w:szCs w:val="22"/>
                <w:lang w:val="en-CA"/>
              </w:rPr>
            </w:pPr>
          </w:p>
        </w:tc>
        <w:tc>
          <w:tcPr>
            <w:tcW w:w="1271" w:type="dxa"/>
          </w:tcPr>
          <w:p w14:paraId="410882DC" w14:textId="77777777" w:rsidR="00104389" w:rsidRPr="00DC4DE6" w:rsidRDefault="00104389" w:rsidP="003F1630">
            <w:pPr>
              <w:jc w:val="center"/>
              <w:rPr>
                <w:sz w:val="22"/>
                <w:szCs w:val="22"/>
                <w:lang w:val="en-CA"/>
              </w:rPr>
            </w:pPr>
          </w:p>
        </w:tc>
        <w:tc>
          <w:tcPr>
            <w:tcW w:w="142" w:type="dxa"/>
          </w:tcPr>
          <w:p w14:paraId="7E9115B9" w14:textId="77777777" w:rsidR="00104389" w:rsidRPr="00DC4DE6" w:rsidRDefault="00104389" w:rsidP="003F1630">
            <w:pPr>
              <w:jc w:val="center"/>
              <w:rPr>
                <w:sz w:val="22"/>
                <w:szCs w:val="22"/>
                <w:lang w:val="en-CA"/>
              </w:rPr>
            </w:pPr>
          </w:p>
        </w:tc>
        <w:tc>
          <w:tcPr>
            <w:tcW w:w="1120" w:type="dxa"/>
          </w:tcPr>
          <w:p w14:paraId="1EFB5850" w14:textId="77777777" w:rsidR="00104389" w:rsidRPr="00DC4DE6" w:rsidRDefault="00104389" w:rsidP="003F1630">
            <w:pPr>
              <w:jc w:val="center"/>
              <w:rPr>
                <w:sz w:val="22"/>
                <w:szCs w:val="22"/>
                <w:lang w:val="en-CA"/>
              </w:rPr>
            </w:pPr>
          </w:p>
        </w:tc>
        <w:tc>
          <w:tcPr>
            <w:tcW w:w="1127" w:type="dxa"/>
          </w:tcPr>
          <w:p w14:paraId="2B77C384" w14:textId="77777777" w:rsidR="00104389" w:rsidRPr="00DC4DE6" w:rsidRDefault="00104389" w:rsidP="003F1630">
            <w:pPr>
              <w:jc w:val="center"/>
              <w:rPr>
                <w:sz w:val="22"/>
                <w:szCs w:val="22"/>
                <w:lang w:val="en-CA"/>
              </w:rPr>
            </w:pPr>
          </w:p>
        </w:tc>
        <w:tc>
          <w:tcPr>
            <w:tcW w:w="1360" w:type="dxa"/>
          </w:tcPr>
          <w:p w14:paraId="2C945940" w14:textId="77777777" w:rsidR="00104389" w:rsidRPr="00DC4DE6" w:rsidRDefault="00104389" w:rsidP="003F1630">
            <w:pPr>
              <w:ind w:left="170"/>
              <w:rPr>
                <w:sz w:val="22"/>
                <w:szCs w:val="22"/>
                <w:lang w:val="en-CA"/>
              </w:rPr>
            </w:pPr>
          </w:p>
        </w:tc>
        <w:tc>
          <w:tcPr>
            <w:tcW w:w="1113" w:type="dxa"/>
          </w:tcPr>
          <w:p w14:paraId="5230ABDD" w14:textId="77777777" w:rsidR="00104389" w:rsidRDefault="00104389" w:rsidP="003F1630">
            <w:pPr>
              <w:jc w:val="center"/>
              <w:rPr>
                <w:sz w:val="22"/>
                <w:szCs w:val="22"/>
                <w:lang w:val="en-CA"/>
              </w:rPr>
            </w:pPr>
          </w:p>
        </w:tc>
        <w:tc>
          <w:tcPr>
            <w:tcW w:w="1268" w:type="dxa"/>
          </w:tcPr>
          <w:p w14:paraId="303E1F4B" w14:textId="77777777" w:rsidR="00104389" w:rsidRPr="00DC4DE6" w:rsidRDefault="00104389" w:rsidP="003F1630">
            <w:pPr>
              <w:jc w:val="center"/>
              <w:rPr>
                <w:sz w:val="22"/>
                <w:szCs w:val="22"/>
                <w:lang w:val="en-CA"/>
              </w:rPr>
            </w:pPr>
          </w:p>
        </w:tc>
        <w:tc>
          <w:tcPr>
            <w:tcW w:w="1123" w:type="dxa"/>
          </w:tcPr>
          <w:p w14:paraId="5A434A33" w14:textId="77777777" w:rsidR="00104389" w:rsidRDefault="00104389" w:rsidP="003F1630">
            <w:pPr>
              <w:jc w:val="center"/>
              <w:rPr>
                <w:sz w:val="22"/>
                <w:szCs w:val="22"/>
                <w:lang w:val="en-CA"/>
              </w:rPr>
            </w:pPr>
          </w:p>
        </w:tc>
      </w:tr>
      <w:tr w:rsidR="003F1630" w14:paraId="58B8F95A" w14:textId="77777777" w:rsidTr="00104389">
        <w:trPr>
          <w:jc w:val="center"/>
        </w:trPr>
        <w:tc>
          <w:tcPr>
            <w:tcW w:w="4500" w:type="dxa"/>
            <w:tcBorders>
              <w:bottom w:val="single" w:sz="4" w:space="0" w:color="auto"/>
            </w:tcBorders>
          </w:tcPr>
          <w:p w14:paraId="3B8E35D2" w14:textId="77777777" w:rsidR="003F1630" w:rsidRPr="00B75E6B" w:rsidRDefault="003F1630" w:rsidP="003F1630">
            <w:pPr>
              <w:rPr>
                <w:i/>
                <w:lang w:val="en-CA"/>
              </w:rPr>
            </w:pPr>
            <w:r w:rsidRPr="00B75E6B">
              <w:rPr>
                <w:i/>
                <w:lang w:val="en-CA"/>
              </w:rPr>
              <w:lastRenderedPageBreak/>
              <w:t>Table</w:t>
            </w:r>
            <w:r>
              <w:rPr>
                <w:i/>
                <w:lang w:val="en-CA"/>
              </w:rPr>
              <w:t xml:space="preserve"> 4</w:t>
            </w:r>
            <w:r w:rsidRPr="00B75E6B">
              <w:rPr>
                <w:i/>
                <w:lang w:val="en-CA"/>
              </w:rPr>
              <w:t xml:space="preserve"> continued</w:t>
            </w:r>
          </w:p>
        </w:tc>
        <w:tc>
          <w:tcPr>
            <w:tcW w:w="1125" w:type="dxa"/>
            <w:tcBorders>
              <w:bottom w:val="single" w:sz="4" w:space="0" w:color="auto"/>
            </w:tcBorders>
          </w:tcPr>
          <w:p w14:paraId="59B37BC0" w14:textId="77777777" w:rsidR="003F1630" w:rsidRDefault="003F1630" w:rsidP="003F1630">
            <w:pPr>
              <w:jc w:val="center"/>
              <w:rPr>
                <w:lang w:val="en-CA"/>
              </w:rPr>
            </w:pPr>
          </w:p>
        </w:tc>
        <w:tc>
          <w:tcPr>
            <w:tcW w:w="1271" w:type="dxa"/>
            <w:tcBorders>
              <w:bottom w:val="single" w:sz="4" w:space="0" w:color="auto"/>
            </w:tcBorders>
          </w:tcPr>
          <w:p w14:paraId="559F5302" w14:textId="77777777" w:rsidR="003F1630" w:rsidRDefault="003F1630" w:rsidP="003F1630">
            <w:pPr>
              <w:jc w:val="center"/>
              <w:rPr>
                <w:lang w:val="en-CA"/>
              </w:rPr>
            </w:pPr>
          </w:p>
        </w:tc>
        <w:tc>
          <w:tcPr>
            <w:tcW w:w="142" w:type="dxa"/>
            <w:tcBorders>
              <w:bottom w:val="single" w:sz="4" w:space="0" w:color="auto"/>
            </w:tcBorders>
          </w:tcPr>
          <w:p w14:paraId="5C4060E5" w14:textId="77777777" w:rsidR="003F1630" w:rsidRDefault="003F1630" w:rsidP="003F1630">
            <w:pPr>
              <w:jc w:val="center"/>
              <w:rPr>
                <w:lang w:val="en-CA"/>
              </w:rPr>
            </w:pPr>
          </w:p>
        </w:tc>
        <w:tc>
          <w:tcPr>
            <w:tcW w:w="1120" w:type="dxa"/>
            <w:tcBorders>
              <w:bottom w:val="single" w:sz="4" w:space="0" w:color="auto"/>
            </w:tcBorders>
          </w:tcPr>
          <w:p w14:paraId="2CD223FC" w14:textId="77777777" w:rsidR="003F1630" w:rsidRDefault="003F1630" w:rsidP="003F1630">
            <w:pPr>
              <w:jc w:val="center"/>
              <w:rPr>
                <w:lang w:val="en-CA"/>
              </w:rPr>
            </w:pPr>
          </w:p>
        </w:tc>
        <w:tc>
          <w:tcPr>
            <w:tcW w:w="1127" w:type="dxa"/>
            <w:tcBorders>
              <w:bottom w:val="single" w:sz="4" w:space="0" w:color="auto"/>
            </w:tcBorders>
          </w:tcPr>
          <w:p w14:paraId="14BB3884" w14:textId="77777777" w:rsidR="009B2F86" w:rsidRDefault="009B2F86" w:rsidP="00104389">
            <w:pPr>
              <w:rPr>
                <w:lang w:val="en-CA"/>
              </w:rPr>
            </w:pPr>
          </w:p>
        </w:tc>
        <w:tc>
          <w:tcPr>
            <w:tcW w:w="1360" w:type="dxa"/>
            <w:tcBorders>
              <w:bottom w:val="single" w:sz="4" w:space="0" w:color="auto"/>
            </w:tcBorders>
          </w:tcPr>
          <w:p w14:paraId="6D73DBBE" w14:textId="77777777" w:rsidR="003F1630" w:rsidRDefault="003F1630" w:rsidP="003F1630">
            <w:pPr>
              <w:ind w:left="397"/>
              <w:rPr>
                <w:lang w:val="en-CA"/>
              </w:rPr>
            </w:pPr>
          </w:p>
        </w:tc>
        <w:tc>
          <w:tcPr>
            <w:tcW w:w="1113" w:type="dxa"/>
            <w:tcBorders>
              <w:bottom w:val="single" w:sz="4" w:space="0" w:color="auto"/>
            </w:tcBorders>
          </w:tcPr>
          <w:p w14:paraId="10C20648" w14:textId="77777777" w:rsidR="003F1630" w:rsidRDefault="003F1630" w:rsidP="003F1630">
            <w:pPr>
              <w:jc w:val="center"/>
              <w:rPr>
                <w:lang w:val="en-CA"/>
              </w:rPr>
            </w:pPr>
          </w:p>
        </w:tc>
        <w:tc>
          <w:tcPr>
            <w:tcW w:w="1268" w:type="dxa"/>
            <w:tcBorders>
              <w:bottom w:val="single" w:sz="4" w:space="0" w:color="auto"/>
            </w:tcBorders>
          </w:tcPr>
          <w:p w14:paraId="7E77AE2D" w14:textId="77777777" w:rsidR="003F1630" w:rsidRDefault="003F1630" w:rsidP="003F1630">
            <w:pPr>
              <w:jc w:val="center"/>
              <w:rPr>
                <w:lang w:val="en-CA"/>
              </w:rPr>
            </w:pPr>
          </w:p>
        </w:tc>
        <w:tc>
          <w:tcPr>
            <w:tcW w:w="1123" w:type="dxa"/>
            <w:tcBorders>
              <w:bottom w:val="single" w:sz="4" w:space="0" w:color="auto"/>
            </w:tcBorders>
          </w:tcPr>
          <w:p w14:paraId="5061F320" w14:textId="77777777" w:rsidR="003F1630" w:rsidRDefault="003F1630" w:rsidP="003F1630">
            <w:pPr>
              <w:jc w:val="center"/>
              <w:rPr>
                <w:lang w:val="en-CA"/>
              </w:rPr>
            </w:pPr>
          </w:p>
        </w:tc>
      </w:tr>
      <w:tr w:rsidR="003F1630" w:rsidRPr="003E442C" w14:paraId="65DAD4A0" w14:textId="77777777" w:rsidTr="00104389">
        <w:trPr>
          <w:jc w:val="center"/>
        </w:trPr>
        <w:tc>
          <w:tcPr>
            <w:tcW w:w="4500" w:type="dxa"/>
            <w:vMerge w:val="restart"/>
            <w:tcBorders>
              <w:top w:val="single" w:sz="4" w:space="0" w:color="auto"/>
            </w:tcBorders>
            <w:vAlign w:val="center"/>
          </w:tcPr>
          <w:p w14:paraId="4B42CCA8" w14:textId="77777777" w:rsidR="003F1630" w:rsidRPr="003E442C" w:rsidRDefault="003F1630" w:rsidP="003F1630">
            <w:pPr>
              <w:rPr>
                <w:sz w:val="22"/>
                <w:szCs w:val="22"/>
                <w:lang w:val="en-CA"/>
              </w:rPr>
            </w:pPr>
            <w:r w:rsidRPr="003E442C">
              <w:rPr>
                <w:sz w:val="22"/>
                <w:szCs w:val="22"/>
                <w:lang w:val="en-CA"/>
              </w:rPr>
              <w:t>Moderator</w:t>
            </w:r>
          </w:p>
        </w:tc>
        <w:tc>
          <w:tcPr>
            <w:tcW w:w="2396" w:type="dxa"/>
            <w:gridSpan w:val="2"/>
            <w:tcBorders>
              <w:top w:val="single" w:sz="4" w:space="0" w:color="auto"/>
              <w:bottom w:val="single" w:sz="4" w:space="0" w:color="auto"/>
            </w:tcBorders>
          </w:tcPr>
          <w:p w14:paraId="5CB23680" w14:textId="77777777" w:rsidR="003F1630" w:rsidRPr="003E442C" w:rsidRDefault="003F1630" w:rsidP="003F1630">
            <w:pPr>
              <w:jc w:val="center"/>
              <w:rPr>
                <w:sz w:val="22"/>
                <w:szCs w:val="22"/>
                <w:lang w:val="en-CA"/>
              </w:rPr>
            </w:pPr>
            <w:r w:rsidRPr="003E442C">
              <w:rPr>
                <w:sz w:val="22"/>
                <w:szCs w:val="22"/>
                <w:lang w:val="en-CA"/>
              </w:rPr>
              <w:t>Random</w:t>
            </w:r>
          </w:p>
        </w:tc>
        <w:tc>
          <w:tcPr>
            <w:tcW w:w="142" w:type="dxa"/>
            <w:tcBorders>
              <w:top w:val="single" w:sz="4" w:space="0" w:color="auto"/>
            </w:tcBorders>
          </w:tcPr>
          <w:p w14:paraId="3BE1B4CD" w14:textId="77777777" w:rsidR="003F1630" w:rsidRPr="003E442C" w:rsidRDefault="003F1630" w:rsidP="003F1630">
            <w:pPr>
              <w:jc w:val="center"/>
              <w:rPr>
                <w:sz w:val="22"/>
                <w:szCs w:val="22"/>
                <w:lang w:val="en-CA"/>
              </w:rPr>
            </w:pPr>
          </w:p>
        </w:tc>
        <w:tc>
          <w:tcPr>
            <w:tcW w:w="2247" w:type="dxa"/>
            <w:gridSpan w:val="2"/>
            <w:tcBorders>
              <w:top w:val="single" w:sz="4" w:space="0" w:color="auto"/>
              <w:bottom w:val="single" w:sz="4" w:space="0" w:color="auto"/>
            </w:tcBorders>
          </w:tcPr>
          <w:p w14:paraId="5CE1F051" w14:textId="77777777" w:rsidR="003F1630" w:rsidRPr="003E442C" w:rsidRDefault="003F1630" w:rsidP="003F1630">
            <w:pPr>
              <w:jc w:val="center"/>
              <w:rPr>
                <w:sz w:val="22"/>
                <w:szCs w:val="22"/>
                <w:lang w:val="en-CA"/>
              </w:rPr>
            </w:pPr>
            <w:r w:rsidRPr="003E442C">
              <w:rPr>
                <w:sz w:val="22"/>
                <w:szCs w:val="22"/>
                <w:lang w:val="en-CA"/>
              </w:rPr>
              <w:t>Fixed</w:t>
            </w:r>
          </w:p>
        </w:tc>
        <w:tc>
          <w:tcPr>
            <w:tcW w:w="1360" w:type="dxa"/>
            <w:tcBorders>
              <w:top w:val="single" w:sz="4" w:space="0" w:color="auto"/>
            </w:tcBorders>
          </w:tcPr>
          <w:p w14:paraId="62CD3714" w14:textId="77777777" w:rsidR="003F1630" w:rsidRPr="003E442C" w:rsidRDefault="003F1630" w:rsidP="003F1630">
            <w:pPr>
              <w:rPr>
                <w:sz w:val="22"/>
                <w:szCs w:val="22"/>
                <w:lang w:val="en-CA"/>
              </w:rPr>
            </w:pPr>
          </w:p>
        </w:tc>
        <w:tc>
          <w:tcPr>
            <w:tcW w:w="1113" w:type="dxa"/>
            <w:tcBorders>
              <w:top w:val="single" w:sz="4" w:space="0" w:color="auto"/>
            </w:tcBorders>
          </w:tcPr>
          <w:p w14:paraId="75C6EA6E" w14:textId="77777777" w:rsidR="003F1630" w:rsidRPr="003E442C" w:rsidRDefault="003F1630" w:rsidP="003F1630">
            <w:pPr>
              <w:rPr>
                <w:sz w:val="22"/>
                <w:szCs w:val="22"/>
                <w:lang w:val="en-CA"/>
              </w:rPr>
            </w:pPr>
          </w:p>
        </w:tc>
        <w:tc>
          <w:tcPr>
            <w:tcW w:w="1268" w:type="dxa"/>
            <w:tcBorders>
              <w:top w:val="single" w:sz="4" w:space="0" w:color="auto"/>
            </w:tcBorders>
          </w:tcPr>
          <w:p w14:paraId="6B1C7AF0" w14:textId="77777777" w:rsidR="003F1630" w:rsidRPr="003E442C" w:rsidRDefault="003F1630" w:rsidP="003F1630">
            <w:pPr>
              <w:rPr>
                <w:sz w:val="22"/>
                <w:szCs w:val="22"/>
                <w:lang w:val="en-CA"/>
              </w:rPr>
            </w:pPr>
          </w:p>
        </w:tc>
        <w:tc>
          <w:tcPr>
            <w:tcW w:w="1123" w:type="dxa"/>
            <w:tcBorders>
              <w:top w:val="single" w:sz="4" w:space="0" w:color="auto"/>
            </w:tcBorders>
          </w:tcPr>
          <w:p w14:paraId="3EA5487E" w14:textId="77777777" w:rsidR="003F1630" w:rsidRPr="003E442C" w:rsidRDefault="003F1630" w:rsidP="003F1630">
            <w:pPr>
              <w:rPr>
                <w:sz w:val="22"/>
                <w:szCs w:val="22"/>
                <w:lang w:val="en-CA"/>
              </w:rPr>
            </w:pPr>
          </w:p>
        </w:tc>
      </w:tr>
      <w:tr w:rsidR="003F1630" w:rsidRPr="003E442C" w14:paraId="0CD90898" w14:textId="77777777" w:rsidTr="000C795C">
        <w:trPr>
          <w:jc w:val="center"/>
        </w:trPr>
        <w:tc>
          <w:tcPr>
            <w:tcW w:w="4500" w:type="dxa"/>
            <w:vMerge/>
            <w:tcBorders>
              <w:bottom w:val="single" w:sz="4" w:space="0" w:color="auto"/>
            </w:tcBorders>
          </w:tcPr>
          <w:p w14:paraId="171BE993" w14:textId="77777777" w:rsidR="003F1630" w:rsidRPr="003E442C" w:rsidRDefault="003F1630" w:rsidP="003F1630">
            <w:pPr>
              <w:ind w:left="340"/>
              <w:rPr>
                <w:sz w:val="22"/>
                <w:szCs w:val="22"/>
                <w:lang w:val="en-CA"/>
              </w:rPr>
            </w:pPr>
          </w:p>
        </w:tc>
        <w:tc>
          <w:tcPr>
            <w:tcW w:w="1125" w:type="dxa"/>
            <w:tcBorders>
              <w:top w:val="single" w:sz="4" w:space="0" w:color="auto"/>
              <w:bottom w:val="single" w:sz="4" w:space="0" w:color="auto"/>
            </w:tcBorders>
          </w:tcPr>
          <w:p w14:paraId="24DC7203" w14:textId="77777777" w:rsidR="003F1630" w:rsidRPr="003E442C" w:rsidRDefault="003F1630" w:rsidP="003F1630">
            <w:pPr>
              <w:jc w:val="center"/>
              <w:rPr>
                <w:sz w:val="22"/>
                <w:szCs w:val="22"/>
                <w:lang w:val="en-CA"/>
              </w:rPr>
            </w:pPr>
            <w:r w:rsidRPr="003E442C">
              <w:rPr>
                <w:i/>
                <w:sz w:val="22"/>
                <w:szCs w:val="22"/>
                <w:lang w:val="en-CA"/>
              </w:rPr>
              <w:t>OR</w:t>
            </w:r>
          </w:p>
        </w:tc>
        <w:tc>
          <w:tcPr>
            <w:tcW w:w="1271" w:type="dxa"/>
            <w:tcBorders>
              <w:top w:val="single" w:sz="4" w:space="0" w:color="auto"/>
              <w:bottom w:val="single" w:sz="4" w:space="0" w:color="auto"/>
            </w:tcBorders>
          </w:tcPr>
          <w:p w14:paraId="380EAD1D" w14:textId="77777777" w:rsidR="003F1630" w:rsidRPr="003E442C" w:rsidRDefault="003F1630" w:rsidP="003F1630">
            <w:pPr>
              <w:jc w:val="center"/>
              <w:rPr>
                <w:sz w:val="22"/>
                <w:szCs w:val="22"/>
                <w:lang w:val="en-CA"/>
              </w:rPr>
            </w:pPr>
            <w:r w:rsidRPr="003E442C">
              <w:rPr>
                <w:i/>
                <w:sz w:val="22"/>
                <w:szCs w:val="22"/>
                <w:lang w:val="en-CA"/>
              </w:rPr>
              <w:t>95%CI</w:t>
            </w:r>
          </w:p>
        </w:tc>
        <w:tc>
          <w:tcPr>
            <w:tcW w:w="142" w:type="dxa"/>
            <w:tcBorders>
              <w:bottom w:val="single" w:sz="4" w:space="0" w:color="auto"/>
            </w:tcBorders>
          </w:tcPr>
          <w:p w14:paraId="26140B14" w14:textId="77777777" w:rsidR="003F1630" w:rsidRPr="003E442C" w:rsidRDefault="003F1630" w:rsidP="003F1630">
            <w:pPr>
              <w:jc w:val="center"/>
              <w:rPr>
                <w:sz w:val="22"/>
                <w:szCs w:val="22"/>
                <w:lang w:val="en-CA"/>
              </w:rPr>
            </w:pPr>
          </w:p>
        </w:tc>
        <w:tc>
          <w:tcPr>
            <w:tcW w:w="1120" w:type="dxa"/>
            <w:tcBorders>
              <w:bottom w:val="single" w:sz="4" w:space="0" w:color="auto"/>
            </w:tcBorders>
          </w:tcPr>
          <w:p w14:paraId="69F9B410" w14:textId="77777777" w:rsidR="003F1630" w:rsidRPr="003E442C" w:rsidRDefault="003F1630" w:rsidP="003F1630">
            <w:pPr>
              <w:jc w:val="center"/>
              <w:rPr>
                <w:sz w:val="22"/>
                <w:szCs w:val="22"/>
                <w:lang w:val="en-CA"/>
              </w:rPr>
            </w:pPr>
            <w:r w:rsidRPr="003E442C">
              <w:rPr>
                <w:i/>
                <w:sz w:val="22"/>
                <w:szCs w:val="22"/>
                <w:lang w:val="en-CA"/>
              </w:rPr>
              <w:t>OR</w:t>
            </w:r>
          </w:p>
        </w:tc>
        <w:tc>
          <w:tcPr>
            <w:tcW w:w="1127" w:type="dxa"/>
            <w:tcBorders>
              <w:bottom w:val="single" w:sz="4" w:space="0" w:color="auto"/>
            </w:tcBorders>
          </w:tcPr>
          <w:p w14:paraId="2B7DB3B0" w14:textId="77777777" w:rsidR="003F1630" w:rsidRPr="003E442C" w:rsidRDefault="003F1630" w:rsidP="003F1630">
            <w:pPr>
              <w:jc w:val="center"/>
              <w:rPr>
                <w:sz w:val="22"/>
                <w:szCs w:val="22"/>
                <w:lang w:val="en-CA"/>
              </w:rPr>
            </w:pPr>
            <w:r w:rsidRPr="003E442C">
              <w:rPr>
                <w:i/>
                <w:sz w:val="22"/>
                <w:szCs w:val="22"/>
                <w:lang w:val="en-CA"/>
              </w:rPr>
              <w:t>95%CI</w:t>
            </w:r>
          </w:p>
        </w:tc>
        <w:tc>
          <w:tcPr>
            <w:tcW w:w="1360" w:type="dxa"/>
            <w:tcBorders>
              <w:bottom w:val="single" w:sz="4" w:space="0" w:color="auto"/>
            </w:tcBorders>
          </w:tcPr>
          <w:p w14:paraId="106333AB" w14:textId="77777777" w:rsidR="003F1630" w:rsidRPr="003E442C" w:rsidRDefault="003F1630" w:rsidP="003F1630">
            <w:pPr>
              <w:jc w:val="center"/>
              <w:rPr>
                <w:sz w:val="22"/>
                <w:szCs w:val="22"/>
                <w:lang w:val="en-CA"/>
              </w:rPr>
            </w:pPr>
            <w:r w:rsidRPr="003E442C">
              <w:rPr>
                <w:i/>
                <w:sz w:val="22"/>
                <w:szCs w:val="22"/>
                <w:lang w:val="en-CA"/>
              </w:rPr>
              <w:t>Q</w:t>
            </w:r>
          </w:p>
        </w:tc>
        <w:tc>
          <w:tcPr>
            <w:tcW w:w="1113" w:type="dxa"/>
            <w:tcBorders>
              <w:bottom w:val="single" w:sz="4" w:space="0" w:color="auto"/>
            </w:tcBorders>
          </w:tcPr>
          <w:p w14:paraId="48C1DA99" w14:textId="77777777" w:rsidR="003F1630" w:rsidRPr="003E442C" w:rsidRDefault="003F1630" w:rsidP="003F1630">
            <w:pPr>
              <w:jc w:val="center"/>
              <w:rPr>
                <w:sz w:val="22"/>
                <w:szCs w:val="22"/>
                <w:lang w:val="en-CA"/>
              </w:rPr>
            </w:pPr>
            <w:r w:rsidRPr="003E442C">
              <w:rPr>
                <w:i/>
                <w:sz w:val="22"/>
                <w:szCs w:val="22"/>
                <w:lang w:val="en-CA"/>
              </w:rPr>
              <w:t>I</w:t>
            </w:r>
            <w:r w:rsidRPr="003E442C">
              <w:rPr>
                <w:i/>
                <w:sz w:val="22"/>
                <w:szCs w:val="22"/>
                <w:vertAlign w:val="superscript"/>
                <w:lang w:val="en-CA"/>
              </w:rPr>
              <w:t>2</w:t>
            </w:r>
          </w:p>
        </w:tc>
        <w:tc>
          <w:tcPr>
            <w:tcW w:w="1268" w:type="dxa"/>
            <w:tcBorders>
              <w:bottom w:val="single" w:sz="4" w:space="0" w:color="auto"/>
            </w:tcBorders>
          </w:tcPr>
          <w:p w14:paraId="4FEBF141" w14:textId="77777777" w:rsidR="003F1630" w:rsidRPr="003E442C" w:rsidRDefault="003F1630" w:rsidP="003F1630">
            <w:pPr>
              <w:jc w:val="center"/>
              <w:rPr>
                <w:sz w:val="22"/>
                <w:szCs w:val="22"/>
                <w:lang w:val="en-CA"/>
              </w:rPr>
            </w:pPr>
            <w:r w:rsidRPr="003E442C">
              <w:rPr>
                <w:i/>
                <w:sz w:val="22"/>
                <w:szCs w:val="22"/>
                <w:lang w:val="en-CA"/>
              </w:rPr>
              <w:t>n</w:t>
            </w:r>
          </w:p>
        </w:tc>
        <w:tc>
          <w:tcPr>
            <w:tcW w:w="1123" w:type="dxa"/>
            <w:tcBorders>
              <w:bottom w:val="single" w:sz="4" w:space="0" w:color="auto"/>
            </w:tcBorders>
          </w:tcPr>
          <w:p w14:paraId="29932401" w14:textId="77777777" w:rsidR="003F1630" w:rsidRPr="003E442C" w:rsidRDefault="003F1630" w:rsidP="003F1630">
            <w:pPr>
              <w:jc w:val="center"/>
              <w:rPr>
                <w:sz w:val="22"/>
                <w:szCs w:val="22"/>
                <w:lang w:val="en-CA"/>
              </w:rPr>
            </w:pPr>
            <w:r w:rsidRPr="003E442C">
              <w:rPr>
                <w:i/>
                <w:sz w:val="22"/>
                <w:szCs w:val="22"/>
                <w:lang w:val="en-CA"/>
              </w:rPr>
              <w:t>k</w:t>
            </w:r>
          </w:p>
        </w:tc>
      </w:tr>
      <w:tr w:rsidR="003F1630" w:rsidRPr="003E442C" w14:paraId="3AB499B4" w14:textId="77777777" w:rsidTr="000C795C">
        <w:trPr>
          <w:jc w:val="center"/>
        </w:trPr>
        <w:tc>
          <w:tcPr>
            <w:tcW w:w="4500" w:type="dxa"/>
          </w:tcPr>
          <w:p w14:paraId="7D2B549B" w14:textId="77777777" w:rsidR="003F1630" w:rsidRPr="003E442C" w:rsidRDefault="003F1630" w:rsidP="003F1630">
            <w:pPr>
              <w:rPr>
                <w:sz w:val="22"/>
                <w:szCs w:val="22"/>
                <w:lang w:val="en-CA"/>
              </w:rPr>
            </w:pPr>
            <w:r w:rsidRPr="003E442C">
              <w:rPr>
                <w:sz w:val="22"/>
                <w:szCs w:val="22"/>
                <w:lang w:val="en-CA"/>
              </w:rPr>
              <w:t xml:space="preserve">Program Intensity </w:t>
            </w:r>
          </w:p>
        </w:tc>
        <w:tc>
          <w:tcPr>
            <w:tcW w:w="1125" w:type="dxa"/>
          </w:tcPr>
          <w:p w14:paraId="0259B0A7" w14:textId="77777777" w:rsidR="003F1630" w:rsidRPr="003E442C" w:rsidRDefault="003F1630" w:rsidP="003F1630">
            <w:pPr>
              <w:jc w:val="center"/>
              <w:rPr>
                <w:sz w:val="22"/>
                <w:szCs w:val="22"/>
                <w:lang w:val="en-CA"/>
              </w:rPr>
            </w:pPr>
          </w:p>
        </w:tc>
        <w:tc>
          <w:tcPr>
            <w:tcW w:w="1271" w:type="dxa"/>
          </w:tcPr>
          <w:p w14:paraId="45DAB156" w14:textId="77777777" w:rsidR="003F1630" w:rsidRPr="003E442C" w:rsidRDefault="003F1630" w:rsidP="003F1630">
            <w:pPr>
              <w:jc w:val="center"/>
              <w:rPr>
                <w:sz w:val="22"/>
                <w:szCs w:val="22"/>
                <w:lang w:val="en-CA"/>
              </w:rPr>
            </w:pPr>
          </w:p>
        </w:tc>
        <w:tc>
          <w:tcPr>
            <w:tcW w:w="142" w:type="dxa"/>
          </w:tcPr>
          <w:p w14:paraId="71D212B3" w14:textId="77777777" w:rsidR="003F1630" w:rsidRPr="003E442C" w:rsidRDefault="003F1630" w:rsidP="003F1630">
            <w:pPr>
              <w:jc w:val="center"/>
              <w:rPr>
                <w:sz w:val="22"/>
                <w:szCs w:val="22"/>
                <w:lang w:val="en-CA"/>
              </w:rPr>
            </w:pPr>
          </w:p>
        </w:tc>
        <w:tc>
          <w:tcPr>
            <w:tcW w:w="1120" w:type="dxa"/>
          </w:tcPr>
          <w:p w14:paraId="2324416F" w14:textId="77777777" w:rsidR="003F1630" w:rsidRPr="003E442C" w:rsidRDefault="003F1630" w:rsidP="003F1630">
            <w:pPr>
              <w:jc w:val="center"/>
              <w:rPr>
                <w:sz w:val="22"/>
                <w:szCs w:val="22"/>
                <w:lang w:val="en-CA"/>
              </w:rPr>
            </w:pPr>
          </w:p>
        </w:tc>
        <w:tc>
          <w:tcPr>
            <w:tcW w:w="1127" w:type="dxa"/>
          </w:tcPr>
          <w:p w14:paraId="40EF0216" w14:textId="77777777" w:rsidR="003F1630" w:rsidRPr="003E442C" w:rsidRDefault="003F1630" w:rsidP="003F1630">
            <w:pPr>
              <w:jc w:val="center"/>
              <w:rPr>
                <w:sz w:val="22"/>
                <w:szCs w:val="22"/>
                <w:lang w:val="en-CA"/>
              </w:rPr>
            </w:pPr>
          </w:p>
        </w:tc>
        <w:tc>
          <w:tcPr>
            <w:tcW w:w="1360" w:type="dxa"/>
          </w:tcPr>
          <w:p w14:paraId="2C2FD9C3" w14:textId="77777777" w:rsidR="003F1630" w:rsidRPr="003E442C" w:rsidRDefault="003F1630" w:rsidP="003F1630">
            <w:pPr>
              <w:ind w:left="284"/>
              <w:rPr>
                <w:sz w:val="22"/>
                <w:szCs w:val="22"/>
                <w:lang w:val="en-CA"/>
              </w:rPr>
            </w:pPr>
          </w:p>
        </w:tc>
        <w:tc>
          <w:tcPr>
            <w:tcW w:w="1113" w:type="dxa"/>
          </w:tcPr>
          <w:p w14:paraId="42C1EA87" w14:textId="77777777" w:rsidR="003F1630" w:rsidRPr="003E442C" w:rsidRDefault="003F1630" w:rsidP="003F1630">
            <w:pPr>
              <w:jc w:val="center"/>
              <w:rPr>
                <w:sz w:val="22"/>
                <w:szCs w:val="22"/>
                <w:lang w:val="en-CA"/>
              </w:rPr>
            </w:pPr>
          </w:p>
        </w:tc>
        <w:tc>
          <w:tcPr>
            <w:tcW w:w="1268" w:type="dxa"/>
          </w:tcPr>
          <w:p w14:paraId="244F0AF8" w14:textId="77777777" w:rsidR="003F1630" w:rsidRPr="003E442C" w:rsidRDefault="003F1630" w:rsidP="003F1630">
            <w:pPr>
              <w:jc w:val="center"/>
              <w:rPr>
                <w:sz w:val="22"/>
                <w:szCs w:val="22"/>
                <w:lang w:val="en-CA"/>
              </w:rPr>
            </w:pPr>
          </w:p>
        </w:tc>
        <w:tc>
          <w:tcPr>
            <w:tcW w:w="1123" w:type="dxa"/>
          </w:tcPr>
          <w:p w14:paraId="0764A257" w14:textId="77777777" w:rsidR="003F1630" w:rsidRPr="003E442C" w:rsidRDefault="003F1630" w:rsidP="003F1630">
            <w:pPr>
              <w:jc w:val="center"/>
              <w:rPr>
                <w:sz w:val="22"/>
                <w:szCs w:val="22"/>
                <w:lang w:val="en-CA"/>
              </w:rPr>
            </w:pPr>
          </w:p>
        </w:tc>
      </w:tr>
      <w:tr w:rsidR="003F1630" w:rsidRPr="003E442C" w14:paraId="014E736B" w14:textId="77777777" w:rsidTr="000C795C">
        <w:trPr>
          <w:jc w:val="center"/>
        </w:trPr>
        <w:tc>
          <w:tcPr>
            <w:tcW w:w="4500" w:type="dxa"/>
          </w:tcPr>
          <w:p w14:paraId="3D796DC6" w14:textId="77777777" w:rsidR="003F1630" w:rsidRPr="003E442C" w:rsidRDefault="003F1630" w:rsidP="003F1630">
            <w:pPr>
              <w:ind w:left="170"/>
              <w:rPr>
                <w:sz w:val="22"/>
                <w:szCs w:val="22"/>
                <w:lang w:val="en-CA"/>
              </w:rPr>
            </w:pPr>
            <w:r w:rsidRPr="003E442C">
              <w:rPr>
                <w:sz w:val="22"/>
                <w:szCs w:val="22"/>
                <w:lang w:val="en-CA"/>
              </w:rPr>
              <w:t>&lt; 100 hours</w:t>
            </w:r>
          </w:p>
        </w:tc>
        <w:tc>
          <w:tcPr>
            <w:tcW w:w="1125" w:type="dxa"/>
          </w:tcPr>
          <w:p w14:paraId="76752788" w14:textId="77777777" w:rsidR="003F1630" w:rsidRPr="003E442C" w:rsidRDefault="003F1630" w:rsidP="003F1630">
            <w:pPr>
              <w:jc w:val="center"/>
              <w:rPr>
                <w:sz w:val="22"/>
                <w:szCs w:val="22"/>
                <w:lang w:val="en-CA"/>
              </w:rPr>
            </w:pPr>
            <w:r w:rsidRPr="003E442C">
              <w:rPr>
                <w:sz w:val="22"/>
                <w:szCs w:val="22"/>
                <w:lang w:val="en-CA"/>
              </w:rPr>
              <w:t>0.75</w:t>
            </w:r>
          </w:p>
        </w:tc>
        <w:tc>
          <w:tcPr>
            <w:tcW w:w="1271" w:type="dxa"/>
          </w:tcPr>
          <w:p w14:paraId="077A8E1C" w14:textId="77777777" w:rsidR="003F1630" w:rsidRPr="003E442C" w:rsidRDefault="003F1630" w:rsidP="003F1630">
            <w:pPr>
              <w:jc w:val="center"/>
              <w:rPr>
                <w:sz w:val="22"/>
                <w:szCs w:val="22"/>
                <w:lang w:val="en-CA"/>
              </w:rPr>
            </w:pPr>
            <w:r w:rsidRPr="003E442C">
              <w:rPr>
                <w:sz w:val="22"/>
                <w:szCs w:val="22"/>
                <w:lang w:val="en-CA"/>
              </w:rPr>
              <w:t>0.51, 1.09</w:t>
            </w:r>
          </w:p>
        </w:tc>
        <w:tc>
          <w:tcPr>
            <w:tcW w:w="142" w:type="dxa"/>
          </w:tcPr>
          <w:p w14:paraId="03AA8BD6" w14:textId="77777777" w:rsidR="003F1630" w:rsidRPr="003E442C" w:rsidRDefault="003F1630" w:rsidP="003F1630">
            <w:pPr>
              <w:jc w:val="center"/>
              <w:rPr>
                <w:sz w:val="22"/>
                <w:szCs w:val="22"/>
                <w:lang w:val="en-CA"/>
              </w:rPr>
            </w:pPr>
          </w:p>
        </w:tc>
        <w:tc>
          <w:tcPr>
            <w:tcW w:w="1120" w:type="dxa"/>
          </w:tcPr>
          <w:p w14:paraId="40C3450B" w14:textId="77777777" w:rsidR="003F1630" w:rsidRPr="003E442C" w:rsidRDefault="003F1630" w:rsidP="003F1630">
            <w:pPr>
              <w:jc w:val="center"/>
              <w:rPr>
                <w:sz w:val="22"/>
                <w:szCs w:val="22"/>
                <w:lang w:val="en-CA"/>
              </w:rPr>
            </w:pPr>
            <w:r w:rsidRPr="003E442C">
              <w:rPr>
                <w:sz w:val="22"/>
                <w:szCs w:val="22"/>
                <w:lang w:val="en-CA"/>
              </w:rPr>
              <w:t>0.71</w:t>
            </w:r>
          </w:p>
        </w:tc>
        <w:tc>
          <w:tcPr>
            <w:tcW w:w="1127" w:type="dxa"/>
          </w:tcPr>
          <w:p w14:paraId="1E3C8898" w14:textId="77777777" w:rsidR="003F1630" w:rsidRPr="003E442C" w:rsidRDefault="003F1630" w:rsidP="003F1630">
            <w:pPr>
              <w:jc w:val="center"/>
              <w:rPr>
                <w:sz w:val="22"/>
                <w:szCs w:val="22"/>
                <w:lang w:val="en-CA"/>
              </w:rPr>
            </w:pPr>
            <w:r w:rsidRPr="003E442C">
              <w:rPr>
                <w:sz w:val="22"/>
                <w:szCs w:val="22"/>
                <w:lang w:val="en-CA"/>
              </w:rPr>
              <w:t>0.63, 0.80</w:t>
            </w:r>
          </w:p>
        </w:tc>
        <w:tc>
          <w:tcPr>
            <w:tcW w:w="1360" w:type="dxa"/>
          </w:tcPr>
          <w:p w14:paraId="135101A5" w14:textId="77777777" w:rsidR="003F1630" w:rsidRPr="003E442C" w:rsidRDefault="003F1630" w:rsidP="003F1630">
            <w:pPr>
              <w:ind w:left="284"/>
              <w:rPr>
                <w:sz w:val="22"/>
                <w:szCs w:val="22"/>
                <w:lang w:val="en-CA"/>
              </w:rPr>
            </w:pPr>
            <w:r w:rsidRPr="003E442C">
              <w:rPr>
                <w:sz w:val="22"/>
                <w:szCs w:val="22"/>
                <w:lang w:val="en-CA"/>
              </w:rPr>
              <w:t>17.27**</w:t>
            </w:r>
          </w:p>
        </w:tc>
        <w:tc>
          <w:tcPr>
            <w:tcW w:w="1113" w:type="dxa"/>
          </w:tcPr>
          <w:p w14:paraId="25B8C2ED" w14:textId="77777777" w:rsidR="003F1630" w:rsidRPr="003E442C" w:rsidRDefault="003F1630" w:rsidP="003F1630">
            <w:pPr>
              <w:jc w:val="center"/>
              <w:rPr>
                <w:sz w:val="22"/>
                <w:szCs w:val="22"/>
                <w:lang w:val="en-CA"/>
              </w:rPr>
            </w:pPr>
            <w:r w:rsidRPr="003E442C">
              <w:rPr>
                <w:sz w:val="22"/>
                <w:szCs w:val="22"/>
                <w:lang w:val="en-CA"/>
              </w:rPr>
              <w:t>71.05</w:t>
            </w:r>
          </w:p>
        </w:tc>
        <w:tc>
          <w:tcPr>
            <w:tcW w:w="1268" w:type="dxa"/>
          </w:tcPr>
          <w:p w14:paraId="3C1AC97A" w14:textId="77777777" w:rsidR="003F1630" w:rsidRPr="003E442C" w:rsidRDefault="003F1630" w:rsidP="003F1630">
            <w:pPr>
              <w:jc w:val="center"/>
              <w:rPr>
                <w:sz w:val="22"/>
                <w:szCs w:val="22"/>
                <w:lang w:val="en-CA"/>
              </w:rPr>
            </w:pPr>
            <w:r w:rsidRPr="003E442C">
              <w:rPr>
                <w:sz w:val="22"/>
                <w:szCs w:val="22"/>
                <w:lang w:val="en-CA"/>
              </w:rPr>
              <w:t>8,375</w:t>
            </w:r>
          </w:p>
        </w:tc>
        <w:tc>
          <w:tcPr>
            <w:tcW w:w="1123" w:type="dxa"/>
          </w:tcPr>
          <w:p w14:paraId="6AB01CD1" w14:textId="77777777" w:rsidR="003F1630" w:rsidRPr="003E442C" w:rsidRDefault="003F1630" w:rsidP="003F1630">
            <w:pPr>
              <w:jc w:val="center"/>
              <w:rPr>
                <w:sz w:val="22"/>
                <w:szCs w:val="22"/>
                <w:lang w:val="en-CA"/>
              </w:rPr>
            </w:pPr>
            <w:r w:rsidRPr="003E442C">
              <w:rPr>
                <w:sz w:val="22"/>
                <w:szCs w:val="22"/>
                <w:lang w:val="en-CA"/>
              </w:rPr>
              <w:t>6</w:t>
            </w:r>
          </w:p>
        </w:tc>
      </w:tr>
      <w:tr w:rsidR="003F1630" w:rsidRPr="003E442C" w14:paraId="338CFD53" w14:textId="77777777" w:rsidTr="000C795C">
        <w:trPr>
          <w:jc w:val="center"/>
        </w:trPr>
        <w:tc>
          <w:tcPr>
            <w:tcW w:w="4500" w:type="dxa"/>
          </w:tcPr>
          <w:p w14:paraId="39AE7C28" w14:textId="77777777" w:rsidR="003F1630" w:rsidRPr="003E442C" w:rsidRDefault="003F1630" w:rsidP="003F1630">
            <w:pPr>
              <w:ind w:left="170"/>
              <w:rPr>
                <w:sz w:val="22"/>
                <w:szCs w:val="22"/>
                <w:lang w:val="en-CA"/>
              </w:rPr>
            </w:pPr>
            <w:r w:rsidRPr="003E442C">
              <w:rPr>
                <w:sz w:val="22"/>
                <w:szCs w:val="22"/>
                <w:lang w:val="en-CA"/>
              </w:rPr>
              <w:t>100-200 hours</w:t>
            </w:r>
          </w:p>
        </w:tc>
        <w:tc>
          <w:tcPr>
            <w:tcW w:w="1125" w:type="dxa"/>
          </w:tcPr>
          <w:p w14:paraId="75DDCB6B" w14:textId="77777777" w:rsidR="003F1630" w:rsidRPr="003E442C" w:rsidRDefault="003F1630" w:rsidP="003F1630">
            <w:pPr>
              <w:jc w:val="center"/>
              <w:rPr>
                <w:sz w:val="22"/>
                <w:szCs w:val="22"/>
                <w:lang w:val="en-CA"/>
              </w:rPr>
            </w:pPr>
            <w:r w:rsidRPr="003E442C">
              <w:rPr>
                <w:sz w:val="22"/>
                <w:szCs w:val="22"/>
                <w:lang w:val="en-CA"/>
              </w:rPr>
              <w:t>0.57</w:t>
            </w:r>
          </w:p>
        </w:tc>
        <w:tc>
          <w:tcPr>
            <w:tcW w:w="1271" w:type="dxa"/>
          </w:tcPr>
          <w:p w14:paraId="58D1B8B6" w14:textId="77777777" w:rsidR="003F1630" w:rsidRPr="003E442C" w:rsidRDefault="003F1630" w:rsidP="003F1630">
            <w:pPr>
              <w:jc w:val="center"/>
              <w:rPr>
                <w:sz w:val="22"/>
                <w:szCs w:val="22"/>
                <w:lang w:val="en-CA"/>
              </w:rPr>
            </w:pPr>
            <w:r w:rsidRPr="003E442C">
              <w:rPr>
                <w:sz w:val="22"/>
                <w:szCs w:val="22"/>
                <w:lang w:val="en-CA"/>
              </w:rPr>
              <w:t>0.38, 0.85</w:t>
            </w:r>
          </w:p>
        </w:tc>
        <w:tc>
          <w:tcPr>
            <w:tcW w:w="142" w:type="dxa"/>
          </w:tcPr>
          <w:p w14:paraId="00A80D3D" w14:textId="77777777" w:rsidR="003F1630" w:rsidRPr="003E442C" w:rsidRDefault="003F1630" w:rsidP="003F1630">
            <w:pPr>
              <w:jc w:val="center"/>
              <w:rPr>
                <w:sz w:val="22"/>
                <w:szCs w:val="22"/>
                <w:lang w:val="en-CA"/>
              </w:rPr>
            </w:pPr>
          </w:p>
        </w:tc>
        <w:tc>
          <w:tcPr>
            <w:tcW w:w="1120" w:type="dxa"/>
          </w:tcPr>
          <w:p w14:paraId="4A109EF2" w14:textId="77777777" w:rsidR="003F1630" w:rsidRPr="003E442C" w:rsidRDefault="003F1630" w:rsidP="003F1630">
            <w:pPr>
              <w:jc w:val="center"/>
              <w:rPr>
                <w:sz w:val="22"/>
                <w:szCs w:val="22"/>
                <w:lang w:val="en-CA"/>
              </w:rPr>
            </w:pPr>
            <w:r w:rsidRPr="003E442C">
              <w:rPr>
                <w:sz w:val="22"/>
                <w:szCs w:val="22"/>
                <w:lang w:val="en-CA"/>
              </w:rPr>
              <w:t>0.84</w:t>
            </w:r>
          </w:p>
        </w:tc>
        <w:tc>
          <w:tcPr>
            <w:tcW w:w="1127" w:type="dxa"/>
          </w:tcPr>
          <w:p w14:paraId="7AAE962F" w14:textId="77777777" w:rsidR="003F1630" w:rsidRPr="003E442C" w:rsidRDefault="003F1630" w:rsidP="003F1630">
            <w:pPr>
              <w:jc w:val="center"/>
              <w:rPr>
                <w:sz w:val="22"/>
                <w:szCs w:val="22"/>
                <w:lang w:val="en-CA"/>
              </w:rPr>
            </w:pPr>
            <w:r w:rsidRPr="003E442C">
              <w:rPr>
                <w:sz w:val="22"/>
                <w:szCs w:val="22"/>
                <w:lang w:val="en-CA"/>
              </w:rPr>
              <w:t>0.77, 0.92</w:t>
            </w:r>
          </w:p>
        </w:tc>
        <w:tc>
          <w:tcPr>
            <w:tcW w:w="1360" w:type="dxa"/>
          </w:tcPr>
          <w:p w14:paraId="16C48070" w14:textId="77777777" w:rsidR="003F1630" w:rsidRPr="003E442C" w:rsidRDefault="003F1630" w:rsidP="003F1630">
            <w:pPr>
              <w:ind w:left="284"/>
              <w:rPr>
                <w:sz w:val="22"/>
                <w:szCs w:val="22"/>
                <w:lang w:val="en-CA"/>
              </w:rPr>
            </w:pPr>
            <w:r w:rsidRPr="003E442C">
              <w:rPr>
                <w:sz w:val="22"/>
                <w:szCs w:val="22"/>
                <w:lang w:val="en-CA"/>
              </w:rPr>
              <w:t>89.05***</w:t>
            </w:r>
          </w:p>
        </w:tc>
        <w:tc>
          <w:tcPr>
            <w:tcW w:w="1113" w:type="dxa"/>
          </w:tcPr>
          <w:p w14:paraId="0B8009CE" w14:textId="77777777" w:rsidR="003F1630" w:rsidRPr="003E442C" w:rsidRDefault="003F1630" w:rsidP="003F1630">
            <w:pPr>
              <w:jc w:val="center"/>
              <w:rPr>
                <w:sz w:val="22"/>
                <w:szCs w:val="22"/>
                <w:lang w:val="en-CA"/>
              </w:rPr>
            </w:pPr>
            <w:r w:rsidRPr="003E442C">
              <w:rPr>
                <w:sz w:val="22"/>
                <w:szCs w:val="22"/>
                <w:lang w:val="en-CA"/>
              </w:rPr>
              <w:t>89.89</w:t>
            </w:r>
          </w:p>
        </w:tc>
        <w:tc>
          <w:tcPr>
            <w:tcW w:w="1268" w:type="dxa"/>
          </w:tcPr>
          <w:p w14:paraId="4A04D164" w14:textId="77777777" w:rsidR="003F1630" w:rsidRPr="003E442C" w:rsidRDefault="003F1630" w:rsidP="003F1630">
            <w:pPr>
              <w:jc w:val="center"/>
              <w:rPr>
                <w:sz w:val="22"/>
                <w:szCs w:val="22"/>
                <w:lang w:val="en-CA"/>
              </w:rPr>
            </w:pPr>
            <w:r w:rsidRPr="003E442C">
              <w:rPr>
                <w:sz w:val="22"/>
                <w:szCs w:val="22"/>
                <w:lang w:val="en-CA"/>
              </w:rPr>
              <w:t>22,528</w:t>
            </w:r>
          </w:p>
        </w:tc>
        <w:tc>
          <w:tcPr>
            <w:tcW w:w="1123" w:type="dxa"/>
          </w:tcPr>
          <w:p w14:paraId="35E1D3F4" w14:textId="77777777" w:rsidR="003F1630" w:rsidRPr="003E442C" w:rsidRDefault="003F1630" w:rsidP="003F1630">
            <w:pPr>
              <w:jc w:val="center"/>
              <w:rPr>
                <w:sz w:val="22"/>
                <w:szCs w:val="22"/>
                <w:lang w:val="en-CA"/>
              </w:rPr>
            </w:pPr>
            <w:r w:rsidRPr="003E442C">
              <w:rPr>
                <w:sz w:val="22"/>
                <w:szCs w:val="22"/>
                <w:lang w:val="en-CA"/>
              </w:rPr>
              <w:t>10</w:t>
            </w:r>
          </w:p>
        </w:tc>
      </w:tr>
      <w:tr w:rsidR="003F1630" w:rsidRPr="003E442C" w14:paraId="772D5BB0" w14:textId="77777777" w:rsidTr="000C795C">
        <w:trPr>
          <w:jc w:val="center"/>
        </w:trPr>
        <w:tc>
          <w:tcPr>
            <w:tcW w:w="4500" w:type="dxa"/>
          </w:tcPr>
          <w:p w14:paraId="42DF3025" w14:textId="77777777" w:rsidR="003F1630" w:rsidRPr="003E442C" w:rsidRDefault="003F1630" w:rsidP="003F1630">
            <w:pPr>
              <w:ind w:left="170"/>
              <w:rPr>
                <w:sz w:val="22"/>
                <w:szCs w:val="22"/>
                <w:lang w:val="en-CA"/>
              </w:rPr>
            </w:pPr>
            <w:r w:rsidRPr="003E442C">
              <w:rPr>
                <w:sz w:val="22"/>
                <w:szCs w:val="22"/>
                <w:lang w:val="en-CA"/>
              </w:rPr>
              <w:t>200-300 hours</w:t>
            </w:r>
          </w:p>
        </w:tc>
        <w:tc>
          <w:tcPr>
            <w:tcW w:w="1125" w:type="dxa"/>
          </w:tcPr>
          <w:p w14:paraId="0746D0DD" w14:textId="77777777" w:rsidR="003F1630" w:rsidRPr="003E442C" w:rsidRDefault="003F1630" w:rsidP="003F1630">
            <w:pPr>
              <w:jc w:val="center"/>
              <w:rPr>
                <w:sz w:val="22"/>
                <w:szCs w:val="22"/>
                <w:lang w:val="en-CA"/>
              </w:rPr>
            </w:pPr>
            <w:r w:rsidRPr="003E442C">
              <w:rPr>
                <w:sz w:val="22"/>
                <w:szCs w:val="22"/>
                <w:lang w:val="en-CA"/>
              </w:rPr>
              <w:t>0.48</w:t>
            </w:r>
          </w:p>
        </w:tc>
        <w:tc>
          <w:tcPr>
            <w:tcW w:w="1271" w:type="dxa"/>
          </w:tcPr>
          <w:p w14:paraId="42C76475" w14:textId="77777777" w:rsidR="003F1630" w:rsidRPr="003E442C" w:rsidRDefault="003F1630" w:rsidP="003F1630">
            <w:pPr>
              <w:jc w:val="center"/>
              <w:rPr>
                <w:sz w:val="22"/>
                <w:szCs w:val="22"/>
                <w:lang w:val="en-CA"/>
              </w:rPr>
            </w:pPr>
            <w:r w:rsidRPr="003E442C">
              <w:rPr>
                <w:sz w:val="22"/>
                <w:szCs w:val="22"/>
                <w:lang w:val="en-CA"/>
              </w:rPr>
              <w:t>0.32, 0.71</w:t>
            </w:r>
          </w:p>
        </w:tc>
        <w:tc>
          <w:tcPr>
            <w:tcW w:w="142" w:type="dxa"/>
          </w:tcPr>
          <w:p w14:paraId="7665C2DA" w14:textId="77777777" w:rsidR="003F1630" w:rsidRPr="003E442C" w:rsidRDefault="003F1630" w:rsidP="003F1630">
            <w:pPr>
              <w:jc w:val="center"/>
              <w:rPr>
                <w:sz w:val="22"/>
                <w:szCs w:val="22"/>
                <w:lang w:val="en-CA"/>
              </w:rPr>
            </w:pPr>
          </w:p>
        </w:tc>
        <w:tc>
          <w:tcPr>
            <w:tcW w:w="1120" w:type="dxa"/>
          </w:tcPr>
          <w:p w14:paraId="38F12A0B" w14:textId="77777777" w:rsidR="003F1630" w:rsidRPr="003E442C" w:rsidRDefault="003F1630" w:rsidP="003F1630">
            <w:pPr>
              <w:jc w:val="center"/>
              <w:rPr>
                <w:sz w:val="22"/>
                <w:szCs w:val="22"/>
                <w:lang w:val="en-CA"/>
              </w:rPr>
            </w:pPr>
            <w:r w:rsidRPr="003E442C">
              <w:rPr>
                <w:sz w:val="22"/>
                <w:szCs w:val="22"/>
                <w:lang w:val="en-CA"/>
              </w:rPr>
              <w:t>0.48</w:t>
            </w:r>
          </w:p>
        </w:tc>
        <w:tc>
          <w:tcPr>
            <w:tcW w:w="1127" w:type="dxa"/>
          </w:tcPr>
          <w:p w14:paraId="16E6C3C9" w14:textId="77777777" w:rsidR="003F1630" w:rsidRPr="003E442C" w:rsidRDefault="003F1630" w:rsidP="003F1630">
            <w:pPr>
              <w:jc w:val="center"/>
              <w:rPr>
                <w:sz w:val="22"/>
                <w:szCs w:val="22"/>
                <w:lang w:val="en-CA"/>
              </w:rPr>
            </w:pPr>
            <w:r w:rsidRPr="003E442C">
              <w:rPr>
                <w:sz w:val="22"/>
                <w:szCs w:val="22"/>
                <w:lang w:val="en-CA"/>
              </w:rPr>
              <w:t>0.32, 0.71</w:t>
            </w:r>
          </w:p>
        </w:tc>
        <w:tc>
          <w:tcPr>
            <w:tcW w:w="1360" w:type="dxa"/>
          </w:tcPr>
          <w:p w14:paraId="2DF1BD0E" w14:textId="77777777" w:rsidR="003F1630" w:rsidRPr="003E442C" w:rsidRDefault="003F1630" w:rsidP="003F1630">
            <w:pPr>
              <w:ind w:left="284"/>
              <w:rPr>
                <w:sz w:val="22"/>
                <w:szCs w:val="22"/>
                <w:lang w:val="en-CA"/>
              </w:rPr>
            </w:pPr>
            <w:r w:rsidRPr="003E442C">
              <w:rPr>
                <w:sz w:val="22"/>
                <w:szCs w:val="22"/>
                <w:lang w:val="en-CA"/>
              </w:rPr>
              <w:t>0.88</w:t>
            </w:r>
          </w:p>
        </w:tc>
        <w:tc>
          <w:tcPr>
            <w:tcW w:w="1113" w:type="dxa"/>
          </w:tcPr>
          <w:p w14:paraId="2DEE7D0E" w14:textId="77777777" w:rsidR="003F1630" w:rsidRPr="003E442C" w:rsidRDefault="003F1630" w:rsidP="003F1630">
            <w:pPr>
              <w:jc w:val="center"/>
              <w:rPr>
                <w:sz w:val="22"/>
                <w:szCs w:val="22"/>
                <w:lang w:val="en-CA"/>
              </w:rPr>
            </w:pPr>
            <w:r w:rsidRPr="003E442C">
              <w:rPr>
                <w:sz w:val="22"/>
                <w:szCs w:val="22"/>
                <w:lang w:val="en-CA"/>
              </w:rPr>
              <w:t>0.00</w:t>
            </w:r>
          </w:p>
        </w:tc>
        <w:tc>
          <w:tcPr>
            <w:tcW w:w="1268" w:type="dxa"/>
          </w:tcPr>
          <w:p w14:paraId="31405A0E" w14:textId="77777777" w:rsidR="003F1630" w:rsidRPr="003E442C" w:rsidRDefault="003F1630" w:rsidP="003F1630">
            <w:pPr>
              <w:jc w:val="center"/>
              <w:rPr>
                <w:sz w:val="22"/>
                <w:szCs w:val="22"/>
                <w:lang w:val="en-CA"/>
              </w:rPr>
            </w:pPr>
            <w:r w:rsidRPr="003E442C">
              <w:rPr>
                <w:sz w:val="22"/>
                <w:szCs w:val="22"/>
                <w:lang w:val="en-CA"/>
              </w:rPr>
              <w:t>883</w:t>
            </w:r>
          </w:p>
        </w:tc>
        <w:tc>
          <w:tcPr>
            <w:tcW w:w="1123" w:type="dxa"/>
          </w:tcPr>
          <w:p w14:paraId="0CCB8802" w14:textId="77777777" w:rsidR="003F1630" w:rsidRPr="003E442C" w:rsidRDefault="003F1630" w:rsidP="003F1630">
            <w:pPr>
              <w:jc w:val="center"/>
              <w:rPr>
                <w:sz w:val="22"/>
                <w:szCs w:val="22"/>
                <w:lang w:val="en-CA"/>
              </w:rPr>
            </w:pPr>
            <w:r w:rsidRPr="003E442C">
              <w:rPr>
                <w:sz w:val="22"/>
                <w:szCs w:val="22"/>
                <w:lang w:val="en-CA"/>
              </w:rPr>
              <w:t>4</w:t>
            </w:r>
          </w:p>
        </w:tc>
      </w:tr>
      <w:tr w:rsidR="003F1630" w:rsidRPr="003E442C" w14:paraId="3B2E7BF1" w14:textId="77777777" w:rsidTr="000C795C">
        <w:trPr>
          <w:jc w:val="center"/>
        </w:trPr>
        <w:tc>
          <w:tcPr>
            <w:tcW w:w="4500" w:type="dxa"/>
          </w:tcPr>
          <w:p w14:paraId="22235A29" w14:textId="77777777" w:rsidR="003F1630" w:rsidRPr="003E442C" w:rsidRDefault="003F1630" w:rsidP="003F1630">
            <w:pPr>
              <w:ind w:left="170"/>
              <w:rPr>
                <w:sz w:val="22"/>
                <w:szCs w:val="22"/>
                <w:lang w:val="en-CA"/>
              </w:rPr>
            </w:pPr>
            <w:r w:rsidRPr="003E442C">
              <w:rPr>
                <w:sz w:val="22"/>
                <w:szCs w:val="22"/>
                <w:lang w:val="en-CA"/>
              </w:rPr>
              <w:t>300+ hours</w:t>
            </w:r>
          </w:p>
        </w:tc>
        <w:tc>
          <w:tcPr>
            <w:tcW w:w="1125" w:type="dxa"/>
          </w:tcPr>
          <w:p w14:paraId="4146AE09" w14:textId="77777777" w:rsidR="003F1630" w:rsidRPr="003E442C" w:rsidRDefault="003F1630" w:rsidP="003F1630">
            <w:pPr>
              <w:jc w:val="center"/>
              <w:rPr>
                <w:sz w:val="22"/>
                <w:szCs w:val="22"/>
                <w:lang w:val="en-CA"/>
              </w:rPr>
            </w:pPr>
            <w:r w:rsidRPr="003E442C">
              <w:rPr>
                <w:sz w:val="22"/>
                <w:szCs w:val="22"/>
                <w:lang w:val="en-CA"/>
              </w:rPr>
              <w:t>0.57</w:t>
            </w:r>
          </w:p>
        </w:tc>
        <w:tc>
          <w:tcPr>
            <w:tcW w:w="1271" w:type="dxa"/>
          </w:tcPr>
          <w:p w14:paraId="4F8F72A0" w14:textId="30F3223B" w:rsidR="003F1630" w:rsidRPr="003E442C" w:rsidRDefault="003F1630" w:rsidP="003F1630">
            <w:pPr>
              <w:jc w:val="center"/>
              <w:rPr>
                <w:sz w:val="22"/>
                <w:szCs w:val="22"/>
                <w:lang w:val="en-CA"/>
              </w:rPr>
            </w:pPr>
            <w:r>
              <w:rPr>
                <w:sz w:val="22"/>
                <w:szCs w:val="22"/>
                <w:lang w:val="en-CA"/>
              </w:rPr>
              <w:t xml:space="preserve"> </w:t>
            </w:r>
            <w:r w:rsidRPr="003E442C">
              <w:rPr>
                <w:sz w:val="22"/>
                <w:szCs w:val="22"/>
                <w:lang w:val="en-CA"/>
              </w:rPr>
              <w:t xml:space="preserve">0.33, </w:t>
            </w:r>
            <w:r w:rsidRPr="00B51087">
              <w:rPr>
                <w:sz w:val="22"/>
                <w:szCs w:val="22"/>
                <w:lang w:val="en-CA"/>
              </w:rPr>
              <w:t>0.997</w:t>
            </w:r>
            <w:r w:rsidR="00B51087" w:rsidRPr="00B51087">
              <w:rPr>
                <w:sz w:val="22"/>
                <w:szCs w:val="22"/>
                <w:vertAlign w:val="superscript"/>
                <w:lang w:val="en-CA"/>
              </w:rPr>
              <w:t>+</w:t>
            </w:r>
          </w:p>
        </w:tc>
        <w:tc>
          <w:tcPr>
            <w:tcW w:w="142" w:type="dxa"/>
          </w:tcPr>
          <w:p w14:paraId="4D2D386B" w14:textId="77777777" w:rsidR="003F1630" w:rsidRPr="003E442C" w:rsidRDefault="003F1630" w:rsidP="003F1630">
            <w:pPr>
              <w:jc w:val="center"/>
              <w:rPr>
                <w:sz w:val="22"/>
                <w:szCs w:val="22"/>
                <w:lang w:val="en-CA"/>
              </w:rPr>
            </w:pPr>
          </w:p>
        </w:tc>
        <w:tc>
          <w:tcPr>
            <w:tcW w:w="1120" w:type="dxa"/>
          </w:tcPr>
          <w:p w14:paraId="5ADA47F9" w14:textId="77777777" w:rsidR="003F1630" w:rsidRPr="003E442C" w:rsidRDefault="003F1630" w:rsidP="003F1630">
            <w:pPr>
              <w:jc w:val="center"/>
              <w:rPr>
                <w:sz w:val="22"/>
                <w:szCs w:val="22"/>
                <w:lang w:val="en-CA"/>
              </w:rPr>
            </w:pPr>
            <w:r w:rsidRPr="003E442C">
              <w:rPr>
                <w:sz w:val="22"/>
                <w:szCs w:val="22"/>
                <w:lang w:val="en-CA"/>
              </w:rPr>
              <w:t>0.71</w:t>
            </w:r>
          </w:p>
        </w:tc>
        <w:tc>
          <w:tcPr>
            <w:tcW w:w="1127" w:type="dxa"/>
          </w:tcPr>
          <w:p w14:paraId="0307F2E7" w14:textId="77777777" w:rsidR="003F1630" w:rsidRPr="003E442C" w:rsidRDefault="003F1630" w:rsidP="003F1630">
            <w:pPr>
              <w:jc w:val="center"/>
              <w:rPr>
                <w:sz w:val="22"/>
                <w:szCs w:val="22"/>
                <w:lang w:val="en-CA"/>
              </w:rPr>
            </w:pPr>
            <w:r w:rsidRPr="003E442C">
              <w:rPr>
                <w:sz w:val="22"/>
                <w:szCs w:val="22"/>
                <w:lang w:val="en-CA"/>
              </w:rPr>
              <w:t>0.61, 0.83</w:t>
            </w:r>
          </w:p>
        </w:tc>
        <w:tc>
          <w:tcPr>
            <w:tcW w:w="1360" w:type="dxa"/>
          </w:tcPr>
          <w:p w14:paraId="62FE3A6B" w14:textId="77777777" w:rsidR="003F1630" w:rsidRPr="003E442C" w:rsidRDefault="003F1630" w:rsidP="003F1630">
            <w:pPr>
              <w:ind w:left="284"/>
              <w:rPr>
                <w:sz w:val="22"/>
                <w:szCs w:val="22"/>
                <w:lang w:val="en-CA"/>
              </w:rPr>
            </w:pPr>
            <w:r w:rsidRPr="003E442C">
              <w:rPr>
                <w:sz w:val="22"/>
                <w:szCs w:val="22"/>
                <w:lang w:val="en-CA"/>
              </w:rPr>
              <w:t>28.23***</w:t>
            </w:r>
          </w:p>
        </w:tc>
        <w:tc>
          <w:tcPr>
            <w:tcW w:w="1113" w:type="dxa"/>
          </w:tcPr>
          <w:p w14:paraId="4E14050C" w14:textId="77777777" w:rsidR="003F1630" w:rsidRPr="003E442C" w:rsidRDefault="003F1630" w:rsidP="003F1630">
            <w:pPr>
              <w:jc w:val="center"/>
              <w:rPr>
                <w:sz w:val="22"/>
                <w:szCs w:val="22"/>
                <w:lang w:val="en-CA"/>
              </w:rPr>
            </w:pPr>
            <w:r w:rsidRPr="003E442C">
              <w:rPr>
                <w:sz w:val="22"/>
                <w:szCs w:val="22"/>
                <w:lang w:val="en-CA"/>
              </w:rPr>
              <w:t>85.83</w:t>
            </w:r>
          </w:p>
        </w:tc>
        <w:tc>
          <w:tcPr>
            <w:tcW w:w="1268" w:type="dxa"/>
          </w:tcPr>
          <w:p w14:paraId="71127699" w14:textId="77777777" w:rsidR="003F1630" w:rsidRPr="003E442C" w:rsidRDefault="003F1630" w:rsidP="003F1630">
            <w:pPr>
              <w:jc w:val="center"/>
              <w:rPr>
                <w:sz w:val="22"/>
                <w:szCs w:val="22"/>
                <w:lang w:val="en-CA"/>
              </w:rPr>
            </w:pPr>
            <w:r w:rsidRPr="003E442C">
              <w:rPr>
                <w:sz w:val="22"/>
                <w:szCs w:val="22"/>
                <w:lang w:val="en-CA"/>
              </w:rPr>
              <w:t>3,461</w:t>
            </w:r>
          </w:p>
        </w:tc>
        <w:tc>
          <w:tcPr>
            <w:tcW w:w="1123" w:type="dxa"/>
          </w:tcPr>
          <w:p w14:paraId="6C5CB23B" w14:textId="77777777" w:rsidR="003F1630" w:rsidRPr="003E442C" w:rsidRDefault="003F1630" w:rsidP="003F1630">
            <w:pPr>
              <w:jc w:val="center"/>
              <w:rPr>
                <w:sz w:val="22"/>
                <w:szCs w:val="22"/>
                <w:lang w:val="en-CA"/>
              </w:rPr>
            </w:pPr>
            <w:r w:rsidRPr="003E442C">
              <w:rPr>
                <w:sz w:val="22"/>
                <w:szCs w:val="22"/>
                <w:lang w:val="en-CA"/>
              </w:rPr>
              <w:t>5</w:t>
            </w:r>
          </w:p>
        </w:tc>
      </w:tr>
      <w:tr w:rsidR="003F1630" w:rsidRPr="003E442C" w14:paraId="15F9BE7F" w14:textId="77777777" w:rsidTr="000C795C">
        <w:trPr>
          <w:jc w:val="center"/>
        </w:trPr>
        <w:tc>
          <w:tcPr>
            <w:tcW w:w="4500" w:type="dxa"/>
          </w:tcPr>
          <w:p w14:paraId="0155A5CB" w14:textId="527D59DB" w:rsidR="003F1630" w:rsidRPr="003E442C" w:rsidRDefault="00D641FA" w:rsidP="003F1630">
            <w:pPr>
              <w:rPr>
                <w:sz w:val="22"/>
                <w:szCs w:val="22"/>
                <w:lang w:val="en-CA"/>
              </w:rPr>
            </w:pPr>
            <w:r>
              <w:rPr>
                <w:sz w:val="22"/>
                <w:szCs w:val="22"/>
                <w:lang w:val="en-CA"/>
              </w:rPr>
              <w:t>Therapeutic C</w:t>
            </w:r>
            <w:r w:rsidR="003F1630" w:rsidRPr="003E442C">
              <w:rPr>
                <w:sz w:val="22"/>
                <w:szCs w:val="22"/>
                <w:lang w:val="en-CA"/>
              </w:rPr>
              <w:t>ommunity</w:t>
            </w:r>
          </w:p>
        </w:tc>
        <w:tc>
          <w:tcPr>
            <w:tcW w:w="1125" w:type="dxa"/>
          </w:tcPr>
          <w:p w14:paraId="4DC61D09" w14:textId="77777777" w:rsidR="003F1630" w:rsidRPr="003E442C" w:rsidRDefault="003F1630" w:rsidP="003F1630">
            <w:pPr>
              <w:jc w:val="center"/>
              <w:rPr>
                <w:sz w:val="22"/>
                <w:szCs w:val="22"/>
                <w:lang w:val="en-CA"/>
              </w:rPr>
            </w:pPr>
          </w:p>
        </w:tc>
        <w:tc>
          <w:tcPr>
            <w:tcW w:w="1271" w:type="dxa"/>
          </w:tcPr>
          <w:p w14:paraId="4454B644" w14:textId="77777777" w:rsidR="003F1630" w:rsidRPr="003E442C" w:rsidRDefault="003F1630" w:rsidP="003F1630">
            <w:pPr>
              <w:jc w:val="center"/>
              <w:rPr>
                <w:sz w:val="22"/>
                <w:szCs w:val="22"/>
                <w:lang w:val="en-CA"/>
              </w:rPr>
            </w:pPr>
          </w:p>
        </w:tc>
        <w:tc>
          <w:tcPr>
            <w:tcW w:w="142" w:type="dxa"/>
          </w:tcPr>
          <w:p w14:paraId="00E12566" w14:textId="77777777" w:rsidR="003F1630" w:rsidRPr="003E442C" w:rsidRDefault="003F1630" w:rsidP="003F1630">
            <w:pPr>
              <w:jc w:val="center"/>
              <w:rPr>
                <w:sz w:val="22"/>
                <w:szCs w:val="22"/>
                <w:lang w:val="en-CA"/>
              </w:rPr>
            </w:pPr>
          </w:p>
        </w:tc>
        <w:tc>
          <w:tcPr>
            <w:tcW w:w="1120" w:type="dxa"/>
          </w:tcPr>
          <w:p w14:paraId="58647399" w14:textId="77777777" w:rsidR="003F1630" w:rsidRPr="003E442C" w:rsidRDefault="003F1630" w:rsidP="003F1630">
            <w:pPr>
              <w:jc w:val="center"/>
              <w:rPr>
                <w:sz w:val="22"/>
                <w:szCs w:val="22"/>
                <w:lang w:val="en-CA"/>
              </w:rPr>
            </w:pPr>
          </w:p>
        </w:tc>
        <w:tc>
          <w:tcPr>
            <w:tcW w:w="1127" w:type="dxa"/>
          </w:tcPr>
          <w:p w14:paraId="20B3A19B" w14:textId="77777777" w:rsidR="003F1630" w:rsidRPr="003E442C" w:rsidRDefault="003F1630" w:rsidP="003F1630">
            <w:pPr>
              <w:jc w:val="center"/>
              <w:rPr>
                <w:sz w:val="22"/>
                <w:szCs w:val="22"/>
                <w:lang w:val="en-CA"/>
              </w:rPr>
            </w:pPr>
          </w:p>
        </w:tc>
        <w:tc>
          <w:tcPr>
            <w:tcW w:w="1360" w:type="dxa"/>
          </w:tcPr>
          <w:p w14:paraId="264B8144" w14:textId="77777777" w:rsidR="003F1630" w:rsidRPr="003E442C" w:rsidRDefault="003F1630" w:rsidP="003F1630">
            <w:pPr>
              <w:ind w:left="284"/>
              <w:rPr>
                <w:sz w:val="22"/>
                <w:szCs w:val="22"/>
                <w:lang w:val="en-CA"/>
              </w:rPr>
            </w:pPr>
          </w:p>
        </w:tc>
        <w:tc>
          <w:tcPr>
            <w:tcW w:w="1113" w:type="dxa"/>
          </w:tcPr>
          <w:p w14:paraId="39AACBE5" w14:textId="77777777" w:rsidR="003F1630" w:rsidRPr="003E442C" w:rsidRDefault="003F1630" w:rsidP="003F1630">
            <w:pPr>
              <w:jc w:val="center"/>
              <w:rPr>
                <w:sz w:val="22"/>
                <w:szCs w:val="22"/>
                <w:lang w:val="en-CA"/>
              </w:rPr>
            </w:pPr>
          </w:p>
        </w:tc>
        <w:tc>
          <w:tcPr>
            <w:tcW w:w="1268" w:type="dxa"/>
          </w:tcPr>
          <w:p w14:paraId="685CE0E3" w14:textId="77777777" w:rsidR="003F1630" w:rsidRPr="003E442C" w:rsidRDefault="003F1630" w:rsidP="003F1630">
            <w:pPr>
              <w:jc w:val="center"/>
              <w:rPr>
                <w:sz w:val="22"/>
                <w:szCs w:val="22"/>
                <w:lang w:val="en-CA"/>
              </w:rPr>
            </w:pPr>
          </w:p>
        </w:tc>
        <w:tc>
          <w:tcPr>
            <w:tcW w:w="1123" w:type="dxa"/>
          </w:tcPr>
          <w:p w14:paraId="4E2C565B" w14:textId="77777777" w:rsidR="003F1630" w:rsidRPr="003E442C" w:rsidRDefault="003F1630" w:rsidP="003F1630">
            <w:pPr>
              <w:jc w:val="center"/>
              <w:rPr>
                <w:sz w:val="22"/>
                <w:szCs w:val="22"/>
                <w:lang w:val="en-CA"/>
              </w:rPr>
            </w:pPr>
          </w:p>
        </w:tc>
      </w:tr>
      <w:tr w:rsidR="003F1630" w:rsidRPr="003E442C" w14:paraId="1B3AC7D3" w14:textId="77777777" w:rsidTr="000C795C">
        <w:trPr>
          <w:jc w:val="center"/>
        </w:trPr>
        <w:tc>
          <w:tcPr>
            <w:tcW w:w="4500" w:type="dxa"/>
          </w:tcPr>
          <w:p w14:paraId="290DD505" w14:textId="77777777" w:rsidR="003F1630" w:rsidRPr="003E442C" w:rsidRDefault="003F1630" w:rsidP="003F1630">
            <w:pPr>
              <w:ind w:left="170"/>
              <w:rPr>
                <w:sz w:val="22"/>
                <w:szCs w:val="22"/>
                <w:lang w:val="en-CA"/>
              </w:rPr>
            </w:pPr>
            <w:r w:rsidRPr="003E442C">
              <w:rPr>
                <w:sz w:val="22"/>
                <w:szCs w:val="22"/>
                <w:lang w:val="en-CA"/>
              </w:rPr>
              <w:t>No</w:t>
            </w:r>
          </w:p>
        </w:tc>
        <w:tc>
          <w:tcPr>
            <w:tcW w:w="1125" w:type="dxa"/>
          </w:tcPr>
          <w:p w14:paraId="12B1F437" w14:textId="77777777" w:rsidR="003F1630" w:rsidRPr="003E442C" w:rsidRDefault="003F1630" w:rsidP="003F1630">
            <w:pPr>
              <w:jc w:val="center"/>
              <w:rPr>
                <w:sz w:val="22"/>
                <w:szCs w:val="22"/>
                <w:lang w:val="en-CA"/>
              </w:rPr>
            </w:pPr>
            <w:r w:rsidRPr="003E442C">
              <w:rPr>
                <w:sz w:val="22"/>
                <w:szCs w:val="22"/>
                <w:lang w:val="en-CA"/>
              </w:rPr>
              <w:t>0.56</w:t>
            </w:r>
          </w:p>
        </w:tc>
        <w:tc>
          <w:tcPr>
            <w:tcW w:w="1271" w:type="dxa"/>
          </w:tcPr>
          <w:p w14:paraId="4FF29BD3" w14:textId="77777777" w:rsidR="003F1630" w:rsidRPr="003E442C" w:rsidRDefault="003F1630" w:rsidP="003F1630">
            <w:pPr>
              <w:jc w:val="center"/>
              <w:rPr>
                <w:sz w:val="22"/>
                <w:szCs w:val="22"/>
                <w:lang w:val="en-CA"/>
              </w:rPr>
            </w:pPr>
            <w:r w:rsidRPr="003E442C">
              <w:rPr>
                <w:sz w:val="22"/>
                <w:szCs w:val="22"/>
                <w:lang w:val="en-CA"/>
              </w:rPr>
              <w:t>0.4</w:t>
            </w:r>
            <w:r>
              <w:rPr>
                <w:sz w:val="22"/>
                <w:szCs w:val="22"/>
                <w:lang w:val="en-CA"/>
              </w:rPr>
              <w:t>5</w:t>
            </w:r>
            <w:r w:rsidRPr="003E442C">
              <w:rPr>
                <w:sz w:val="22"/>
                <w:szCs w:val="22"/>
                <w:lang w:val="en-CA"/>
              </w:rPr>
              <w:t>, 0.7</w:t>
            </w:r>
            <w:r>
              <w:rPr>
                <w:sz w:val="22"/>
                <w:szCs w:val="22"/>
                <w:lang w:val="en-CA"/>
              </w:rPr>
              <w:t>1</w:t>
            </w:r>
          </w:p>
        </w:tc>
        <w:tc>
          <w:tcPr>
            <w:tcW w:w="142" w:type="dxa"/>
          </w:tcPr>
          <w:p w14:paraId="2950D02F" w14:textId="77777777" w:rsidR="003F1630" w:rsidRPr="003E442C" w:rsidRDefault="003F1630" w:rsidP="003F1630">
            <w:pPr>
              <w:jc w:val="center"/>
              <w:rPr>
                <w:sz w:val="22"/>
                <w:szCs w:val="22"/>
                <w:lang w:val="en-CA"/>
              </w:rPr>
            </w:pPr>
          </w:p>
        </w:tc>
        <w:tc>
          <w:tcPr>
            <w:tcW w:w="1120" w:type="dxa"/>
          </w:tcPr>
          <w:p w14:paraId="1C4F6F72" w14:textId="77777777" w:rsidR="003F1630" w:rsidRPr="003E442C" w:rsidRDefault="003F1630" w:rsidP="003F1630">
            <w:pPr>
              <w:jc w:val="center"/>
              <w:rPr>
                <w:sz w:val="22"/>
                <w:szCs w:val="22"/>
                <w:lang w:val="en-CA"/>
              </w:rPr>
            </w:pPr>
            <w:r w:rsidRPr="003E442C">
              <w:rPr>
                <w:sz w:val="22"/>
                <w:szCs w:val="22"/>
                <w:lang w:val="en-CA"/>
              </w:rPr>
              <w:t>0.77</w:t>
            </w:r>
          </w:p>
        </w:tc>
        <w:tc>
          <w:tcPr>
            <w:tcW w:w="1127" w:type="dxa"/>
          </w:tcPr>
          <w:p w14:paraId="2E73301F" w14:textId="77777777" w:rsidR="003F1630" w:rsidRPr="003E442C" w:rsidRDefault="003F1630" w:rsidP="003F1630">
            <w:pPr>
              <w:jc w:val="center"/>
              <w:rPr>
                <w:sz w:val="22"/>
                <w:szCs w:val="22"/>
                <w:lang w:val="en-CA"/>
              </w:rPr>
            </w:pPr>
            <w:r w:rsidRPr="003E442C">
              <w:rPr>
                <w:sz w:val="22"/>
                <w:szCs w:val="22"/>
                <w:lang w:val="en-CA"/>
              </w:rPr>
              <w:t>0.72, 0.82</w:t>
            </w:r>
          </w:p>
        </w:tc>
        <w:tc>
          <w:tcPr>
            <w:tcW w:w="1360" w:type="dxa"/>
          </w:tcPr>
          <w:p w14:paraId="1409E896" w14:textId="77777777" w:rsidR="003F1630" w:rsidRPr="003E442C" w:rsidRDefault="003F1630" w:rsidP="003F1630">
            <w:pPr>
              <w:ind w:left="284"/>
              <w:rPr>
                <w:sz w:val="22"/>
                <w:szCs w:val="22"/>
                <w:lang w:val="en-CA"/>
              </w:rPr>
            </w:pPr>
            <w:r w:rsidRPr="003E442C">
              <w:rPr>
                <w:sz w:val="22"/>
                <w:szCs w:val="22"/>
                <w:lang w:val="en-CA"/>
              </w:rPr>
              <w:t>13</w:t>
            </w:r>
            <w:r>
              <w:rPr>
                <w:sz w:val="22"/>
                <w:szCs w:val="22"/>
                <w:lang w:val="en-CA"/>
              </w:rPr>
              <w:t>1</w:t>
            </w:r>
            <w:r w:rsidRPr="003E442C">
              <w:rPr>
                <w:sz w:val="22"/>
                <w:szCs w:val="22"/>
                <w:lang w:val="en-CA"/>
              </w:rPr>
              <w:t>.</w:t>
            </w:r>
            <w:r>
              <w:rPr>
                <w:sz w:val="22"/>
                <w:szCs w:val="22"/>
                <w:lang w:val="en-CA"/>
              </w:rPr>
              <w:t>36</w:t>
            </w:r>
            <w:r w:rsidRPr="003E442C">
              <w:rPr>
                <w:sz w:val="22"/>
                <w:szCs w:val="22"/>
                <w:lang w:val="en-CA"/>
              </w:rPr>
              <w:t>***</w:t>
            </w:r>
          </w:p>
        </w:tc>
        <w:tc>
          <w:tcPr>
            <w:tcW w:w="1113" w:type="dxa"/>
          </w:tcPr>
          <w:p w14:paraId="5B2C755E" w14:textId="77777777" w:rsidR="003F1630" w:rsidRPr="003E442C" w:rsidRDefault="003F1630" w:rsidP="003F1630">
            <w:pPr>
              <w:jc w:val="center"/>
              <w:rPr>
                <w:sz w:val="22"/>
                <w:szCs w:val="22"/>
                <w:lang w:val="en-CA"/>
              </w:rPr>
            </w:pPr>
            <w:r w:rsidRPr="003E442C">
              <w:rPr>
                <w:sz w:val="22"/>
                <w:szCs w:val="22"/>
                <w:lang w:val="en-CA"/>
              </w:rPr>
              <w:t>83.</w:t>
            </w:r>
            <w:r>
              <w:rPr>
                <w:sz w:val="22"/>
                <w:szCs w:val="22"/>
                <w:lang w:val="en-CA"/>
              </w:rPr>
              <w:t>25</w:t>
            </w:r>
          </w:p>
        </w:tc>
        <w:tc>
          <w:tcPr>
            <w:tcW w:w="1268" w:type="dxa"/>
          </w:tcPr>
          <w:p w14:paraId="539F7DCD" w14:textId="77777777" w:rsidR="003F1630" w:rsidRPr="003E442C" w:rsidRDefault="003F1630" w:rsidP="003F1630">
            <w:pPr>
              <w:jc w:val="center"/>
              <w:rPr>
                <w:sz w:val="22"/>
                <w:szCs w:val="22"/>
                <w:lang w:val="en-CA"/>
              </w:rPr>
            </w:pPr>
            <w:r>
              <w:rPr>
                <w:sz w:val="22"/>
                <w:szCs w:val="22"/>
                <w:lang w:val="en-CA"/>
              </w:rPr>
              <w:t>33</w:t>
            </w:r>
            <w:r w:rsidRPr="003E442C">
              <w:rPr>
                <w:sz w:val="22"/>
                <w:szCs w:val="22"/>
                <w:lang w:val="en-CA"/>
              </w:rPr>
              <w:t>,</w:t>
            </w:r>
            <w:r>
              <w:rPr>
                <w:sz w:val="22"/>
                <w:szCs w:val="22"/>
                <w:lang w:val="en-CA"/>
              </w:rPr>
              <w:t>019</w:t>
            </w:r>
          </w:p>
        </w:tc>
        <w:tc>
          <w:tcPr>
            <w:tcW w:w="1123" w:type="dxa"/>
          </w:tcPr>
          <w:p w14:paraId="28A9F578" w14:textId="77777777" w:rsidR="003F1630" w:rsidRPr="003E442C" w:rsidRDefault="003F1630" w:rsidP="003F1630">
            <w:pPr>
              <w:jc w:val="center"/>
              <w:rPr>
                <w:sz w:val="22"/>
                <w:szCs w:val="22"/>
                <w:lang w:val="en-CA"/>
              </w:rPr>
            </w:pPr>
            <w:r w:rsidRPr="003E442C">
              <w:rPr>
                <w:sz w:val="22"/>
                <w:szCs w:val="22"/>
                <w:lang w:val="en-CA"/>
              </w:rPr>
              <w:t>2</w:t>
            </w:r>
            <w:r>
              <w:rPr>
                <w:sz w:val="22"/>
                <w:szCs w:val="22"/>
                <w:lang w:val="en-CA"/>
              </w:rPr>
              <w:t>3</w:t>
            </w:r>
          </w:p>
        </w:tc>
      </w:tr>
      <w:tr w:rsidR="003F1630" w:rsidRPr="003E442C" w14:paraId="35E76D87" w14:textId="77777777" w:rsidTr="000C795C">
        <w:trPr>
          <w:jc w:val="center"/>
        </w:trPr>
        <w:tc>
          <w:tcPr>
            <w:tcW w:w="4500" w:type="dxa"/>
          </w:tcPr>
          <w:p w14:paraId="3910AB37" w14:textId="77777777" w:rsidR="003F1630" w:rsidRPr="003E442C" w:rsidRDefault="003F1630" w:rsidP="003F1630">
            <w:pPr>
              <w:ind w:left="170"/>
              <w:rPr>
                <w:sz w:val="22"/>
                <w:szCs w:val="22"/>
                <w:lang w:val="en-CA"/>
              </w:rPr>
            </w:pPr>
            <w:r w:rsidRPr="003E442C">
              <w:rPr>
                <w:sz w:val="22"/>
                <w:szCs w:val="22"/>
                <w:lang w:val="en-CA"/>
              </w:rPr>
              <w:t>Yes</w:t>
            </w:r>
          </w:p>
        </w:tc>
        <w:tc>
          <w:tcPr>
            <w:tcW w:w="1125" w:type="dxa"/>
          </w:tcPr>
          <w:p w14:paraId="4F853459" w14:textId="77777777" w:rsidR="003F1630" w:rsidRPr="003E442C" w:rsidRDefault="003F1630" w:rsidP="003F1630">
            <w:pPr>
              <w:jc w:val="center"/>
              <w:rPr>
                <w:sz w:val="22"/>
                <w:szCs w:val="22"/>
                <w:lang w:val="en-CA"/>
              </w:rPr>
            </w:pPr>
            <w:r w:rsidRPr="003E442C">
              <w:rPr>
                <w:sz w:val="22"/>
                <w:szCs w:val="22"/>
                <w:lang w:val="en-CA"/>
              </w:rPr>
              <w:t>0.82</w:t>
            </w:r>
          </w:p>
        </w:tc>
        <w:tc>
          <w:tcPr>
            <w:tcW w:w="1271" w:type="dxa"/>
          </w:tcPr>
          <w:p w14:paraId="44360C3B" w14:textId="77777777" w:rsidR="003F1630" w:rsidRPr="003E442C" w:rsidRDefault="003F1630" w:rsidP="003F1630">
            <w:pPr>
              <w:jc w:val="center"/>
              <w:rPr>
                <w:sz w:val="22"/>
                <w:szCs w:val="22"/>
                <w:lang w:val="en-CA"/>
              </w:rPr>
            </w:pPr>
            <w:r w:rsidRPr="003E442C">
              <w:rPr>
                <w:sz w:val="22"/>
                <w:szCs w:val="22"/>
                <w:lang w:val="en-CA"/>
              </w:rPr>
              <w:t>0.59, 1.15</w:t>
            </w:r>
          </w:p>
        </w:tc>
        <w:tc>
          <w:tcPr>
            <w:tcW w:w="142" w:type="dxa"/>
          </w:tcPr>
          <w:p w14:paraId="687FFB5D" w14:textId="77777777" w:rsidR="003F1630" w:rsidRPr="003E442C" w:rsidRDefault="003F1630" w:rsidP="003F1630">
            <w:pPr>
              <w:jc w:val="center"/>
              <w:rPr>
                <w:sz w:val="22"/>
                <w:szCs w:val="22"/>
                <w:lang w:val="en-CA"/>
              </w:rPr>
            </w:pPr>
          </w:p>
        </w:tc>
        <w:tc>
          <w:tcPr>
            <w:tcW w:w="1120" w:type="dxa"/>
          </w:tcPr>
          <w:p w14:paraId="10DB0703" w14:textId="77777777" w:rsidR="003F1630" w:rsidRPr="003E442C" w:rsidRDefault="003F1630" w:rsidP="003F1630">
            <w:pPr>
              <w:jc w:val="center"/>
              <w:rPr>
                <w:sz w:val="22"/>
                <w:szCs w:val="22"/>
                <w:lang w:val="en-CA"/>
              </w:rPr>
            </w:pPr>
            <w:r w:rsidRPr="003E442C">
              <w:rPr>
                <w:sz w:val="22"/>
                <w:szCs w:val="22"/>
                <w:lang w:val="en-CA"/>
              </w:rPr>
              <w:t>0.86</w:t>
            </w:r>
          </w:p>
        </w:tc>
        <w:tc>
          <w:tcPr>
            <w:tcW w:w="1127" w:type="dxa"/>
          </w:tcPr>
          <w:p w14:paraId="3DA8CAF7" w14:textId="77777777" w:rsidR="003F1630" w:rsidRPr="003E442C" w:rsidRDefault="003F1630" w:rsidP="003F1630">
            <w:pPr>
              <w:jc w:val="center"/>
              <w:rPr>
                <w:sz w:val="22"/>
                <w:szCs w:val="22"/>
                <w:lang w:val="en-CA"/>
              </w:rPr>
            </w:pPr>
            <w:r w:rsidRPr="003E442C">
              <w:rPr>
                <w:sz w:val="22"/>
                <w:szCs w:val="22"/>
                <w:lang w:val="en-CA"/>
              </w:rPr>
              <w:t>0.74, 1.01</w:t>
            </w:r>
          </w:p>
        </w:tc>
        <w:tc>
          <w:tcPr>
            <w:tcW w:w="1360" w:type="dxa"/>
          </w:tcPr>
          <w:p w14:paraId="0F7F4D82" w14:textId="77777777" w:rsidR="003F1630" w:rsidRPr="003E442C" w:rsidRDefault="003F1630" w:rsidP="003F1630">
            <w:pPr>
              <w:ind w:left="284"/>
              <w:rPr>
                <w:sz w:val="22"/>
                <w:szCs w:val="22"/>
                <w:lang w:val="en-CA"/>
              </w:rPr>
            </w:pPr>
            <w:r w:rsidRPr="003E442C">
              <w:rPr>
                <w:sz w:val="22"/>
                <w:szCs w:val="22"/>
                <w:lang w:val="en-CA"/>
              </w:rPr>
              <w:t>6.87</w:t>
            </w:r>
          </w:p>
        </w:tc>
        <w:tc>
          <w:tcPr>
            <w:tcW w:w="1113" w:type="dxa"/>
          </w:tcPr>
          <w:p w14:paraId="21CD3DA9" w14:textId="77777777" w:rsidR="003F1630" w:rsidRPr="003E442C" w:rsidRDefault="003F1630" w:rsidP="003F1630">
            <w:pPr>
              <w:jc w:val="center"/>
              <w:rPr>
                <w:sz w:val="22"/>
                <w:szCs w:val="22"/>
                <w:lang w:val="en-CA"/>
              </w:rPr>
            </w:pPr>
            <w:r w:rsidRPr="003E442C">
              <w:rPr>
                <w:sz w:val="22"/>
                <w:szCs w:val="22"/>
                <w:lang w:val="en-CA"/>
              </w:rPr>
              <w:t>56.31</w:t>
            </w:r>
          </w:p>
        </w:tc>
        <w:tc>
          <w:tcPr>
            <w:tcW w:w="1268" w:type="dxa"/>
          </w:tcPr>
          <w:p w14:paraId="59C3302B" w14:textId="77777777" w:rsidR="003F1630" w:rsidRPr="003E442C" w:rsidRDefault="003F1630" w:rsidP="003F1630">
            <w:pPr>
              <w:jc w:val="center"/>
              <w:rPr>
                <w:sz w:val="22"/>
                <w:szCs w:val="22"/>
                <w:lang w:val="en-CA"/>
              </w:rPr>
            </w:pPr>
            <w:r w:rsidRPr="003E442C">
              <w:rPr>
                <w:sz w:val="22"/>
                <w:szCs w:val="22"/>
                <w:lang w:val="en-CA"/>
              </w:rPr>
              <w:t>3,192</w:t>
            </w:r>
          </w:p>
        </w:tc>
        <w:tc>
          <w:tcPr>
            <w:tcW w:w="1123" w:type="dxa"/>
          </w:tcPr>
          <w:p w14:paraId="301BCF2B" w14:textId="77777777" w:rsidR="003F1630" w:rsidRPr="003E442C" w:rsidRDefault="003F1630" w:rsidP="003F1630">
            <w:pPr>
              <w:jc w:val="center"/>
              <w:rPr>
                <w:sz w:val="22"/>
                <w:szCs w:val="22"/>
                <w:lang w:val="en-CA"/>
              </w:rPr>
            </w:pPr>
            <w:r w:rsidRPr="003E442C">
              <w:rPr>
                <w:sz w:val="22"/>
                <w:szCs w:val="22"/>
                <w:lang w:val="en-CA"/>
              </w:rPr>
              <w:t>4</w:t>
            </w:r>
          </w:p>
        </w:tc>
      </w:tr>
      <w:tr w:rsidR="003F1630" w:rsidRPr="003E442C" w14:paraId="76DD32B3" w14:textId="77777777" w:rsidTr="000C795C">
        <w:trPr>
          <w:jc w:val="center"/>
        </w:trPr>
        <w:tc>
          <w:tcPr>
            <w:tcW w:w="4500" w:type="dxa"/>
          </w:tcPr>
          <w:p w14:paraId="0A61A3C5" w14:textId="77777777" w:rsidR="003F1630" w:rsidRPr="003E442C" w:rsidRDefault="003F1630" w:rsidP="003F1630">
            <w:pPr>
              <w:ind w:left="170"/>
              <w:rPr>
                <w:sz w:val="22"/>
                <w:szCs w:val="22"/>
                <w:lang w:val="en-CA"/>
              </w:rPr>
            </w:pPr>
            <w:r w:rsidRPr="003E442C">
              <w:rPr>
                <w:sz w:val="22"/>
                <w:szCs w:val="22"/>
                <w:lang w:val="en-CA"/>
              </w:rPr>
              <w:t xml:space="preserve">Unknown </w:t>
            </w:r>
          </w:p>
        </w:tc>
        <w:tc>
          <w:tcPr>
            <w:tcW w:w="1125" w:type="dxa"/>
          </w:tcPr>
          <w:p w14:paraId="5ED47A3B" w14:textId="77777777" w:rsidR="003F1630" w:rsidRPr="003E442C" w:rsidRDefault="003F1630" w:rsidP="003F1630">
            <w:pPr>
              <w:jc w:val="center"/>
              <w:rPr>
                <w:sz w:val="22"/>
                <w:szCs w:val="22"/>
                <w:lang w:val="en-CA"/>
              </w:rPr>
            </w:pPr>
            <w:r w:rsidRPr="003E442C">
              <w:rPr>
                <w:sz w:val="22"/>
                <w:szCs w:val="22"/>
                <w:lang w:val="en-CA"/>
              </w:rPr>
              <w:t>0.3</w:t>
            </w:r>
            <w:r>
              <w:rPr>
                <w:sz w:val="22"/>
                <w:szCs w:val="22"/>
                <w:lang w:val="en-CA"/>
              </w:rPr>
              <w:t>4</w:t>
            </w:r>
          </w:p>
        </w:tc>
        <w:tc>
          <w:tcPr>
            <w:tcW w:w="1271" w:type="dxa"/>
          </w:tcPr>
          <w:p w14:paraId="18621615" w14:textId="77777777" w:rsidR="003F1630" w:rsidRPr="003E442C" w:rsidRDefault="003F1630" w:rsidP="003F1630">
            <w:pPr>
              <w:jc w:val="center"/>
              <w:rPr>
                <w:sz w:val="22"/>
                <w:szCs w:val="22"/>
                <w:lang w:val="en-CA"/>
              </w:rPr>
            </w:pPr>
            <w:r w:rsidRPr="003E442C">
              <w:rPr>
                <w:sz w:val="22"/>
                <w:szCs w:val="22"/>
                <w:lang w:val="en-CA"/>
              </w:rPr>
              <w:t>0.2</w:t>
            </w:r>
            <w:r>
              <w:rPr>
                <w:sz w:val="22"/>
                <w:szCs w:val="22"/>
                <w:lang w:val="en-CA"/>
              </w:rPr>
              <w:t>3</w:t>
            </w:r>
            <w:r w:rsidRPr="003E442C">
              <w:rPr>
                <w:sz w:val="22"/>
                <w:szCs w:val="22"/>
                <w:lang w:val="en-CA"/>
              </w:rPr>
              <w:t>, 0.5</w:t>
            </w:r>
            <w:r>
              <w:rPr>
                <w:sz w:val="22"/>
                <w:szCs w:val="22"/>
                <w:lang w:val="en-CA"/>
              </w:rPr>
              <w:t>2</w:t>
            </w:r>
          </w:p>
        </w:tc>
        <w:tc>
          <w:tcPr>
            <w:tcW w:w="142" w:type="dxa"/>
          </w:tcPr>
          <w:p w14:paraId="05F5E5A5" w14:textId="77777777" w:rsidR="003F1630" w:rsidRPr="003E442C" w:rsidRDefault="003F1630" w:rsidP="003F1630">
            <w:pPr>
              <w:jc w:val="center"/>
              <w:rPr>
                <w:sz w:val="22"/>
                <w:szCs w:val="22"/>
                <w:lang w:val="en-CA"/>
              </w:rPr>
            </w:pPr>
          </w:p>
        </w:tc>
        <w:tc>
          <w:tcPr>
            <w:tcW w:w="1120" w:type="dxa"/>
          </w:tcPr>
          <w:p w14:paraId="45779F64" w14:textId="77777777" w:rsidR="003F1630" w:rsidRPr="003E442C" w:rsidRDefault="003F1630" w:rsidP="003F1630">
            <w:pPr>
              <w:jc w:val="center"/>
              <w:rPr>
                <w:sz w:val="22"/>
                <w:szCs w:val="22"/>
                <w:lang w:val="en-CA"/>
              </w:rPr>
            </w:pPr>
            <w:r w:rsidRPr="003E442C">
              <w:rPr>
                <w:sz w:val="22"/>
                <w:szCs w:val="22"/>
                <w:lang w:val="en-CA"/>
              </w:rPr>
              <w:t>0.33</w:t>
            </w:r>
          </w:p>
        </w:tc>
        <w:tc>
          <w:tcPr>
            <w:tcW w:w="1127" w:type="dxa"/>
          </w:tcPr>
          <w:p w14:paraId="192A9EDD" w14:textId="77777777" w:rsidR="003F1630" w:rsidRPr="003E442C" w:rsidRDefault="003F1630" w:rsidP="003F1630">
            <w:pPr>
              <w:jc w:val="center"/>
              <w:rPr>
                <w:sz w:val="22"/>
                <w:szCs w:val="22"/>
                <w:lang w:val="en-CA"/>
              </w:rPr>
            </w:pPr>
            <w:r w:rsidRPr="003E442C">
              <w:rPr>
                <w:sz w:val="22"/>
                <w:szCs w:val="22"/>
                <w:lang w:val="en-CA"/>
              </w:rPr>
              <w:t>0.26, 0.4</w:t>
            </w:r>
            <w:r>
              <w:rPr>
                <w:sz w:val="22"/>
                <w:szCs w:val="22"/>
                <w:lang w:val="en-CA"/>
              </w:rPr>
              <w:t>2</w:t>
            </w:r>
          </w:p>
        </w:tc>
        <w:tc>
          <w:tcPr>
            <w:tcW w:w="1360" w:type="dxa"/>
          </w:tcPr>
          <w:p w14:paraId="131D4E78" w14:textId="77777777" w:rsidR="003F1630" w:rsidRPr="003E442C" w:rsidRDefault="003F1630" w:rsidP="003F1630">
            <w:pPr>
              <w:ind w:left="284"/>
              <w:rPr>
                <w:sz w:val="22"/>
                <w:szCs w:val="22"/>
                <w:lang w:val="en-CA"/>
              </w:rPr>
            </w:pPr>
            <w:r w:rsidRPr="003E442C">
              <w:rPr>
                <w:sz w:val="22"/>
                <w:szCs w:val="22"/>
                <w:lang w:val="en-CA"/>
              </w:rPr>
              <w:t>8.</w:t>
            </w:r>
            <w:r>
              <w:rPr>
                <w:sz w:val="22"/>
                <w:szCs w:val="22"/>
                <w:lang w:val="en-CA"/>
              </w:rPr>
              <w:t>9</w:t>
            </w:r>
            <w:r w:rsidRPr="003E442C">
              <w:rPr>
                <w:sz w:val="22"/>
                <w:szCs w:val="22"/>
                <w:lang w:val="en-CA"/>
              </w:rPr>
              <w:t>7*</w:t>
            </w:r>
          </w:p>
        </w:tc>
        <w:tc>
          <w:tcPr>
            <w:tcW w:w="1113" w:type="dxa"/>
          </w:tcPr>
          <w:p w14:paraId="6657FE53" w14:textId="77777777" w:rsidR="003F1630" w:rsidRPr="003E442C" w:rsidRDefault="003F1630" w:rsidP="003F1630">
            <w:pPr>
              <w:jc w:val="center"/>
              <w:rPr>
                <w:sz w:val="22"/>
                <w:szCs w:val="22"/>
                <w:lang w:val="en-CA"/>
              </w:rPr>
            </w:pPr>
            <w:r>
              <w:rPr>
                <w:sz w:val="22"/>
                <w:szCs w:val="22"/>
                <w:lang w:val="en-CA"/>
              </w:rPr>
              <w:t>55</w:t>
            </w:r>
            <w:r w:rsidRPr="003E442C">
              <w:rPr>
                <w:sz w:val="22"/>
                <w:szCs w:val="22"/>
                <w:lang w:val="en-CA"/>
              </w:rPr>
              <w:t>.</w:t>
            </w:r>
            <w:r>
              <w:rPr>
                <w:sz w:val="22"/>
                <w:szCs w:val="22"/>
                <w:lang w:val="en-CA"/>
              </w:rPr>
              <w:t>38</w:t>
            </w:r>
          </w:p>
        </w:tc>
        <w:tc>
          <w:tcPr>
            <w:tcW w:w="1268" w:type="dxa"/>
          </w:tcPr>
          <w:p w14:paraId="58C4A0D9" w14:textId="77777777" w:rsidR="003F1630" w:rsidRPr="003E442C" w:rsidRDefault="003F1630" w:rsidP="003F1630">
            <w:pPr>
              <w:jc w:val="center"/>
              <w:rPr>
                <w:sz w:val="22"/>
                <w:szCs w:val="22"/>
                <w:lang w:val="en-CA"/>
              </w:rPr>
            </w:pPr>
            <w:r w:rsidRPr="003E442C">
              <w:rPr>
                <w:sz w:val="22"/>
                <w:szCs w:val="22"/>
                <w:lang w:val="en-CA"/>
              </w:rPr>
              <w:t>5,</w:t>
            </w:r>
            <w:r>
              <w:rPr>
                <w:sz w:val="22"/>
                <w:szCs w:val="22"/>
                <w:lang w:val="en-CA"/>
              </w:rPr>
              <w:t>657</w:t>
            </w:r>
          </w:p>
        </w:tc>
        <w:tc>
          <w:tcPr>
            <w:tcW w:w="1123" w:type="dxa"/>
          </w:tcPr>
          <w:p w14:paraId="0A5B97DA" w14:textId="77777777" w:rsidR="003F1630" w:rsidRPr="003E442C" w:rsidRDefault="003F1630" w:rsidP="003F1630">
            <w:pPr>
              <w:jc w:val="center"/>
              <w:rPr>
                <w:sz w:val="22"/>
                <w:szCs w:val="22"/>
                <w:lang w:val="en-CA"/>
              </w:rPr>
            </w:pPr>
            <w:r>
              <w:rPr>
                <w:sz w:val="22"/>
                <w:szCs w:val="22"/>
                <w:lang w:val="en-CA"/>
              </w:rPr>
              <w:t>5</w:t>
            </w:r>
          </w:p>
        </w:tc>
      </w:tr>
      <w:tr w:rsidR="003F1630" w:rsidRPr="003E442C" w14:paraId="54B8068C" w14:textId="77777777" w:rsidTr="000C795C">
        <w:trPr>
          <w:jc w:val="center"/>
        </w:trPr>
        <w:tc>
          <w:tcPr>
            <w:tcW w:w="4500" w:type="dxa"/>
          </w:tcPr>
          <w:p w14:paraId="1EEEF930" w14:textId="77777777" w:rsidR="003F1630" w:rsidRPr="003E442C" w:rsidRDefault="003F1630" w:rsidP="003F1630">
            <w:pPr>
              <w:rPr>
                <w:sz w:val="22"/>
                <w:szCs w:val="22"/>
                <w:lang w:val="en-CA"/>
              </w:rPr>
            </w:pPr>
            <w:r w:rsidRPr="003E442C">
              <w:rPr>
                <w:sz w:val="22"/>
                <w:szCs w:val="22"/>
                <w:lang w:val="en-CA"/>
              </w:rPr>
              <w:t>Setting</w:t>
            </w:r>
          </w:p>
        </w:tc>
        <w:tc>
          <w:tcPr>
            <w:tcW w:w="1125" w:type="dxa"/>
          </w:tcPr>
          <w:p w14:paraId="50DA592A" w14:textId="77777777" w:rsidR="003F1630" w:rsidRPr="003E442C" w:rsidRDefault="003F1630" w:rsidP="003F1630">
            <w:pPr>
              <w:jc w:val="center"/>
              <w:rPr>
                <w:sz w:val="22"/>
                <w:szCs w:val="22"/>
                <w:lang w:val="en-CA"/>
              </w:rPr>
            </w:pPr>
          </w:p>
        </w:tc>
        <w:tc>
          <w:tcPr>
            <w:tcW w:w="1271" w:type="dxa"/>
          </w:tcPr>
          <w:p w14:paraId="639B78F9" w14:textId="77777777" w:rsidR="003F1630" w:rsidRPr="003E442C" w:rsidRDefault="003F1630" w:rsidP="003F1630">
            <w:pPr>
              <w:jc w:val="center"/>
              <w:rPr>
                <w:sz w:val="22"/>
                <w:szCs w:val="22"/>
                <w:lang w:val="en-CA"/>
              </w:rPr>
            </w:pPr>
          </w:p>
        </w:tc>
        <w:tc>
          <w:tcPr>
            <w:tcW w:w="142" w:type="dxa"/>
          </w:tcPr>
          <w:p w14:paraId="5E7CC4B1" w14:textId="77777777" w:rsidR="003F1630" w:rsidRPr="003E442C" w:rsidRDefault="003F1630" w:rsidP="003F1630">
            <w:pPr>
              <w:jc w:val="center"/>
              <w:rPr>
                <w:sz w:val="22"/>
                <w:szCs w:val="22"/>
                <w:lang w:val="en-CA"/>
              </w:rPr>
            </w:pPr>
          </w:p>
        </w:tc>
        <w:tc>
          <w:tcPr>
            <w:tcW w:w="1120" w:type="dxa"/>
          </w:tcPr>
          <w:p w14:paraId="7392AB24" w14:textId="77777777" w:rsidR="003F1630" w:rsidRPr="003E442C" w:rsidRDefault="003F1630" w:rsidP="003F1630">
            <w:pPr>
              <w:jc w:val="center"/>
              <w:rPr>
                <w:sz w:val="22"/>
                <w:szCs w:val="22"/>
                <w:lang w:val="en-CA"/>
              </w:rPr>
            </w:pPr>
          </w:p>
        </w:tc>
        <w:tc>
          <w:tcPr>
            <w:tcW w:w="1127" w:type="dxa"/>
          </w:tcPr>
          <w:p w14:paraId="5CBC730C" w14:textId="77777777" w:rsidR="003F1630" w:rsidRPr="003E442C" w:rsidRDefault="003F1630" w:rsidP="003F1630">
            <w:pPr>
              <w:jc w:val="center"/>
              <w:rPr>
                <w:sz w:val="22"/>
                <w:szCs w:val="22"/>
                <w:lang w:val="en-CA"/>
              </w:rPr>
            </w:pPr>
          </w:p>
        </w:tc>
        <w:tc>
          <w:tcPr>
            <w:tcW w:w="1360" w:type="dxa"/>
          </w:tcPr>
          <w:p w14:paraId="44966DA6" w14:textId="77777777" w:rsidR="003F1630" w:rsidRPr="003E442C" w:rsidRDefault="003F1630" w:rsidP="003F1630">
            <w:pPr>
              <w:ind w:left="284"/>
              <w:rPr>
                <w:sz w:val="22"/>
                <w:szCs w:val="22"/>
                <w:lang w:val="en-CA"/>
              </w:rPr>
            </w:pPr>
          </w:p>
        </w:tc>
        <w:tc>
          <w:tcPr>
            <w:tcW w:w="1113" w:type="dxa"/>
          </w:tcPr>
          <w:p w14:paraId="59F94E6C" w14:textId="77777777" w:rsidR="003F1630" w:rsidRPr="003E442C" w:rsidRDefault="003F1630" w:rsidP="003F1630">
            <w:pPr>
              <w:jc w:val="center"/>
              <w:rPr>
                <w:sz w:val="22"/>
                <w:szCs w:val="22"/>
                <w:lang w:val="en-CA"/>
              </w:rPr>
            </w:pPr>
          </w:p>
        </w:tc>
        <w:tc>
          <w:tcPr>
            <w:tcW w:w="1268" w:type="dxa"/>
          </w:tcPr>
          <w:p w14:paraId="4C426C43" w14:textId="77777777" w:rsidR="003F1630" w:rsidRPr="003E442C" w:rsidRDefault="003F1630" w:rsidP="003F1630">
            <w:pPr>
              <w:jc w:val="center"/>
              <w:rPr>
                <w:sz w:val="22"/>
                <w:szCs w:val="22"/>
                <w:lang w:val="en-CA"/>
              </w:rPr>
            </w:pPr>
          </w:p>
        </w:tc>
        <w:tc>
          <w:tcPr>
            <w:tcW w:w="1123" w:type="dxa"/>
          </w:tcPr>
          <w:p w14:paraId="2B4016D0" w14:textId="77777777" w:rsidR="003F1630" w:rsidRPr="003E442C" w:rsidRDefault="003F1630" w:rsidP="003F1630">
            <w:pPr>
              <w:jc w:val="center"/>
              <w:rPr>
                <w:sz w:val="22"/>
                <w:szCs w:val="22"/>
                <w:lang w:val="en-CA"/>
              </w:rPr>
            </w:pPr>
          </w:p>
        </w:tc>
      </w:tr>
      <w:tr w:rsidR="003F1630" w:rsidRPr="003E442C" w14:paraId="08766DEC" w14:textId="77777777" w:rsidTr="000C795C">
        <w:trPr>
          <w:jc w:val="center"/>
        </w:trPr>
        <w:tc>
          <w:tcPr>
            <w:tcW w:w="4500" w:type="dxa"/>
          </w:tcPr>
          <w:p w14:paraId="32E012A9" w14:textId="77777777" w:rsidR="003F1630" w:rsidRPr="003E442C" w:rsidRDefault="003F1630" w:rsidP="003F1630">
            <w:pPr>
              <w:ind w:left="170"/>
              <w:rPr>
                <w:sz w:val="22"/>
                <w:szCs w:val="22"/>
                <w:lang w:val="en-CA"/>
              </w:rPr>
            </w:pPr>
            <w:r w:rsidRPr="003E442C">
              <w:rPr>
                <w:sz w:val="22"/>
                <w:szCs w:val="22"/>
                <w:lang w:val="en-CA"/>
              </w:rPr>
              <w:t>Institution</w:t>
            </w:r>
          </w:p>
        </w:tc>
        <w:tc>
          <w:tcPr>
            <w:tcW w:w="1125" w:type="dxa"/>
          </w:tcPr>
          <w:p w14:paraId="5938A327" w14:textId="77777777" w:rsidR="003F1630" w:rsidRPr="003E442C" w:rsidRDefault="003F1630" w:rsidP="003F1630">
            <w:pPr>
              <w:jc w:val="center"/>
              <w:rPr>
                <w:sz w:val="22"/>
                <w:szCs w:val="22"/>
                <w:lang w:val="en-CA"/>
              </w:rPr>
            </w:pPr>
            <w:r w:rsidRPr="003E442C">
              <w:rPr>
                <w:sz w:val="22"/>
                <w:szCs w:val="22"/>
                <w:lang w:val="en-CA"/>
              </w:rPr>
              <w:t>0.56</w:t>
            </w:r>
          </w:p>
        </w:tc>
        <w:tc>
          <w:tcPr>
            <w:tcW w:w="1271" w:type="dxa"/>
          </w:tcPr>
          <w:p w14:paraId="6CD7ED20" w14:textId="77777777" w:rsidR="003F1630" w:rsidRPr="003E442C" w:rsidRDefault="003F1630" w:rsidP="003F1630">
            <w:pPr>
              <w:jc w:val="center"/>
              <w:rPr>
                <w:sz w:val="22"/>
                <w:szCs w:val="22"/>
                <w:lang w:val="en-CA"/>
              </w:rPr>
            </w:pPr>
            <w:r w:rsidRPr="003E442C">
              <w:rPr>
                <w:sz w:val="22"/>
                <w:szCs w:val="22"/>
                <w:lang w:val="en-CA"/>
              </w:rPr>
              <w:t>0.43, 0.7</w:t>
            </w:r>
            <w:r>
              <w:rPr>
                <w:sz w:val="22"/>
                <w:szCs w:val="22"/>
                <w:lang w:val="en-CA"/>
              </w:rPr>
              <w:t>2</w:t>
            </w:r>
          </w:p>
        </w:tc>
        <w:tc>
          <w:tcPr>
            <w:tcW w:w="142" w:type="dxa"/>
          </w:tcPr>
          <w:p w14:paraId="32B0DC49" w14:textId="77777777" w:rsidR="003F1630" w:rsidRPr="003E442C" w:rsidRDefault="003F1630" w:rsidP="003F1630">
            <w:pPr>
              <w:jc w:val="center"/>
              <w:rPr>
                <w:sz w:val="22"/>
                <w:szCs w:val="22"/>
                <w:lang w:val="en-CA"/>
              </w:rPr>
            </w:pPr>
          </w:p>
        </w:tc>
        <w:tc>
          <w:tcPr>
            <w:tcW w:w="1120" w:type="dxa"/>
          </w:tcPr>
          <w:p w14:paraId="45FFB981" w14:textId="77777777" w:rsidR="003F1630" w:rsidRPr="003E442C" w:rsidRDefault="003F1630" w:rsidP="003F1630">
            <w:pPr>
              <w:jc w:val="center"/>
              <w:rPr>
                <w:sz w:val="22"/>
                <w:szCs w:val="22"/>
                <w:lang w:val="en-CA"/>
              </w:rPr>
            </w:pPr>
            <w:r w:rsidRPr="003E442C">
              <w:rPr>
                <w:sz w:val="22"/>
                <w:szCs w:val="22"/>
                <w:lang w:val="en-CA"/>
              </w:rPr>
              <w:t>0.80</w:t>
            </w:r>
          </w:p>
        </w:tc>
        <w:tc>
          <w:tcPr>
            <w:tcW w:w="1127" w:type="dxa"/>
          </w:tcPr>
          <w:p w14:paraId="7E7C73A9" w14:textId="77777777" w:rsidR="003F1630" w:rsidRPr="003E442C" w:rsidRDefault="003F1630" w:rsidP="003F1630">
            <w:pPr>
              <w:jc w:val="center"/>
              <w:rPr>
                <w:sz w:val="22"/>
                <w:szCs w:val="22"/>
                <w:lang w:val="en-CA"/>
              </w:rPr>
            </w:pPr>
            <w:r w:rsidRPr="003E442C">
              <w:rPr>
                <w:sz w:val="22"/>
                <w:szCs w:val="22"/>
                <w:lang w:val="en-CA"/>
              </w:rPr>
              <w:t>0.74, 0.86</w:t>
            </w:r>
          </w:p>
        </w:tc>
        <w:tc>
          <w:tcPr>
            <w:tcW w:w="1360" w:type="dxa"/>
          </w:tcPr>
          <w:p w14:paraId="076E0685" w14:textId="77777777" w:rsidR="003F1630" w:rsidRPr="003E442C" w:rsidRDefault="003F1630" w:rsidP="003F1630">
            <w:pPr>
              <w:ind w:left="284"/>
              <w:rPr>
                <w:sz w:val="22"/>
                <w:szCs w:val="22"/>
                <w:lang w:val="en-CA"/>
              </w:rPr>
            </w:pPr>
            <w:r w:rsidRPr="003E442C">
              <w:rPr>
                <w:sz w:val="22"/>
                <w:szCs w:val="22"/>
                <w:lang w:val="en-CA"/>
              </w:rPr>
              <w:t>12</w:t>
            </w:r>
            <w:r>
              <w:rPr>
                <w:sz w:val="22"/>
                <w:szCs w:val="22"/>
                <w:lang w:val="en-CA"/>
              </w:rPr>
              <w:t>8</w:t>
            </w:r>
            <w:r w:rsidRPr="003E442C">
              <w:rPr>
                <w:sz w:val="22"/>
                <w:szCs w:val="22"/>
                <w:lang w:val="en-CA"/>
              </w:rPr>
              <w:t>.</w:t>
            </w:r>
            <w:r>
              <w:rPr>
                <w:sz w:val="22"/>
                <w:szCs w:val="22"/>
                <w:lang w:val="en-CA"/>
              </w:rPr>
              <w:t>95</w:t>
            </w:r>
            <w:r w:rsidRPr="003E442C">
              <w:rPr>
                <w:sz w:val="22"/>
                <w:szCs w:val="22"/>
                <w:lang w:val="en-CA"/>
              </w:rPr>
              <w:t>***</w:t>
            </w:r>
          </w:p>
        </w:tc>
        <w:tc>
          <w:tcPr>
            <w:tcW w:w="1113" w:type="dxa"/>
          </w:tcPr>
          <w:p w14:paraId="22FCD3FD" w14:textId="77777777" w:rsidR="003F1630" w:rsidRPr="003E442C" w:rsidRDefault="003F1630" w:rsidP="003F1630">
            <w:pPr>
              <w:jc w:val="center"/>
              <w:rPr>
                <w:sz w:val="22"/>
                <w:szCs w:val="22"/>
                <w:lang w:val="en-CA"/>
              </w:rPr>
            </w:pPr>
            <w:r w:rsidRPr="003E442C">
              <w:rPr>
                <w:sz w:val="22"/>
                <w:szCs w:val="22"/>
                <w:lang w:val="en-CA"/>
              </w:rPr>
              <w:t>8</w:t>
            </w:r>
            <w:r>
              <w:rPr>
                <w:sz w:val="22"/>
                <w:szCs w:val="22"/>
                <w:lang w:val="en-CA"/>
              </w:rPr>
              <w:t>6</w:t>
            </w:r>
            <w:r w:rsidRPr="003E442C">
              <w:rPr>
                <w:sz w:val="22"/>
                <w:szCs w:val="22"/>
                <w:lang w:val="en-CA"/>
              </w:rPr>
              <w:t>.04</w:t>
            </w:r>
          </w:p>
        </w:tc>
        <w:tc>
          <w:tcPr>
            <w:tcW w:w="1268" w:type="dxa"/>
          </w:tcPr>
          <w:p w14:paraId="585D692D" w14:textId="77777777" w:rsidR="003F1630" w:rsidRPr="003E442C" w:rsidRDefault="003F1630" w:rsidP="003F1630">
            <w:pPr>
              <w:jc w:val="center"/>
              <w:rPr>
                <w:sz w:val="22"/>
                <w:szCs w:val="22"/>
                <w:lang w:val="en-CA"/>
              </w:rPr>
            </w:pPr>
            <w:r>
              <w:rPr>
                <w:sz w:val="22"/>
                <w:szCs w:val="22"/>
                <w:lang w:val="en-CA"/>
              </w:rPr>
              <w:t>27</w:t>
            </w:r>
            <w:r w:rsidRPr="003E442C">
              <w:rPr>
                <w:sz w:val="22"/>
                <w:szCs w:val="22"/>
                <w:lang w:val="en-CA"/>
              </w:rPr>
              <w:t>,</w:t>
            </w:r>
            <w:r>
              <w:rPr>
                <w:sz w:val="22"/>
                <w:szCs w:val="22"/>
                <w:lang w:val="en-CA"/>
              </w:rPr>
              <w:t>123</w:t>
            </w:r>
          </w:p>
        </w:tc>
        <w:tc>
          <w:tcPr>
            <w:tcW w:w="1123" w:type="dxa"/>
          </w:tcPr>
          <w:p w14:paraId="1298BC24" w14:textId="77777777" w:rsidR="003F1630" w:rsidRPr="003E442C" w:rsidRDefault="003F1630" w:rsidP="003F1630">
            <w:pPr>
              <w:jc w:val="center"/>
              <w:rPr>
                <w:sz w:val="22"/>
                <w:szCs w:val="22"/>
                <w:lang w:val="en-CA"/>
              </w:rPr>
            </w:pPr>
            <w:r>
              <w:rPr>
                <w:sz w:val="22"/>
                <w:szCs w:val="22"/>
                <w:lang w:val="en-CA"/>
              </w:rPr>
              <w:t>19</w:t>
            </w:r>
          </w:p>
        </w:tc>
      </w:tr>
      <w:tr w:rsidR="003F1630" w:rsidRPr="003E442C" w14:paraId="72B0FAAE" w14:textId="77777777" w:rsidTr="000C795C">
        <w:trPr>
          <w:jc w:val="center"/>
        </w:trPr>
        <w:tc>
          <w:tcPr>
            <w:tcW w:w="4500" w:type="dxa"/>
          </w:tcPr>
          <w:p w14:paraId="4263BD18" w14:textId="77777777" w:rsidR="003F1630" w:rsidRPr="003E442C" w:rsidRDefault="003F1630" w:rsidP="003F1630">
            <w:pPr>
              <w:ind w:left="170"/>
              <w:rPr>
                <w:sz w:val="22"/>
                <w:szCs w:val="22"/>
                <w:lang w:val="en-CA"/>
              </w:rPr>
            </w:pPr>
            <w:r w:rsidRPr="003E442C">
              <w:rPr>
                <w:sz w:val="22"/>
                <w:szCs w:val="22"/>
                <w:lang w:val="en-CA"/>
              </w:rPr>
              <w:t>Community</w:t>
            </w:r>
          </w:p>
        </w:tc>
        <w:tc>
          <w:tcPr>
            <w:tcW w:w="1125" w:type="dxa"/>
          </w:tcPr>
          <w:p w14:paraId="075A0AB4" w14:textId="77777777" w:rsidR="003F1630" w:rsidRPr="003E442C" w:rsidRDefault="003F1630" w:rsidP="003F1630">
            <w:pPr>
              <w:jc w:val="center"/>
              <w:rPr>
                <w:sz w:val="22"/>
                <w:szCs w:val="22"/>
                <w:lang w:val="en-CA"/>
              </w:rPr>
            </w:pPr>
            <w:r w:rsidRPr="003E442C">
              <w:rPr>
                <w:sz w:val="22"/>
                <w:szCs w:val="22"/>
                <w:lang w:val="en-CA"/>
              </w:rPr>
              <w:t>0.56</w:t>
            </w:r>
          </w:p>
        </w:tc>
        <w:tc>
          <w:tcPr>
            <w:tcW w:w="1271" w:type="dxa"/>
          </w:tcPr>
          <w:p w14:paraId="24594BB9" w14:textId="77777777" w:rsidR="003F1630" w:rsidRPr="003E442C" w:rsidRDefault="003F1630" w:rsidP="003F1630">
            <w:pPr>
              <w:jc w:val="center"/>
              <w:rPr>
                <w:sz w:val="22"/>
                <w:szCs w:val="22"/>
                <w:lang w:val="en-CA"/>
              </w:rPr>
            </w:pPr>
            <w:r w:rsidRPr="003E442C">
              <w:rPr>
                <w:sz w:val="22"/>
                <w:szCs w:val="22"/>
                <w:lang w:val="en-CA"/>
              </w:rPr>
              <w:t>0.41, 0.76</w:t>
            </w:r>
          </w:p>
        </w:tc>
        <w:tc>
          <w:tcPr>
            <w:tcW w:w="142" w:type="dxa"/>
          </w:tcPr>
          <w:p w14:paraId="10BAB1C1" w14:textId="77777777" w:rsidR="003F1630" w:rsidRPr="003E442C" w:rsidRDefault="003F1630" w:rsidP="003F1630">
            <w:pPr>
              <w:jc w:val="center"/>
              <w:rPr>
                <w:sz w:val="22"/>
                <w:szCs w:val="22"/>
                <w:lang w:val="en-CA"/>
              </w:rPr>
            </w:pPr>
          </w:p>
        </w:tc>
        <w:tc>
          <w:tcPr>
            <w:tcW w:w="1120" w:type="dxa"/>
          </w:tcPr>
          <w:p w14:paraId="6541FFC5" w14:textId="77777777" w:rsidR="003F1630" w:rsidRPr="003E442C" w:rsidRDefault="003F1630" w:rsidP="003F1630">
            <w:pPr>
              <w:jc w:val="center"/>
              <w:rPr>
                <w:sz w:val="22"/>
                <w:szCs w:val="22"/>
                <w:lang w:val="en-CA"/>
              </w:rPr>
            </w:pPr>
            <w:r w:rsidRPr="003E442C">
              <w:rPr>
                <w:sz w:val="22"/>
                <w:szCs w:val="22"/>
                <w:lang w:val="en-CA"/>
              </w:rPr>
              <w:t>0.66</w:t>
            </w:r>
          </w:p>
        </w:tc>
        <w:tc>
          <w:tcPr>
            <w:tcW w:w="1127" w:type="dxa"/>
          </w:tcPr>
          <w:p w14:paraId="2FFE0D6C" w14:textId="77777777" w:rsidR="003F1630" w:rsidRPr="003E442C" w:rsidRDefault="003F1630" w:rsidP="003F1630">
            <w:pPr>
              <w:jc w:val="center"/>
              <w:rPr>
                <w:sz w:val="22"/>
                <w:szCs w:val="22"/>
                <w:lang w:val="en-CA"/>
              </w:rPr>
            </w:pPr>
            <w:r w:rsidRPr="003E442C">
              <w:rPr>
                <w:sz w:val="22"/>
                <w:szCs w:val="22"/>
                <w:lang w:val="en-CA"/>
              </w:rPr>
              <w:t>0.59, 0.73</w:t>
            </w:r>
          </w:p>
        </w:tc>
        <w:tc>
          <w:tcPr>
            <w:tcW w:w="1360" w:type="dxa"/>
          </w:tcPr>
          <w:p w14:paraId="4055AE71" w14:textId="77777777" w:rsidR="003F1630" w:rsidRPr="003E442C" w:rsidRDefault="003F1630" w:rsidP="003F1630">
            <w:pPr>
              <w:ind w:left="284"/>
              <w:rPr>
                <w:sz w:val="22"/>
                <w:szCs w:val="22"/>
                <w:lang w:val="en-CA"/>
              </w:rPr>
            </w:pPr>
            <w:r w:rsidRPr="003E442C">
              <w:rPr>
                <w:sz w:val="22"/>
                <w:szCs w:val="22"/>
                <w:lang w:val="en-CA"/>
              </w:rPr>
              <w:t>53.98***</w:t>
            </w:r>
          </w:p>
        </w:tc>
        <w:tc>
          <w:tcPr>
            <w:tcW w:w="1113" w:type="dxa"/>
          </w:tcPr>
          <w:p w14:paraId="32120675" w14:textId="77777777" w:rsidR="003F1630" w:rsidRPr="003E442C" w:rsidRDefault="003F1630" w:rsidP="003F1630">
            <w:pPr>
              <w:jc w:val="center"/>
              <w:rPr>
                <w:sz w:val="22"/>
                <w:szCs w:val="22"/>
                <w:lang w:val="en-CA"/>
              </w:rPr>
            </w:pPr>
            <w:r w:rsidRPr="003E442C">
              <w:rPr>
                <w:sz w:val="22"/>
                <w:szCs w:val="22"/>
                <w:lang w:val="en-CA"/>
              </w:rPr>
              <w:t>75.92</w:t>
            </w:r>
          </w:p>
        </w:tc>
        <w:tc>
          <w:tcPr>
            <w:tcW w:w="1268" w:type="dxa"/>
          </w:tcPr>
          <w:p w14:paraId="788E956F" w14:textId="77777777" w:rsidR="003F1630" w:rsidRPr="003E442C" w:rsidRDefault="003F1630" w:rsidP="003F1630">
            <w:pPr>
              <w:jc w:val="center"/>
              <w:rPr>
                <w:sz w:val="22"/>
                <w:szCs w:val="22"/>
                <w:lang w:val="en-CA"/>
              </w:rPr>
            </w:pPr>
            <w:r w:rsidRPr="003E442C">
              <w:rPr>
                <w:sz w:val="22"/>
                <w:szCs w:val="22"/>
                <w:lang w:val="en-CA"/>
              </w:rPr>
              <w:t>15,011</w:t>
            </w:r>
          </w:p>
        </w:tc>
        <w:tc>
          <w:tcPr>
            <w:tcW w:w="1123" w:type="dxa"/>
          </w:tcPr>
          <w:p w14:paraId="1107C8DA" w14:textId="77777777" w:rsidR="003F1630" w:rsidRPr="003E442C" w:rsidRDefault="003F1630" w:rsidP="003F1630">
            <w:pPr>
              <w:jc w:val="center"/>
              <w:rPr>
                <w:sz w:val="22"/>
                <w:szCs w:val="22"/>
                <w:lang w:val="en-CA"/>
              </w:rPr>
            </w:pPr>
            <w:r w:rsidRPr="003E442C">
              <w:rPr>
                <w:sz w:val="22"/>
                <w:szCs w:val="22"/>
                <w:lang w:val="en-CA"/>
              </w:rPr>
              <w:t>14</w:t>
            </w:r>
          </w:p>
        </w:tc>
      </w:tr>
      <w:tr w:rsidR="003F1630" w:rsidRPr="003E442C" w14:paraId="7C472D31" w14:textId="77777777" w:rsidTr="000C795C">
        <w:trPr>
          <w:jc w:val="center"/>
        </w:trPr>
        <w:tc>
          <w:tcPr>
            <w:tcW w:w="4500" w:type="dxa"/>
          </w:tcPr>
          <w:p w14:paraId="0A8DDADA" w14:textId="77777777" w:rsidR="003F1630" w:rsidRPr="003E442C" w:rsidRDefault="003F1630" w:rsidP="003F1630">
            <w:pPr>
              <w:rPr>
                <w:sz w:val="22"/>
                <w:szCs w:val="22"/>
                <w:lang w:val="en-CA"/>
              </w:rPr>
            </w:pPr>
            <w:r w:rsidRPr="003E442C">
              <w:rPr>
                <w:sz w:val="22"/>
                <w:szCs w:val="22"/>
                <w:lang w:val="en-CA"/>
              </w:rPr>
              <w:t>Modality</w:t>
            </w:r>
          </w:p>
        </w:tc>
        <w:tc>
          <w:tcPr>
            <w:tcW w:w="1125" w:type="dxa"/>
          </w:tcPr>
          <w:p w14:paraId="7F119790" w14:textId="77777777" w:rsidR="003F1630" w:rsidRPr="003E442C" w:rsidRDefault="003F1630" w:rsidP="003F1630">
            <w:pPr>
              <w:jc w:val="center"/>
              <w:rPr>
                <w:sz w:val="22"/>
                <w:szCs w:val="22"/>
                <w:lang w:val="en-CA"/>
              </w:rPr>
            </w:pPr>
          </w:p>
        </w:tc>
        <w:tc>
          <w:tcPr>
            <w:tcW w:w="1271" w:type="dxa"/>
          </w:tcPr>
          <w:p w14:paraId="60F05C42" w14:textId="77777777" w:rsidR="003F1630" w:rsidRPr="003E442C" w:rsidRDefault="003F1630" w:rsidP="003F1630">
            <w:pPr>
              <w:jc w:val="center"/>
              <w:rPr>
                <w:sz w:val="22"/>
                <w:szCs w:val="22"/>
                <w:lang w:val="en-CA"/>
              </w:rPr>
            </w:pPr>
          </w:p>
        </w:tc>
        <w:tc>
          <w:tcPr>
            <w:tcW w:w="142" w:type="dxa"/>
          </w:tcPr>
          <w:p w14:paraId="00102E04" w14:textId="77777777" w:rsidR="003F1630" w:rsidRPr="003E442C" w:rsidRDefault="003F1630" w:rsidP="003F1630">
            <w:pPr>
              <w:jc w:val="center"/>
              <w:rPr>
                <w:sz w:val="22"/>
                <w:szCs w:val="22"/>
                <w:lang w:val="en-CA"/>
              </w:rPr>
            </w:pPr>
          </w:p>
        </w:tc>
        <w:tc>
          <w:tcPr>
            <w:tcW w:w="1120" w:type="dxa"/>
          </w:tcPr>
          <w:p w14:paraId="07C2015C" w14:textId="77777777" w:rsidR="003F1630" w:rsidRPr="003E442C" w:rsidRDefault="003F1630" w:rsidP="003F1630">
            <w:pPr>
              <w:jc w:val="center"/>
              <w:rPr>
                <w:sz w:val="22"/>
                <w:szCs w:val="22"/>
                <w:lang w:val="en-CA"/>
              </w:rPr>
            </w:pPr>
          </w:p>
        </w:tc>
        <w:tc>
          <w:tcPr>
            <w:tcW w:w="1127" w:type="dxa"/>
          </w:tcPr>
          <w:p w14:paraId="38BAD8DA" w14:textId="77777777" w:rsidR="003F1630" w:rsidRPr="003E442C" w:rsidRDefault="003F1630" w:rsidP="003F1630">
            <w:pPr>
              <w:jc w:val="center"/>
              <w:rPr>
                <w:sz w:val="22"/>
                <w:szCs w:val="22"/>
                <w:lang w:val="en-CA"/>
              </w:rPr>
            </w:pPr>
          </w:p>
        </w:tc>
        <w:tc>
          <w:tcPr>
            <w:tcW w:w="1360" w:type="dxa"/>
          </w:tcPr>
          <w:p w14:paraId="731DEDB1" w14:textId="77777777" w:rsidR="003F1630" w:rsidRPr="003E442C" w:rsidRDefault="003F1630" w:rsidP="003F1630">
            <w:pPr>
              <w:ind w:left="284"/>
              <w:rPr>
                <w:sz w:val="22"/>
                <w:szCs w:val="22"/>
                <w:lang w:val="en-CA"/>
              </w:rPr>
            </w:pPr>
          </w:p>
        </w:tc>
        <w:tc>
          <w:tcPr>
            <w:tcW w:w="1113" w:type="dxa"/>
          </w:tcPr>
          <w:p w14:paraId="5E348667" w14:textId="77777777" w:rsidR="003F1630" w:rsidRPr="003E442C" w:rsidRDefault="003F1630" w:rsidP="003F1630">
            <w:pPr>
              <w:jc w:val="center"/>
              <w:rPr>
                <w:sz w:val="22"/>
                <w:szCs w:val="22"/>
                <w:lang w:val="en-CA"/>
              </w:rPr>
            </w:pPr>
          </w:p>
        </w:tc>
        <w:tc>
          <w:tcPr>
            <w:tcW w:w="1268" w:type="dxa"/>
          </w:tcPr>
          <w:p w14:paraId="2014F4DD" w14:textId="77777777" w:rsidR="003F1630" w:rsidRPr="003E442C" w:rsidRDefault="003F1630" w:rsidP="003F1630">
            <w:pPr>
              <w:jc w:val="center"/>
              <w:rPr>
                <w:sz w:val="22"/>
                <w:szCs w:val="22"/>
                <w:lang w:val="en-CA"/>
              </w:rPr>
            </w:pPr>
          </w:p>
        </w:tc>
        <w:tc>
          <w:tcPr>
            <w:tcW w:w="1123" w:type="dxa"/>
          </w:tcPr>
          <w:p w14:paraId="5F0274C9" w14:textId="77777777" w:rsidR="003F1630" w:rsidRPr="003E442C" w:rsidRDefault="003F1630" w:rsidP="003F1630">
            <w:pPr>
              <w:jc w:val="center"/>
              <w:rPr>
                <w:sz w:val="22"/>
                <w:szCs w:val="22"/>
                <w:lang w:val="en-CA"/>
              </w:rPr>
            </w:pPr>
          </w:p>
        </w:tc>
      </w:tr>
      <w:tr w:rsidR="003F1630" w:rsidRPr="003E442C" w14:paraId="0EDF09C6" w14:textId="77777777" w:rsidTr="000C795C">
        <w:trPr>
          <w:jc w:val="center"/>
        </w:trPr>
        <w:tc>
          <w:tcPr>
            <w:tcW w:w="4500" w:type="dxa"/>
          </w:tcPr>
          <w:p w14:paraId="519D9966" w14:textId="77777777" w:rsidR="003F1630" w:rsidRPr="003E442C" w:rsidRDefault="003F1630" w:rsidP="003F1630">
            <w:pPr>
              <w:ind w:left="170"/>
              <w:rPr>
                <w:sz w:val="22"/>
                <w:szCs w:val="22"/>
                <w:lang w:val="en-CA"/>
              </w:rPr>
            </w:pPr>
            <w:r w:rsidRPr="003E442C">
              <w:rPr>
                <w:sz w:val="22"/>
                <w:szCs w:val="22"/>
                <w:lang w:val="en-CA"/>
              </w:rPr>
              <w:t>Group</w:t>
            </w:r>
          </w:p>
        </w:tc>
        <w:tc>
          <w:tcPr>
            <w:tcW w:w="1125" w:type="dxa"/>
          </w:tcPr>
          <w:p w14:paraId="2612CDC6" w14:textId="77777777" w:rsidR="003F1630" w:rsidRPr="003E442C" w:rsidRDefault="003F1630" w:rsidP="003F1630">
            <w:pPr>
              <w:jc w:val="center"/>
              <w:rPr>
                <w:sz w:val="22"/>
                <w:szCs w:val="22"/>
                <w:lang w:val="en-CA"/>
              </w:rPr>
            </w:pPr>
            <w:r>
              <w:rPr>
                <w:sz w:val="22"/>
                <w:szCs w:val="22"/>
                <w:lang w:val="en-CA"/>
              </w:rPr>
              <w:t>0.47</w:t>
            </w:r>
          </w:p>
        </w:tc>
        <w:tc>
          <w:tcPr>
            <w:tcW w:w="1271" w:type="dxa"/>
          </w:tcPr>
          <w:p w14:paraId="3A6CF81A" w14:textId="77777777" w:rsidR="003F1630" w:rsidRPr="003E442C" w:rsidRDefault="003F1630" w:rsidP="003F1630">
            <w:pPr>
              <w:jc w:val="center"/>
              <w:rPr>
                <w:sz w:val="22"/>
                <w:szCs w:val="22"/>
                <w:lang w:val="en-CA"/>
              </w:rPr>
            </w:pPr>
            <w:r w:rsidRPr="003E442C">
              <w:rPr>
                <w:sz w:val="22"/>
                <w:szCs w:val="22"/>
                <w:lang w:val="en-CA"/>
              </w:rPr>
              <w:t>0.3</w:t>
            </w:r>
            <w:r>
              <w:rPr>
                <w:sz w:val="22"/>
                <w:szCs w:val="22"/>
                <w:lang w:val="en-CA"/>
              </w:rPr>
              <w:t>4</w:t>
            </w:r>
            <w:r w:rsidRPr="003E442C">
              <w:rPr>
                <w:sz w:val="22"/>
                <w:szCs w:val="22"/>
                <w:lang w:val="en-CA"/>
              </w:rPr>
              <w:t>, 0.64</w:t>
            </w:r>
          </w:p>
        </w:tc>
        <w:tc>
          <w:tcPr>
            <w:tcW w:w="142" w:type="dxa"/>
          </w:tcPr>
          <w:p w14:paraId="0176C8C1" w14:textId="77777777" w:rsidR="003F1630" w:rsidRPr="003E442C" w:rsidRDefault="003F1630" w:rsidP="003F1630">
            <w:pPr>
              <w:jc w:val="center"/>
              <w:rPr>
                <w:sz w:val="22"/>
                <w:szCs w:val="22"/>
                <w:lang w:val="en-CA"/>
              </w:rPr>
            </w:pPr>
          </w:p>
        </w:tc>
        <w:tc>
          <w:tcPr>
            <w:tcW w:w="1120" w:type="dxa"/>
          </w:tcPr>
          <w:p w14:paraId="45003648" w14:textId="77777777" w:rsidR="003F1630" w:rsidRPr="003E442C" w:rsidRDefault="003F1630" w:rsidP="003F1630">
            <w:pPr>
              <w:jc w:val="center"/>
              <w:rPr>
                <w:sz w:val="22"/>
                <w:szCs w:val="22"/>
                <w:lang w:val="en-CA"/>
              </w:rPr>
            </w:pPr>
            <w:r w:rsidRPr="003E442C">
              <w:rPr>
                <w:sz w:val="22"/>
                <w:szCs w:val="22"/>
                <w:lang w:val="en-CA"/>
              </w:rPr>
              <w:t>0.</w:t>
            </w:r>
            <w:r>
              <w:rPr>
                <w:sz w:val="22"/>
                <w:szCs w:val="22"/>
                <w:lang w:val="en-CA"/>
              </w:rPr>
              <w:t>48</w:t>
            </w:r>
          </w:p>
        </w:tc>
        <w:tc>
          <w:tcPr>
            <w:tcW w:w="1127" w:type="dxa"/>
          </w:tcPr>
          <w:p w14:paraId="342F3B67" w14:textId="77777777" w:rsidR="003F1630" w:rsidRPr="003E442C" w:rsidRDefault="003F1630" w:rsidP="003F1630">
            <w:pPr>
              <w:jc w:val="center"/>
              <w:rPr>
                <w:sz w:val="22"/>
                <w:szCs w:val="22"/>
                <w:lang w:val="en-CA"/>
              </w:rPr>
            </w:pPr>
            <w:r w:rsidRPr="003E442C">
              <w:rPr>
                <w:sz w:val="22"/>
                <w:szCs w:val="22"/>
                <w:lang w:val="en-CA"/>
              </w:rPr>
              <w:t>0.</w:t>
            </w:r>
            <w:r>
              <w:rPr>
                <w:sz w:val="22"/>
                <w:szCs w:val="22"/>
                <w:lang w:val="en-CA"/>
              </w:rPr>
              <w:t>4</w:t>
            </w:r>
            <w:r w:rsidRPr="003E442C">
              <w:rPr>
                <w:sz w:val="22"/>
                <w:szCs w:val="22"/>
                <w:lang w:val="en-CA"/>
              </w:rPr>
              <w:t>2, 0.</w:t>
            </w:r>
            <w:r>
              <w:rPr>
                <w:sz w:val="22"/>
                <w:szCs w:val="22"/>
                <w:lang w:val="en-CA"/>
              </w:rPr>
              <w:t>56</w:t>
            </w:r>
          </w:p>
        </w:tc>
        <w:tc>
          <w:tcPr>
            <w:tcW w:w="1360" w:type="dxa"/>
          </w:tcPr>
          <w:p w14:paraId="1306BC28" w14:textId="77777777" w:rsidR="003F1630" w:rsidRPr="003E442C" w:rsidRDefault="003F1630" w:rsidP="003F1630">
            <w:pPr>
              <w:ind w:left="284"/>
              <w:rPr>
                <w:sz w:val="22"/>
                <w:szCs w:val="22"/>
                <w:lang w:val="en-CA"/>
              </w:rPr>
            </w:pPr>
            <w:r>
              <w:rPr>
                <w:sz w:val="22"/>
                <w:szCs w:val="22"/>
                <w:lang w:val="en-CA"/>
              </w:rPr>
              <w:t>59</w:t>
            </w:r>
            <w:r w:rsidRPr="003E442C">
              <w:rPr>
                <w:sz w:val="22"/>
                <w:szCs w:val="22"/>
                <w:lang w:val="en-CA"/>
              </w:rPr>
              <w:t>.</w:t>
            </w:r>
            <w:r>
              <w:rPr>
                <w:sz w:val="22"/>
                <w:szCs w:val="22"/>
                <w:lang w:val="en-CA"/>
              </w:rPr>
              <w:t>68</w:t>
            </w:r>
            <w:r w:rsidRPr="003E442C">
              <w:rPr>
                <w:sz w:val="22"/>
                <w:szCs w:val="22"/>
                <w:lang w:val="en-CA"/>
              </w:rPr>
              <w:t>***</w:t>
            </w:r>
          </w:p>
        </w:tc>
        <w:tc>
          <w:tcPr>
            <w:tcW w:w="1113" w:type="dxa"/>
          </w:tcPr>
          <w:p w14:paraId="046D06ED" w14:textId="77777777" w:rsidR="003F1630" w:rsidRPr="003E442C" w:rsidRDefault="003F1630" w:rsidP="003F1630">
            <w:pPr>
              <w:jc w:val="center"/>
              <w:rPr>
                <w:sz w:val="22"/>
                <w:szCs w:val="22"/>
                <w:lang w:val="en-CA"/>
              </w:rPr>
            </w:pPr>
            <w:r w:rsidRPr="003E442C">
              <w:rPr>
                <w:sz w:val="22"/>
                <w:szCs w:val="22"/>
                <w:lang w:val="en-CA"/>
              </w:rPr>
              <w:t>7</w:t>
            </w:r>
            <w:r>
              <w:rPr>
                <w:sz w:val="22"/>
                <w:szCs w:val="22"/>
                <w:lang w:val="en-CA"/>
              </w:rPr>
              <w:t>4</w:t>
            </w:r>
            <w:r w:rsidRPr="003E442C">
              <w:rPr>
                <w:sz w:val="22"/>
                <w:szCs w:val="22"/>
                <w:lang w:val="en-CA"/>
              </w:rPr>
              <w:t>.</w:t>
            </w:r>
            <w:r>
              <w:rPr>
                <w:sz w:val="22"/>
                <w:szCs w:val="22"/>
                <w:lang w:val="en-CA"/>
              </w:rPr>
              <w:t>87</w:t>
            </w:r>
          </w:p>
        </w:tc>
        <w:tc>
          <w:tcPr>
            <w:tcW w:w="1268" w:type="dxa"/>
          </w:tcPr>
          <w:p w14:paraId="65AF7502" w14:textId="77777777" w:rsidR="003F1630" w:rsidRPr="003E442C" w:rsidRDefault="003F1630" w:rsidP="003F1630">
            <w:pPr>
              <w:jc w:val="center"/>
              <w:rPr>
                <w:sz w:val="22"/>
                <w:szCs w:val="22"/>
                <w:lang w:val="en-CA"/>
              </w:rPr>
            </w:pPr>
            <w:r>
              <w:rPr>
                <w:sz w:val="22"/>
                <w:szCs w:val="22"/>
                <w:lang w:val="en-CA"/>
              </w:rPr>
              <w:t>8</w:t>
            </w:r>
            <w:r w:rsidRPr="003E442C">
              <w:rPr>
                <w:sz w:val="22"/>
                <w:szCs w:val="22"/>
                <w:lang w:val="en-CA"/>
              </w:rPr>
              <w:t>,</w:t>
            </w:r>
            <w:r>
              <w:rPr>
                <w:sz w:val="22"/>
                <w:szCs w:val="22"/>
                <w:lang w:val="en-CA"/>
              </w:rPr>
              <w:t>422</w:t>
            </w:r>
          </w:p>
        </w:tc>
        <w:tc>
          <w:tcPr>
            <w:tcW w:w="1123" w:type="dxa"/>
          </w:tcPr>
          <w:p w14:paraId="1728AF70" w14:textId="77777777" w:rsidR="003F1630" w:rsidRPr="003E442C" w:rsidRDefault="003F1630" w:rsidP="003F1630">
            <w:pPr>
              <w:jc w:val="center"/>
              <w:rPr>
                <w:sz w:val="22"/>
                <w:szCs w:val="22"/>
                <w:lang w:val="en-CA"/>
              </w:rPr>
            </w:pPr>
            <w:r>
              <w:rPr>
                <w:sz w:val="22"/>
                <w:szCs w:val="22"/>
                <w:lang w:val="en-CA"/>
              </w:rPr>
              <w:t>16</w:t>
            </w:r>
          </w:p>
        </w:tc>
      </w:tr>
      <w:tr w:rsidR="003F1630" w:rsidRPr="003E442C" w14:paraId="66DD7ABC" w14:textId="77777777" w:rsidTr="000C795C">
        <w:trPr>
          <w:jc w:val="center"/>
        </w:trPr>
        <w:tc>
          <w:tcPr>
            <w:tcW w:w="4500" w:type="dxa"/>
          </w:tcPr>
          <w:p w14:paraId="1D86993E" w14:textId="77777777" w:rsidR="003F1630" w:rsidRPr="003E442C" w:rsidRDefault="003F1630" w:rsidP="003F1630">
            <w:pPr>
              <w:ind w:left="340"/>
              <w:rPr>
                <w:sz w:val="22"/>
                <w:szCs w:val="22"/>
                <w:lang w:val="en-CA"/>
              </w:rPr>
            </w:pPr>
            <w:r w:rsidRPr="003E442C">
              <w:rPr>
                <w:sz w:val="22"/>
                <w:szCs w:val="22"/>
                <w:lang w:val="en-CA"/>
              </w:rPr>
              <w:t xml:space="preserve">With outlier </w:t>
            </w:r>
          </w:p>
        </w:tc>
        <w:tc>
          <w:tcPr>
            <w:tcW w:w="1125" w:type="dxa"/>
          </w:tcPr>
          <w:p w14:paraId="4FB1AEB9" w14:textId="77777777" w:rsidR="003F1630" w:rsidRPr="003E442C" w:rsidRDefault="003F1630" w:rsidP="003F1630">
            <w:pPr>
              <w:jc w:val="center"/>
              <w:rPr>
                <w:sz w:val="22"/>
                <w:szCs w:val="22"/>
                <w:lang w:val="en-CA"/>
              </w:rPr>
            </w:pPr>
            <w:r w:rsidRPr="003E442C">
              <w:rPr>
                <w:sz w:val="22"/>
                <w:szCs w:val="22"/>
                <w:lang w:val="en-CA"/>
              </w:rPr>
              <w:t>0.</w:t>
            </w:r>
            <w:r>
              <w:rPr>
                <w:sz w:val="22"/>
                <w:szCs w:val="22"/>
                <w:lang w:val="en-CA"/>
              </w:rPr>
              <w:t>49</w:t>
            </w:r>
          </w:p>
        </w:tc>
        <w:tc>
          <w:tcPr>
            <w:tcW w:w="1271" w:type="dxa"/>
          </w:tcPr>
          <w:p w14:paraId="6E88C8D2" w14:textId="77777777" w:rsidR="003F1630" w:rsidRPr="003E442C" w:rsidRDefault="003F1630" w:rsidP="003F1630">
            <w:pPr>
              <w:jc w:val="center"/>
              <w:rPr>
                <w:sz w:val="22"/>
                <w:szCs w:val="22"/>
                <w:lang w:val="en-CA"/>
              </w:rPr>
            </w:pPr>
            <w:r w:rsidRPr="003E442C">
              <w:rPr>
                <w:sz w:val="22"/>
                <w:szCs w:val="22"/>
                <w:lang w:val="en-CA"/>
              </w:rPr>
              <w:t>0.</w:t>
            </w:r>
            <w:r>
              <w:rPr>
                <w:sz w:val="22"/>
                <w:szCs w:val="22"/>
                <w:lang w:val="en-CA"/>
              </w:rPr>
              <w:t>36</w:t>
            </w:r>
            <w:r w:rsidRPr="003E442C">
              <w:rPr>
                <w:sz w:val="22"/>
                <w:szCs w:val="22"/>
                <w:lang w:val="en-CA"/>
              </w:rPr>
              <w:t>, 0.6</w:t>
            </w:r>
            <w:r>
              <w:rPr>
                <w:sz w:val="22"/>
                <w:szCs w:val="22"/>
                <w:lang w:val="en-CA"/>
              </w:rPr>
              <w:t>9</w:t>
            </w:r>
          </w:p>
        </w:tc>
        <w:tc>
          <w:tcPr>
            <w:tcW w:w="142" w:type="dxa"/>
          </w:tcPr>
          <w:p w14:paraId="108D036C" w14:textId="77777777" w:rsidR="003F1630" w:rsidRPr="003E442C" w:rsidRDefault="003F1630" w:rsidP="003F1630">
            <w:pPr>
              <w:jc w:val="center"/>
              <w:rPr>
                <w:sz w:val="22"/>
                <w:szCs w:val="22"/>
                <w:lang w:val="en-CA"/>
              </w:rPr>
            </w:pPr>
          </w:p>
        </w:tc>
        <w:tc>
          <w:tcPr>
            <w:tcW w:w="1120" w:type="dxa"/>
          </w:tcPr>
          <w:p w14:paraId="0CC905B4" w14:textId="77777777" w:rsidR="003F1630" w:rsidRPr="003E442C" w:rsidRDefault="003F1630" w:rsidP="003F1630">
            <w:pPr>
              <w:jc w:val="center"/>
              <w:rPr>
                <w:sz w:val="22"/>
                <w:szCs w:val="22"/>
                <w:lang w:val="en-CA"/>
              </w:rPr>
            </w:pPr>
            <w:r w:rsidRPr="003E442C">
              <w:rPr>
                <w:sz w:val="22"/>
                <w:szCs w:val="22"/>
                <w:lang w:val="en-CA"/>
              </w:rPr>
              <w:t>0.7</w:t>
            </w:r>
            <w:r>
              <w:rPr>
                <w:sz w:val="22"/>
                <w:szCs w:val="22"/>
                <w:lang w:val="en-CA"/>
              </w:rPr>
              <w:t>8</w:t>
            </w:r>
          </w:p>
        </w:tc>
        <w:tc>
          <w:tcPr>
            <w:tcW w:w="1127" w:type="dxa"/>
          </w:tcPr>
          <w:p w14:paraId="16EC781A" w14:textId="77777777" w:rsidR="003F1630" w:rsidRPr="003E442C" w:rsidRDefault="003F1630" w:rsidP="003F1630">
            <w:pPr>
              <w:jc w:val="center"/>
              <w:rPr>
                <w:sz w:val="22"/>
                <w:szCs w:val="22"/>
                <w:lang w:val="en-CA"/>
              </w:rPr>
            </w:pPr>
            <w:r w:rsidRPr="003E442C">
              <w:rPr>
                <w:sz w:val="22"/>
                <w:szCs w:val="22"/>
                <w:lang w:val="en-CA"/>
              </w:rPr>
              <w:t>0.</w:t>
            </w:r>
            <w:r>
              <w:rPr>
                <w:sz w:val="22"/>
                <w:szCs w:val="22"/>
                <w:lang w:val="en-CA"/>
              </w:rPr>
              <w:t>72</w:t>
            </w:r>
            <w:r w:rsidRPr="003E442C">
              <w:rPr>
                <w:sz w:val="22"/>
                <w:szCs w:val="22"/>
                <w:lang w:val="en-CA"/>
              </w:rPr>
              <w:t>, 0.</w:t>
            </w:r>
            <w:r>
              <w:rPr>
                <w:sz w:val="22"/>
                <w:szCs w:val="22"/>
                <w:lang w:val="en-CA"/>
              </w:rPr>
              <w:t>85</w:t>
            </w:r>
          </w:p>
        </w:tc>
        <w:tc>
          <w:tcPr>
            <w:tcW w:w="1360" w:type="dxa"/>
          </w:tcPr>
          <w:p w14:paraId="08C82948" w14:textId="77777777" w:rsidR="003F1630" w:rsidRPr="003E442C" w:rsidRDefault="003F1630" w:rsidP="003F1630">
            <w:pPr>
              <w:ind w:left="284"/>
              <w:rPr>
                <w:sz w:val="22"/>
                <w:szCs w:val="22"/>
                <w:lang w:val="en-CA"/>
              </w:rPr>
            </w:pPr>
            <w:r w:rsidRPr="003E442C">
              <w:rPr>
                <w:sz w:val="22"/>
                <w:szCs w:val="22"/>
                <w:lang w:val="en-CA"/>
              </w:rPr>
              <w:t>12</w:t>
            </w:r>
            <w:r>
              <w:rPr>
                <w:sz w:val="22"/>
                <w:szCs w:val="22"/>
                <w:lang w:val="en-CA"/>
              </w:rPr>
              <w:t>2</w:t>
            </w:r>
            <w:r w:rsidRPr="003E442C">
              <w:rPr>
                <w:sz w:val="22"/>
                <w:szCs w:val="22"/>
                <w:lang w:val="en-CA"/>
              </w:rPr>
              <w:t>.</w:t>
            </w:r>
            <w:r>
              <w:rPr>
                <w:sz w:val="22"/>
                <w:szCs w:val="22"/>
                <w:lang w:val="en-CA"/>
              </w:rPr>
              <w:t>4</w:t>
            </w:r>
            <w:r w:rsidRPr="003E442C">
              <w:rPr>
                <w:sz w:val="22"/>
                <w:szCs w:val="22"/>
                <w:lang w:val="en-CA"/>
              </w:rPr>
              <w:t>4***</w:t>
            </w:r>
          </w:p>
        </w:tc>
        <w:tc>
          <w:tcPr>
            <w:tcW w:w="1113" w:type="dxa"/>
          </w:tcPr>
          <w:p w14:paraId="01E46C9A" w14:textId="77777777" w:rsidR="003F1630" w:rsidRPr="003E442C" w:rsidRDefault="003F1630" w:rsidP="003F1630">
            <w:pPr>
              <w:jc w:val="center"/>
              <w:rPr>
                <w:sz w:val="22"/>
                <w:szCs w:val="22"/>
                <w:lang w:val="en-CA"/>
              </w:rPr>
            </w:pPr>
            <w:r w:rsidRPr="003E442C">
              <w:rPr>
                <w:sz w:val="22"/>
                <w:szCs w:val="22"/>
                <w:lang w:val="en-CA"/>
              </w:rPr>
              <w:t>86.</w:t>
            </w:r>
            <w:r>
              <w:rPr>
                <w:sz w:val="22"/>
                <w:szCs w:val="22"/>
                <w:lang w:val="en-CA"/>
              </w:rPr>
              <w:t>93</w:t>
            </w:r>
          </w:p>
        </w:tc>
        <w:tc>
          <w:tcPr>
            <w:tcW w:w="1268" w:type="dxa"/>
          </w:tcPr>
          <w:p w14:paraId="33270153" w14:textId="77777777" w:rsidR="003F1630" w:rsidRPr="003E442C" w:rsidRDefault="003F1630" w:rsidP="003F1630">
            <w:pPr>
              <w:jc w:val="center"/>
              <w:rPr>
                <w:sz w:val="22"/>
                <w:szCs w:val="22"/>
                <w:lang w:val="en-CA"/>
              </w:rPr>
            </w:pPr>
            <w:r>
              <w:rPr>
                <w:sz w:val="22"/>
                <w:szCs w:val="22"/>
                <w:lang w:val="en-CA"/>
              </w:rPr>
              <w:t>24</w:t>
            </w:r>
            <w:r w:rsidRPr="003E442C">
              <w:rPr>
                <w:sz w:val="22"/>
                <w:szCs w:val="22"/>
                <w:lang w:val="en-CA"/>
              </w:rPr>
              <w:t>,</w:t>
            </w:r>
            <w:r>
              <w:rPr>
                <w:sz w:val="22"/>
                <w:szCs w:val="22"/>
                <w:lang w:val="en-CA"/>
              </w:rPr>
              <w:t>192</w:t>
            </w:r>
          </w:p>
        </w:tc>
        <w:tc>
          <w:tcPr>
            <w:tcW w:w="1123" w:type="dxa"/>
          </w:tcPr>
          <w:p w14:paraId="7A6A9B87" w14:textId="77777777" w:rsidR="003F1630" w:rsidRPr="003E442C" w:rsidRDefault="003F1630" w:rsidP="003F1630">
            <w:pPr>
              <w:jc w:val="center"/>
              <w:rPr>
                <w:sz w:val="22"/>
                <w:szCs w:val="22"/>
                <w:lang w:val="en-CA"/>
              </w:rPr>
            </w:pPr>
            <w:r>
              <w:rPr>
                <w:sz w:val="22"/>
                <w:szCs w:val="22"/>
                <w:lang w:val="en-CA"/>
              </w:rPr>
              <w:t>17</w:t>
            </w:r>
          </w:p>
        </w:tc>
      </w:tr>
      <w:tr w:rsidR="003F1630" w:rsidRPr="003E442C" w14:paraId="18C40AC9" w14:textId="77777777" w:rsidTr="000C795C">
        <w:trPr>
          <w:jc w:val="center"/>
        </w:trPr>
        <w:tc>
          <w:tcPr>
            <w:tcW w:w="4500" w:type="dxa"/>
            <w:shd w:val="clear" w:color="auto" w:fill="auto"/>
          </w:tcPr>
          <w:p w14:paraId="59BA5F54" w14:textId="77777777" w:rsidR="003F1630" w:rsidRPr="003E442C" w:rsidRDefault="003F1630" w:rsidP="003F1630">
            <w:pPr>
              <w:ind w:left="170"/>
              <w:rPr>
                <w:sz w:val="22"/>
                <w:szCs w:val="22"/>
                <w:lang w:val="en-CA"/>
              </w:rPr>
            </w:pPr>
            <w:r>
              <w:rPr>
                <w:sz w:val="22"/>
                <w:szCs w:val="22"/>
                <w:lang w:val="en-CA"/>
              </w:rPr>
              <w:t>Mixed</w:t>
            </w:r>
          </w:p>
        </w:tc>
        <w:tc>
          <w:tcPr>
            <w:tcW w:w="1125" w:type="dxa"/>
            <w:shd w:val="clear" w:color="auto" w:fill="auto"/>
          </w:tcPr>
          <w:p w14:paraId="5DE7FBF8" w14:textId="77777777" w:rsidR="003F1630" w:rsidRPr="003E442C" w:rsidRDefault="003F1630" w:rsidP="003F1630">
            <w:pPr>
              <w:jc w:val="center"/>
              <w:rPr>
                <w:sz w:val="22"/>
                <w:szCs w:val="22"/>
                <w:lang w:val="en-CA"/>
              </w:rPr>
            </w:pPr>
            <w:r>
              <w:rPr>
                <w:sz w:val="22"/>
                <w:szCs w:val="22"/>
                <w:lang w:val="en-CA"/>
              </w:rPr>
              <w:t>0.80</w:t>
            </w:r>
          </w:p>
        </w:tc>
        <w:tc>
          <w:tcPr>
            <w:tcW w:w="1271" w:type="dxa"/>
            <w:shd w:val="clear" w:color="auto" w:fill="auto"/>
          </w:tcPr>
          <w:p w14:paraId="27BA4CDC" w14:textId="77777777" w:rsidR="003F1630" w:rsidRPr="003E442C" w:rsidRDefault="003F1630" w:rsidP="003F1630">
            <w:pPr>
              <w:jc w:val="center"/>
              <w:rPr>
                <w:sz w:val="22"/>
                <w:szCs w:val="22"/>
                <w:lang w:val="en-CA"/>
              </w:rPr>
            </w:pPr>
            <w:r>
              <w:rPr>
                <w:sz w:val="22"/>
                <w:szCs w:val="22"/>
                <w:lang w:val="en-CA"/>
              </w:rPr>
              <w:t>0.65, 0.99</w:t>
            </w:r>
          </w:p>
        </w:tc>
        <w:tc>
          <w:tcPr>
            <w:tcW w:w="142" w:type="dxa"/>
            <w:shd w:val="clear" w:color="auto" w:fill="auto"/>
          </w:tcPr>
          <w:p w14:paraId="31235FC0" w14:textId="77777777" w:rsidR="003F1630" w:rsidRPr="003E442C" w:rsidRDefault="003F1630" w:rsidP="003F1630">
            <w:pPr>
              <w:jc w:val="center"/>
              <w:rPr>
                <w:sz w:val="22"/>
                <w:szCs w:val="22"/>
                <w:lang w:val="en-CA"/>
              </w:rPr>
            </w:pPr>
          </w:p>
        </w:tc>
        <w:tc>
          <w:tcPr>
            <w:tcW w:w="1120" w:type="dxa"/>
            <w:shd w:val="clear" w:color="auto" w:fill="auto"/>
          </w:tcPr>
          <w:p w14:paraId="351D1BB2" w14:textId="77777777" w:rsidR="003F1630" w:rsidRPr="003E442C" w:rsidRDefault="003F1630" w:rsidP="003F1630">
            <w:pPr>
              <w:jc w:val="center"/>
              <w:rPr>
                <w:sz w:val="22"/>
                <w:szCs w:val="22"/>
                <w:lang w:val="en-CA"/>
              </w:rPr>
            </w:pPr>
            <w:r>
              <w:rPr>
                <w:sz w:val="22"/>
                <w:szCs w:val="22"/>
                <w:lang w:val="en-CA"/>
              </w:rPr>
              <w:t>0.76</w:t>
            </w:r>
          </w:p>
        </w:tc>
        <w:tc>
          <w:tcPr>
            <w:tcW w:w="1127" w:type="dxa"/>
            <w:shd w:val="clear" w:color="auto" w:fill="auto"/>
          </w:tcPr>
          <w:p w14:paraId="38BC586D" w14:textId="77777777" w:rsidR="003F1630" w:rsidRPr="003E442C" w:rsidRDefault="003F1630" w:rsidP="003F1630">
            <w:pPr>
              <w:jc w:val="center"/>
              <w:rPr>
                <w:sz w:val="22"/>
                <w:szCs w:val="22"/>
                <w:lang w:val="en-CA"/>
              </w:rPr>
            </w:pPr>
            <w:r>
              <w:rPr>
                <w:sz w:val="22"/>
                <w:szCs w:val="22"/>
                <w:lang w:val="en-CA"/>
              </w:rPr>
              <w:t>0.69, 0.83</w:t>
            </w:r>
          </w:p>
        </w:tc>
        <w:tc>
          <w:tcPr>
            <w:tcW w:w="1360" w:type="dxa"/>
            <w:shd w:val="clear" w:color="auto" w:fill="auto"/>
          </w:tcPr>
          <w:p w14:paraId="2C99227E" w14:textId="77777777" w:rsidR="003F1630" w:rsidRPr="003E442C" w:rsidRDefault="003F1630" w:rsidP="003F1630">
            <w:pPr>
              <w:ind w:left="284"/>
              <w:rPr>
                <w:sz w:val="22"/>
                <w:szCs w:val="22"/>
                <w:lang w:val="en-CA"/>
              </w:rPr>
            </w:pPr>
            <w:r>
              <w:rPr>
                <w:sz w:val="22"/>
                <w:szCs w:val="22"/>
                <w:lang w:val="en-CA"/>
              </w:rPr>
              <w:t>28.58***</w:t>
            </w:r>
          </w:p>
        </w:tc>
        <w:tc>
          <w:tcPr>
            <w:tcW w:w="1113" w:type="dxa"/>
            <w:shd w:val="clear" w:color="auto" w:fill="auto"/>
          </w:tcPr>
          <w:p w14:paraId="09CD0DE6" w14:textId="77777777" w:rsidR="003F1630" w:rsidRPr="003E442C" w:rsidRDefault="003F1630" w:rsidP="003F1630">
            <w:pPr>
              <w:jc w:val="center"/>
              <w:rPr>
                <w:sz w:val="22"/>
                <w:szCs w:val="22"/>
                <w:lang w:val="en-CA"/>
              </w:rPr>
            </w:pPr>
            <w:r>
              <w:rPr>
                <w:sz w:val="22"/>
                <w:szCs w:val="22"/>
                <w:lang w:val="en-CA"/>
              </w:rPr>
              <w:t>65.00</w:t>
            </w:r>
          </w:p>
        </w:tc>
        <w:tc>
          <w:tcPr>
            <w:tcW w:w="1268" w:type="dxa"/>
            <w:shd w:val="clear" w:color="auto" w:fill="auto"/>
          </w:tcPr>
          <w:p w14:paraId="1A9AE708" w14:textId="77777777" w:rsidR="003F1630" w:rsidRPr="003E442C" w:rsidRDefault="003F1630" w:rsidP="003F1630">
            <w:pPr>
              <w:jc w:val="center"/>
              <w:rPr>
                <w:sz w:val="22"/>
                <w:szCs w:val="22"/>
                <w:lang w:val="en-CA"/>
              </w:rPr>
            </w:pPr>
            <w:r>
              <w:rPr>
                <w:sz w:val="22"/>
                <w:szCs w:val="22"/>
                <w:lang w:val="en-CA"/>
              </w:rPr>
              <w:t>14,470</w:t>
            </w:r>
          </w:p>
        </w:tc>
        <w:tc>
          <w:tcPr>
            <w:tcW w:w="1123" w:type="dxa"/>
            <w:shd w:val="clear" w:color="auto" w:fill="auto"/>
          </w:tcPr>
          <w:p w14:paraId="439DD368" w14:textId="77777777" w:rsidR="003F1630" w:rsidRPr="003E442C" w:rsidRDefault="003F1630" w:rsidP="003F1630">
            <w:pPr>
              <w:jc w:val="center"/>
              <w:rPr>
                <w:sz w:val="22"/>
                <w:szCs w:val="22"/>
                <w:lang w:val="en-CA"/>
              </w:rPr>
            </w:pPr>
            <w:r>
              <w:rPr>
                <w:sz w:val="22"/>
                <w:szCs w:val="22"/>
                <w:lang w:val="en-CA"/>
              </w:rPr>
              <w:t>11</w:t>
            </w:r>
          </w:p>
        </w:tc>
      </w:tr>
      <w:tr w:rsidR="003F1630" w:rsidRPr="003E442C" w14:paraId="3A039F20" w14:textId="77777777" w:rsidTr="000C795C">
        <w:trPr>
          <w:jc w:val="center"/>
        </w:trPr>
        <w:tc>
          <w:tcPr>
            <w:tcW w:w="4500" w:type="dxa"/>
            <w:shd w:val="clear" w:color="auto" w:fill="auto"/>
          </w:tcPr>
          <w:p w14:paraId="33DE77DE" w14:textId="77777777" w:rsidR="003F1630" w:rsidRPr="003E442C" w:rsidRDefault="003F1630" w:rsidP="003F1630">
            <w:pPr>
              <w:ind w:left="170"/>
              <w:rPr>
                <w:sz w:val="22"/>
                <w:szCs w:val="22"/>
                <w:lang w:val="en-CA"/>
              </w:rPr>
            </w:pPr>
            <w:r w:rsidRPr="003E442C">
              <w:rPr>
                <w:sz w:val="22"/>
                <w:szCs w:val="22"/>
                <w:lang w:val="en-CA"/>
              </w:rPr>
              <w:t xml:space="preserve">Unknown </w:t>
            </w:r>
          </w:p>
        </w:tc>
        <w:tc>
          <w:tcPr>
            <w:tcW w:w="1125" w:type="dxa"/>
            <w:shd w:val="clear" w:color="auto" w:fill="auto"/>
          </w:tcPr>
          <w:p w14:paraId="78A957FC" w14:textId="77777777" w:rsidR="003F1630" w:rsidRPr="003E442C" w:rsidRDefault="003F1630" w:rsidP="003F1630">
            <w:pPr>
              <w:jc w:val="center"/>
              <w:rPr>
                <w:sz w:val="22"/>
                <w:szCs w:val="22"/>
                <w:lang w:val="en-CA"/>
              </w:rPr>
            </w:pPr>
            <w:r w:rsidRPr="003E442C">
              <w:rPr>
                <w:sz w:val="22"/>
                <w:szCs w:val="22"/>
                <w:lang w:val="en-CA"/>
              </w:rPr>
              <w:t>0.2</w:t>
            </w:r>
            <w:r>
              <w:rPr>
                <w:sz w:val="22"/>
                <w:szCs w:val="22"/>
                <w:lang w:val="en-CA"/>
              </w:rPr>
              <w:t>7</w:t>
            </w:r>
          </w:p>
        </w:tc>
        <w:tc>
          <w:tcPr>
            <w:tcW w:w="1271" w:type="dxa"/>
            <w:shd w:val="clear" w:color="auto" w:fill="auto"/>
          </w:tcPr>
          <w:p w14:paraId="13A164AC" w14:textId="77777777" w:rsidR="003F1630" w:rsidRPr="003E442C" w:rsidRDefault="003F1630" w:rsidP="003F1630">
            <w:pPr>
              <w:jc w:val="center"/>
              <w:rPr>
                <w:sz w:val="22"/>
                <w:szCs w:val="22"/>
                <w:lang w:val="en-CA"/>
              </w:rPr>
            </w:pPr>
            <w:r w:rsidRPr="003E442C">
              <w:rPr>
                <w:sz w:val="22"/>
                <w:szCs w:val="22"/>
                <w:lang w:val="en-CA"/>
              </w:rPr>
              <w:t>0.1</w:t>
            </w:r>
            <w:r>
              <w:rPr>
                <w:sz w:val="22"/>
                <w:szCs w:val="22"/>
                <w:lang w:val="en-CA"/>
              </w:rPr>
              <w:t>5</w:t>
            </w:r>
            <w:r w:rsidRPr="003E442C">
              <w:rPr>
                <w:sz w:val="22"/>
                <w:szCs w:val="22"/>
                <w:lang w:val="en-CA"/>
              </w:rPr>
              <w:t>, 0.</w:t>
            </w:r>
            <w:r>
              <w:rPr>
                <w:sz w:val="22"/>
                <w:szCs w:val="22"/>
                <w:lang w:val="en-CA"/>
              </w:rPr>
              <w:t>50</w:t>
            </w:r>
          </w:p>
        </w:tc>
        <w:tc>
          <w:tcPr>
            <w:tcW w:w="142" w:type="dxa"/>
            <w:shd w:val="clear" w:color="auto" w:fill="auto"/>
          </w:tcPr>
          <w:p w14:paraId="319FD35B" w14:textId="77777777" w:rsidR="003F1630" w:rsidRPr="003E442C" w:rsidRDefault="003F1630" w:rsidP="003F1630">
            <w:pPr>
              <w:jc w:val="center"/>
              <w:rPr>
                <w:sz w:val="22"/>
                <w:szCs w:val="22"/>
                <w:lang w:val="en-CA"/>
              </w:rPr>
            </w:pPr>
          </w:p>
        </w:tc>
        <w:tc>
          <w:tcPr>
            <w:tcW w:w="1120" w:type="dxa"/>
            <w:shd w:val="clear" w:color="auto" w:fill="auto"/>
          </w:tcPr>
          <w:p w14:paraId="5B7C1EBA" w14:textId="77777777" w:rsidR="003F1630" w:rsidRPr="003E442C" w:rsidRDefault="003F1630" w:rsidP="003F1630">
            <w:pPr>
              <w:jc w:val="center"/>
              <w:rPr>
                <w:sz w:val="22"/>
                <w:szCs w:val="22"/>
                <w:lang w:val="en-CA"/>
              </w:rPr>
            </w:pPr>
            <w:r w:rsidRPr="003E442C">
              <w:rPr>
                <w:sz w:val="22"/>
                <w:szCs w:val="22"/>
                <w:lang w:val="en-CA"/>
              </w:rPr>
              <w:t>0.2</w:t>
            </w:r>
            <w:r>
              <w:rPr>
                <w:sz w:val="22"/>
                <w:szCs w:val="22"/>
                <w:lang w:val="en-CA"/>
              </w:rPr>
              <w:t>9</w:t>
            </w:r>
          </w:p>
        </w:tc>
        <w:tc>
          <w:tcPr>
            <w:tcW w:w="1127" w:type="dxa"/>
            <w:shd w:val="clear" w:color="auto" w:fill="auto"/>
          </w:tcPr>
          <w:p w14:paraId="43B3A926" w14:textId="77777777" w:rsidR="003F1630" w:rsidRPr="003E442C" w:rsidRDefault="003F1630" w:rsidP="003F1630">
            <w:pPr>
              <w:jc w:val="center"/>
              <w:rPr>
                <w:sz w:val="22"/>
                <w:szCs w:val="22"/>
                <w:lang w:val="en-CA"/>
              </w:rPr>
            </w:pPr>
            <w:r w:rsidRPr="003E442C">
              <w:rPr>
                <w:sz w:val="22"/>
                <w:szCs w:val="22"/>
                <w:lang w:val="en-CA"/>
              </w:rPr>
              <w:t>0.2</w:t>
            </w:r>
            <w:r>
              <w:rPr>
                <w:sz w:val="22"/>
                <w:szCs w:val="22"/>
                <w:lang w:val="en-CA"/>
              </w:rPr>
              <w:t>1</w:t>
            </w:r>
            <w:r w:rsidRPr="003E442C">
              <w:rPr>
                <w:sz w:val="22"/>
                <w:szCs w:val="22"/>
                <w:lang w:val="en-CA"/>
              </w:rPr>
              <w:t>, 0.40</w:t>
            </w:r>
          </w:p>
        </w:tc>
        <w:tc>
          <w:tcPr>
            <w:tcW w:w="1360" w:type="dxa"/>
            <w:shd w:val="clear" w:color="auto" w:fill="auto"/>
          </w:tcPr>
          <w:p w14:paraId="5E6D0001" w14:textId="77777777" w:rsidR="003F1630" w:rsidRPr="003E442C" w:rsidRDefault="003F1630" w:rsidP="003F1630">
            <w:pPr>
              <w:ind w:left="284"/>
              <w:rPr>
                <w:sz w:val="22"/>
                <w:szCs w:val="22"/>
                <w:lang w:val="en-CA"/>
              </w:rPr>
            </w:pPr>
            <w:r>
              <w:rPr>
                <w:sz w:val="22"/>
                <w:szCs w:val="22"/>
                <w:lang w:val="en-CA"/>
              </w:rPr>
              <w:t>7</w:t>
            </w:r>
            <w:r w:rsidRPr="003E442C">
              <w:rPr>
                <w:sz w:val="22"/>
                <w:szCs w:val="22"/>
                <w:lang w:val="en-CA"/>
              </w:rPr>
              <w:t>.</w:t>
            </w:r>
            <w:r>
              <w:rPr>
                <w:sz w:val="22"/>
                <w:szCs w:val="22"/>
                <w:lang w:val="en-CA"/>
              </w:rPr>
              <w:t>15</w:t>
            </w:r>
          </w:p>
        </w:tc>
        <w:tc>
          <w:tcPr>
            <w:tcW w:w="1113" w:type="dxa"/>
            <w:shd w:val="clear" w:color="auto" w:fill="auto"/>
          </w:tcPr>
          <w:p w14:paraId="16A6011B" w14:textId="77777777" w:rsidR="003F1630" w:rsidRPr="003E442C" w:rsidRDefault="003F1630" w:rsidP="003F1630">
            <w:pPr>
              <w:jc w:val="center"/>
              <w:rPr>
                <w:sz w:val="22"/>
                <w:szCs w:val="22"/>
                <w:lang w:val="en-CA"/>
              </w:rPr>
            </w:pPr>
            <w:r w:rsidRPr="003E442C">
              <w:rPr>
                <w:sz w:val="22"/>
                <w:szCs w:val="22"/>
                <w:lang w:val="en-CA"/>
              </w:rPr>
              <w:t>4</w:t>
            </w:r>
            <w:r>
              <w:rPr>
                <w:sz w:val="22"/>
                <w:szCs w:val="22"/>
                <w:lang w:val="en-CA"/>
              </w:rPr>
              <w:t>4</w:t>
            </w:r>
            <w:r w:rsidRPr="003E442C">
              <w:rPr>
                <w:sz w:val="22"/>
                <w:szCs w:val="22"/>
                <w:lang w:val="en-CA"/>
              </w:rPr>
              <w:t>.</w:t>
            </w:r>
            <w:r>
              <w:rPr>
                <w:sz w:val="22"/>
                <w:szCs w:val="22"/>
                <w:lang w:val="en-CA"/>
              </w:rPr>
              <w:t>04</w:t>
            </w:r>
          </w:p>
        </w:tc>
        <w:tc>
          <w:tcPr>
            <w:tcW w:w="1268" w:type="dxa"/>
            <w:shd w:val="clear" w:color="auto" w:fill="auto"/>
          </w:tcPr>
          <w:p w14:paraId="79851B02" w14:textId="77777777" w:rsidR="003F1630" w:rsidRPr="003E442C" w:rsidRDefault="003F1630" w:rsidP="003F1630">
            <w:pPr>
              <w:jc w:val="center"/>
              <w:rPr>
                <w:sz w:val="22"/>
                <w:szCs w:val="22"/>
                <w:lang w:val="en-CA"/>
              </w:rPr>
            </w:pPr>
            <w:r>
              <w:rPr>
                <w:sz w:val="22"/>
                <w:szCs w:val="22"/>
                <w:lang w:val="en-CA"/>
              </w:rPr>
              <w:t>5,472</w:t>
            </w:r>
          </w:p>
        </w:tc>
        <w:tc>
          <w:tcPr>
            <w:tcW w:w="1123" w:type="dxa"/>
            <w:shd w:val="clear" w:color="auto" w:fill="auto"/>
          </w:tcPr>
          <w:p w14:paraId="026A1065" w14:textId="77777777" w:rsidR="003F1630" w:rsidRPr="003E442C" w:rsidRDefault="003F1630" w:rsidP="003F1630">
            <w:pPr>
              <w:jc w:val="center"/>
              <w:rPr>
                <w:sz w:val="22"/>
                <w:szCs w:val="22"/>
                <w:lang w:val="en-CA"/>
              </w:rPr>
            </w:pPr>
            <w:r>
              <w:rPr>
                <w:sz w:val="22"/>
                <w:szCs w:val="22"/>
                <w:lang w:val="en-CA"/>
              </w:rPr>
              <w:t>5</w:t>
            </w:r>
          </w:p>
        </w:tc>
      </w:tr>
      <w:tr w:rsidR="003F1630" w:rsidRPr="003E442C" w14:paraId="69E3B536" w14:textId="77777777" w:rsidTr="000C795C">
        <w:trPr>
          <w:jc w:val="center"/>
        </w:trPr>
        <w:tc>
          <w:tcPr>
            <w:tcW w:w="4500" w:type="dxa"/>
            <w:shd w:val="clear" w:color="auto" w:fill="auto"/>
          </w:tcPr>
          <w:p w14:paraId="37FC5D74" w14:textId="7B70F57A" w:rsidR="003F1630" w:rsidRPr="003E442C" w:rsidRDefault="003F1630" w:rsidP="003F1630">
            <w:pPr>
              <w:rPr>
                <w:sz w:val="22"/>
                <w:szCs w:val="22"/>
                <w:lang w:val="en-CA"/>
              </w:rPr>
            </w:pPr>
            <w:r w:rsidRPr="003E442C">
              <w:rPr>
                <w:sz w:val="22"/>
                <w:szCs w:val="22"/>
                <w:lang w:val="en-CA"/>
              </w:rPr>
              <w:t xml:space="preserve">Program </w:t>
            </w:r>
            <w:r w:rsidR="00D641FA">
              <w:rPr>
                <w:sz w:val="22"/>
                <w:szCs w:val="22"/>
                <w:lang w:val="en-CA"/>
              </w:rPr>
              <w:t>F</w:t>
            </w:r>
            <w:r w:rsidRPr="003E442C">
              <w:rPr>
                <w:sz w:val="22"/>
                <w:szCs w:val="22"/>
                <w:lang w:val="en-CA"/>
              </w:rPr>
              <w:t>o</w:t>
            </w:r>
            <w:r w:rsidR="00DF72E0">
              <w:rPr>
                <w:sz w:val="22"/>
                <w:szCs w:val="22"/>
                <w:lang w:val="en-CA"/>
              </w:rPr>
              <w:t>rmat</w:t>
            </w:r>
          </w:p>
        </w:tc>
        <w:tc>
          <w:tcPr>
            <w:tcW w:w="1125" w:type="dxa"/>
            <w:shd w:val="clear" w:color="auto" w:fill="auto"/>
          </w:tcPr>
          <w:p w14:paraId="6799F8EA" w14:textId="77777777" w:rsidR="003F1630" w:rsidRPr="003E442C" w:rsidRDefault="003F1630" w:rsidP="003F1630">
            <w:pPr>
              <w:jc w:val="center"/>
              <w:rPr>
                <w:sz w:val="22"/>
                <w:szCs w:val="22"/>
                <w:lang w:val="en-CA"/>
              </w:rPr>
            </w:pPr>
          </w:p>
        </w:tc>
        <w:tc>
          <w:tcPr>
            <w:tcW w:w="1271" w:type="dxa"/>
            <w:shd w:val="clear" w:color="auto" w:fill="auto"/>
          </w:tcPr>
          <w:p w14:paraId="18EF17AE" w14:textId="77777777" w:rsidR="003F1630" w:rsidRPr="003E442C" w:rsidRDefault="003F1630" w:rsidP="003F1630">
            <w:pPr>
              <w:jc w:val="center"/>
              <w:rPr>
                <w:sz w:val="22"/>
                <w:szCs w:val="22"/>
                <w:lang w:val="en-CA"/>
              </w:rPr>
            </w:pPr>
          </w:p>
        </w:tc>
        <w:tc>
          <w:tcPr>
            <w:tcW w:w="142" w:type="dxa"/>
            <w:shd w:val="clear" w:color="auto" w:fill="auto"/>
          </w:tcPr>
          <w:p w14:paraId="276C2C8E" w14:textId="77777777" w:rsidR="003F1630" w:rsidRPr="003E442C" w:rsidRDefault="003F1630" w:rsidP="003F1630">
            <w:pPr>
              <w:jc w:val="center"/>
              <w:rPr>
                <w:sz w:val="22"/>
                <w:szCs w:val="22"/>
                <w:lang w:val="en-CA"/>
              </w:rPr>
            </w:pPr>
          </w:p>
        </w:tc>
        <w:tc>
          <w:tcPr>
            <w:tcW w:w="1120" w:type="dxa"/>
            <w:shd w:val="clear" w:color="auto" w:fill="auto"/>
          </w:tcPr>
          <w:p w14:paraId="7BF5FBDB" w14:textId="77777777" w:rsidR="003F1630" w:rsidRPr="003E442C" w:rsidRDefault="003F1630" w:rsidP="003F1630">
            <w:pPr>
              <w:jc w:val="center"/>
              <w:rPr>
                <w:sz w:val="22"/>
                <w:szCs w:val="22"/>
                <w:lang w:val="en-CA"/>
              </w:rPr>
            </w:pPr>
          </w:p>
        </w:tc>
        <w:tc>
          <w:tcPr>
            <w:tcW w:w="1127" w:type="dxa"/>
            <w:shd w:val="clear" w:color="auto" w:fill="auto"/>
          </w:tcPr>
          <w:p w14:paraId="26CBEA36" w14:textId="77777777" w:rsidR="003F1630" w:rsidRPr="003E442C" w:rsidRDefault="003F1630" w:rsidP="003F1630">
            <w:pPr>
              <w:jc w:val="center"/>
              <w:rPr>
                <w:sz w:val="22"/>
                <w:szCs w:val="22"/>
                <w:lang w:val="en-CA"/>
              </w:rPr>
            </w:pPr>
          </w:p>
        </w:tc>
        <w:tc>
          <w:tcPr>
            <w:tcW w:w="1360" w:type="dxa"/>
            <w:shd w:val="clear" w:color="auto" w:fill="auto"/>
          </w:tcPr>
          <w:p w14:paraId="77E4D196" w14:textId="77777777" w:rsidR="003F1630" w:rsidRPr="003E442C" w:rsidRDefault="003F1630" w:rsidP="003F1630">
            <w:pPr>
              <w:ind w:left="284"/>
              <w:rPr>
                <w:sz w:val="22"/>
                <w:szCs w:val="22"/>
                <w:lang w:val="en-CA"/>
              </w:rPr>
            </w:pPr>
          </w:p>
        </w:tc>
        <w:tc>
          <w:tcPr>
            <w:tcW w:w="1113" w:type="dxa"/>
            <w:shd w:val="clear" w:color="auto" w:fill="auto"/>
          </w:tcPr>
          <w:p w14:paraId="20495BA2" w14:textId="77777777" w:rsidR="003F1630" w:rsidRPr="003E442C" w:rsidRDefault="003F1630" w:rsidP="003F1630">
            <w:pPr>
              <w:jc w:val="center"/>
              <w:rPr>
                <w:sz w:val="22"/>
                <w:szCs w:val="22"/>
                <w:lang w:val="en-CA"/>
              </w:rPr>
            </w:pPr>
          </w:p>
        </w:tc>
        <w:tc>
          <w:tcPr>
            <w:tcW w:w="1268" w:type="dxa"/>
            <w:shd w:val="clear" w:color="auto" w:fill="auto"/>
          </w:tcPr>
          <w:p w14:paraId="394D1E4F" w14:textId="77777777" w:rsidR="003F1630" w:rsidRPr="003E442C" w:rsidRDefault="003F1630" w:rsidP="003F1630">
            <w:pPr>
              <w:jc w:val="center"/>
              <w:rPr>
                <w:sz w:val="22"/>
                <w:szCs w:val="22"/>
                <w:lang w:val="en-CA"/>
              </w:rPr>
            </w:pPr>
          </w:p>
        </w:tc>
        <w:tc>
          <w:tcPr>
            <w:tcW w:w="1123" w:type="dxa"/>
            <w:shd w:val="clear" w:color="auto" w:fill="auto"/>
          </w:tcPr>
          <w:p w14:paraId="5E9088FA" w14:textId="77777777" w:rsidR="003F1630" w:rsidRPr="003E442C" w:rsidRDefault="003F1630" w:rsidP="003F1630">
            <w:pPr>
              <w:jc w:val="center"/>
              <w:rPr>
                <w:sz w:val="22"/>
                <w:szCs w:val="22"/>
                <w:lang w:val="en-CA"/>
              </w:rPr>
            </w:pPr>
          </w:p>
        </w:tc>
      </w:tr>
      <w:tr w:rsidR="003F1630" w:rsidRPr="003E442C" w14:paraId="04406230" w14:textId="77777777" w:rsidTr="000C795C">
        <w:trPr>
          <w:jc w:val="center"/>
        </w:trPr>
        <w:tc>
          <w:tcPr>
            <w:tcW w:w="4500" w:type="dxa"/>
            <w:shd w:val="clear" w:color="auto" w:fill="auto"/>
          </w:tcPr>
          <w:p w14:paraId="5FABC304" w14:textId="77777777" w:rsidR="003F1630" w:rsidRPr="003E442C" w:rsidRDefault="003F1630" w:rsidP="003F1630">
            <w:pPr>
              <w:ind w:left="170"/>
              <w:rPr>
                <w:sz w:val="22"/>
                <w:szCs w:val="22"/>
                <w:lang w:val="en-CA"/>
              </w:rPr>
            </w:pPr>
            <w:r w:rsidRPr="003E442C">
              <w:rPr>
                <w:sz w:val="22"/>
                <w:szCs w:val="22"/>
                <w:lang w:val="en-CA"/>
              </w:rPr>
              <w:t>Rolling group</w:t>
            </w:r>
          </w:p>
        </w:tc>
        <w:tc>
          <w:tcPr>
            <w:tcW w:w="1125" w:type="dxa"/>
            <w:shd w:val="clear" w:color="auto" w:fill="auto"/>
          </w:tcPr>
          <w:p w14:paraId="5B654798" w14:textId="77777777" w:rsidR="003F1630" w:rsidRPr="003E442C" w:rsidRDefault="003F1630" w:rsidP="003F1630">
            <w:pPr>
              <w:jc w:val="center"/>
              <w:rPr>
                <w:sz w:val="22"/>
                <w:szCs w:val="22"/>
                <w:lang w:val="en-CA"/>
              </w:rPr>
            </w:pPr>
            <w:r w:rsidRPr="003E442C">
              <w:rPr>
                <w:sz w:val="22"/>
                <w:szCs w:val="22"/>
                <w:lang w:val="en-CA"/>
              </w:rPr>
              <w:t>0.49</w:t>
            </w:r>
          </w:p>
        </w:tc>
        <w:tc>
          <w:tcPr>
            <w:tcW w:w="1271" w:type="dxa"/>
            <w:shd w:val="clear" w:color="auto" w:fill="auto"/>
          </w:tcPr>
          <w:p w14:paraId="57787593" w14:textId="77777777" w:rsidR="003F1630" w:rsidRPr="003E442C" w:rsidRDefault="003F1630" w:rsidP="003F1630">
            <w:pPr>
              <w:jc w:val="center"/>
              <w:rPr>
                <w:sz w:val="22"/>
                <w:szCs w:val="22"/>
                <w:lang w:val="en-CA"/>
              </w:rPr>
            </w:pPr>
            <w:r w:rsidRPr="003E442C">
              <w:rPr>
                <w:sz w:val="22"/>
                <w:szCs w:val="22"/>
                <w:lang w:val="en-CA"/>
              </w:rPr>
              <w:t>0.3</w:t>
            </w:r>
            <w:r>
              <w:rPr>
                <w:sz w:val="22"/>
                <w:szCs w:val="22"/>
                <w:lang w:val="en-CA"/>
              </w:rPr>
              <w:t>1</w:t>
            </w:r>
            <w:r w:rsidRPr="003E442C">
              <w:rPr>
                <w:sz w:val="22"/>
                <w:szCs w:val="22"/>
                <w:lang w:val="en-CA"/>
              </w:rPr>
              <w:t>, 0.7</w:t>
            </w:r>
            <w:r>
              <w:rPr>
                <w:sz w:val="22"/>
                <w:szCs w:val="22"/>
                <w:lang w:val="en-CA"/>
              </w:rPr>
              <w:t>6</w:t>
            </w:r>
          </w:p>
        </w:tc>
        <w:tc>
          <w:tcPr>
            <w:tcW w:w="142" w:type="dxa"/>
            <w:shd w:val="clear" w:color="auto" w:fill="auto"/>
          </w:tcPr>
          <w:p w14:paraId="43435CB2" w14:textId="77777777" w:rsidR="003F1630" w:rsidRPr="003E442C" w:rsidRDefault="003F1630" w:rsidP="003F1630">
            <w:pPr>
              <w:jc w:val="center"/>
              <w:rPr>
                <w:sz w:val="22"/>
                <w:szCs w:val="22"/>
                <w:lang w:val="en-CA"/>
              </w:rPr>
            </w:pPr>
          </w:p>
        </w:tc>
        <w:tc>
          <w:tcPr>
            <w:tcW w:w="1120" w:type="dxa"/>
            <w:shd w:val="clear" w:color="auto" w:fill="auto"/>
          </w:tcPr>
          <w:p w14:paraId="0A47FFC5" w14:textId="77777777" w:rsidR="003F1630" w:rsidRPr="003E442C" w:rsidRDefault="003F1630" w:rsidP="003F1630">
            <w:pPr>
              <w:jc w:val="center"/>
              <w:rPr>
                <w:sz w:val="22"/>
                <w:szCs w:val="22"/>
                <w:lang w:val="en-CA"/>
              </w:rPr>
            </w:pPr>
            <w:r w:rsidRPr="003E442C">
              <w:rPr>
                <w:sz w:val="22"/>
                <w:szCs w:val="22"/>
                <w:lang w:val="en-CA"/>
              </w:rPr>
              <w:t>0.6</w:t>
            </w:r>
            <w:r>
              <w:rPr>
                <w:sz w:val="22"/>
                <w:szCs w:val="22"/>
                <w:lang w:val="en-CA"/>
              </w:rPr>
              <w:t>7</w:t>
            </w:r>
          </w:p>
        </w:tc>
        <w:tc>
          <w:tcPr>
            <w:tcW w:w="1127" w:type="dxa"/>
            <w:shd w:val="clear" w:color="auto" w:fill="auto"/>
          </w:tcPr>
          <w:p w14:paraId="072BD9A6" w14:textId="77777777" w:rsidR="003F1630" w:rsidRPr="003E442C" w:rsidRDefault="003F1630" w:rsidP="003F1630">
            <w:pPr>
              <w:jc w:val="center"/>
              <w:rPr>
                <w:sz w:val="22"/>
                <w:szCs w:val="22"/>
                <w:lang w:val="en-CA"/>
              </w:rPr>
            </w:pPr>
            <w:r w:rsidRPr="003E442C">
              <w:rPr>
                <w:sz w:val="22"/>
                <w:szCs w:val="22"/>
                <w:lang w:val="en-CA"/>
              </w:rPr>
              <w:t>0.6</w:t>
            </w:r>
            <w:r>
              <w:rPr>
                <w:sz w:val="22"/>
                <w:szCs w:val="22"/>
                <w:lang w:val="en-CA"/>
              </w:rPr>
              <w:t>1</w:t>
            </w:r>
            <w:r w:rsidRPr="003E442C">
              <w:rPr>
                <w:sz w:val="22"/>
                <w:szCs w:val="22"/>
                <w:lang w:val="en-CA"/>
              </w:rPr>
              <w:t>, 0.7</w:t>
            </w:r>
            <w:r>
              <w:rPr>
                <w:sz w:val="22"/>
                <w:szCs w:val="22"/>
                <w:lang w:val="en-CA"/>
              </w:rPr>
              <w:t>4</w:t>
            </w:r>
          </w:p>
        </w:tc>
        <w:tc>
          <w:tcPr>
            <w:tcW w:w="1360" w:type="dxa"/>
            <w:shd w:val="clear" w:color="auto" w:fill="auto"/>
          </w:tcPr>
          <w:p w14:paraId="384967CF" w14:textId="77777777" w:rsidR="003F1630" w:rsidRPr="003E442C" w:rsidRDefault="003F1630" w:rsidP="003F1630">
            <w:pPr>
              <w:ind w:left="284"/>
              <w:rPr>
                <w:sz w:val="22"/>
                <w:szCs w:val="22"/>
                <w:lang w:val="en-CA"/>
              </w:rPr>
            </w:pPr>
            <w:r w:rsidRPr="003E442C">
              <w:rPr>
                <w:sz w:val="22"/>
                <w:szCs w:val="22"/>
                <w:lang w:val="en-CA"/>
              </w:rPr>
              <w:t>6</w:t>
            </w:r>
            <w:r>
              <w:rPr>
                <w:sz w:val="22"/>
                <w:szCs w:val="22"/>
                <w:lang w:val="en-CA"/>
              </w:rPr>
              <w:t>1</w:t>
            </w:r>
            <w:r w:rsidRPr="003E442C">
              <w:rPr>
                <w:sz w:val="22"/>
                <w:szCs w:val="22"/>
                <w:lang w:val="en-CA"/>
              </w:rPr>
              <w:t>.1</w:t>
            </w:r>
            <w:r>
              <w:rPr>
                <w:sz w:val="22"/>
                <w:szCs w:val="22"/>
                <w:lang w:val="en-CA"/>
              </w:rPr>
              <w:t>5</w:t>
            </w:r>
            <w:r w:rsidRPr="003E442C">
              <w:rPr>
                <w:sz w:val="22"/>
                <w:szCs w:val="22"/>
                <w:lang w:val="en-CA"/>
              </w:rPr>
              <w:t>***</w:t>
            </w:r>
          </w:p>
        </w:tc>
        <w:tc>
          <w:tcPr>
            <w:tcW w:w="1113" w:type="dxa"/>
            <w:shd w:val="clear" w:color="auto" w:fill="auto"/>
          </w:tcPr>
          <w:p w14:paraId="73203402" w14:textId="77777777" w:rsidR="003F1630" w:rsidRPr="003E442C" w:rsidRDefault="003F1630" w:rsidP="003F1630">
            <w:pPr>
              <w:jc w:val="center"/>
              <w:rPr>
                <w:sz w:val="22"/>
                <w:szCs w:val="22"/>
                <w:lang w:val="en-CA"/>
              </w:rPr>
            </w:pPr>
            <w:r w:rsidRPr="003E442C">
              <w:rPr>
                <w:sz w:val="22"/>
                <w:szCs w:val="22"/>
                <w:lang w:val="en-CA"/>
              </w:rPr>
              <w:t>8</w:t>
            </w:r>
            <w:r>
              <w:rPr>
                <w:sz w:val="22"/>
                <w:szCs w:val="22"/>
                <w:lang w:val="en-CA"/>
              </w:rPr>
              <w:t>8</w:t>
            </w:r>
            <w:r w:rsidRPr="003E442C">
              <w:rPr>
                <w:sz w:val="22"/>
                <w:szCs w:val="22"/>
                <w:lang w:val="en-CA"/>
              </w:rPr>
              <w:t>.5</w:t>
            </w:r>
            <w:r>
              <w:rPr>
                <w:sz w:val="22"/>
                <w:szCs w:val="22"/>
                <w:lang w:val="en-CA"/>
              </w:rPr>
              <w:t>5</w:t>
            </w:r>
          </w:p>
        </w:tc>
        <w:tc>
          <w:tcPr>
            <w:tcW w:w="1268" w:type="dxa"/>
            <w:shd w:val="clear" w:color="auto" w:fill="auto"/>
          </w:tcPr>
          <w:p w14:paraId="35781954" w14:textId="77777777" w:rsidR="003F1630" w:rsidRPr="003E442C" w:rsidRDefault="003F1630" w:rsidP="003F1630">
            <w:pPr>
              <w:jc w:val="center"/>
              <w:rPr>
                <w:sz w:val="22"/>
                <w:szCs w:val="22"/>
                <w:lang w:val="en-CA"/>
              </w:rPr>
            </w:pPr>
            <w:r>
              <w:rPr>
                <w:sz w:val="22"/>
                <w:szCs w:val="22"/>
                <w:lang w:val="en-CA"/>
              </w:rPr>
              <w:t>10</w:t>
            </w:r>
            <w:r w:rsidRPr="003E442C">
              <w:rPr>
                <w:sz w:val="22"/>
                <w:szCs w:val="22"/>
                <w:lang w:val="en-CA"/>
              </w:rPr>
              <w:t>,</w:t>
            </w:r>
            <w:r>
              <w:rPr>
                <w:sz w:val="22"/>
                <w:szCs w:val="22"/>
                <w:lang w:val="en-CA"/>
              </w:rPr>
              <w:t>845</w:t>
            </w:r>
          </w:p>
        </w:tc>
        <w:tc>
          <w:tcPr>
            <w:tcW w:w="1123" w:type="dxa"/>
            <w:shd w:val="clear" w:color="auto" w:fill="auto"/>
          </w:tcPr>
          <w:p w14:paraId="5B7074DE" w14:textId="77777777" w:rsidR="003F1630" w:rsidRPr="003E442C" w:rsidRDefault="003F1630" w:rsidP="003F1630">
            <w:pPr>
              <w:jc w:val="center"/>
              <w:rPr>
                <w:sz w:val="22"/>
                <w:szCs w:val="22"/>
                <w:lang w:val="en-CA"/>
              </w:rPr>
            </w:pPr>
            <w:r>
              <w:rPr>
                <w:sz w:val="22"/>
                <w:szCs w:val="22"/>
                <w:lang w:val="en-CA"/>
              </w:rPr>
              <w:t>8</w:t>
            </w:r>
          </w:p>
        </w:tc>
      </w:tr>
      <w:tr w:rsidR="003F1630" w:rsidRPr="003E442C" w14:paraId="5891039F" w14:textId="77777777" w:rsidTr="000C795C">
        <w:trPr>
          <w:jc w:val="center"/>
        </w:trPr>
        <w:tc>
          <w:tcPr>
            <w:tcW w:w="4500" w:type="dxa"/>
            <w:shd w:val="clear" w:color="auto" w:fill="auto"/>
          </w:tcPr>
          <w:p w14:paraId="35037061" w14:textId="77777777" w:rsidR="003F1630" w:rsidRPr="003E442C" w:rsidRDefault="003F1630" w:rsidP="003F1630">
            <w:pPr>
              <w:ind w:left="170"/>
              <w:rPr>
                <w:sz w:val="22"/>
                <w:szCs w:val="22"/>
                <w:lang w:val="en-CA"/>
              </w:rPr>
            </w:pPr>
            <w:r w:rsidRPr="003E442C">
              <w:rPr>
                <w:sz w:val="22"/>
                <w:szCs w:val="22"/>
                <w:lang w:val="en-CA"/>
              </w:rPr>
              <w:t>Closed group</w:t>
            </w:r>
          </w:p>
        </w:tc>
        <w:tc>
          <w:tcPr>
            <w:tcW w:w="1125" w:type="dxa"/>
            <w:shd w:val="clear" w:color="auto" w:fill="auto"/>
          </w:tcPr>
          <w:p w14:paraId="5FFB01C4" w14:textId="77777777" w:rsidR="003F1630" w:rsidRPr="003E442C" w:rsidRDefault="003F1630" w:rsidP="003F1630">
            <w:pPr>
              <w:jc w:val="center"/>
              <w:rPr>
                <w:sz w:val="22"/>
                <w:szCs w:val="22"/>
                <w:lang w:val="en-CA"/>
              </w:rPr>
            </w:pPr>
            <w:r w:rsidRPr="003E442C">
              <w:rPr>
                <w:sz w:val="22"/>
                <w:szCs w:val="22"/>
                <w:lang w:val="en-CA"/>
              </w:rPr>
              <w:t>0.69</w:t>
            </w:r>
          </w:p>
        </w:tc>
        <w:tc>
          <w:tcPr>
            <w:tcW w:w="1271" w:type="dxa"/>
            <w:shd w:val="clear" w:color="auto" w:fill="auto"/>
          </w:tcPr>
          <w:p w14:paraId="3B7FB5D0" w14:textId="77777777" w:rsidR="003F1630" w:rsidRPr="003E442C" w:rsidRDefault="003F1630" w:rsidP="003F1630">
            <w:pPr>
              <w:jc w:val="center"/>
              <w:rPr>
                <w:sz w:val="22"/>
                <w:szCs w:val="22"/>
                <w:lang w:val="en-CA"/>
              </w:rPr>
            </w:pPr>
            <w:r w:rsidRPr="003E442C">
              <w:rPr>
                <w:sz w:val="22"/>
                <w:szCs w:val="22"/>
                <w:lang w:val="en-CA"/>
              </w:rPr>
              <w:t>0.58, 0.82</w:t>
            </w:r>
          </w:p>
        </w:tc>
        <w:tc>
          <w:tcPr>
            <w:tcW w:w="142" w:type="dxa"/>
            <w:shd w:val="clear" w:color="auto" w:fill="auto"/>
          </w:tcPr>
          <w:p w14:paraId="2D6EBED6" w14:textId="77777777" w:rsidR="003F1630" w:rsidRPr="003E442C" w:rsidRDefault="003F1630" w:rsidP="003F1630">
            <w:pPr>
              <w:jc w:val="center"/>
              <w:rPr>
                <w:sz w:val="22"/>
                <w:szCs w:val="22"/>
                <w:lang w:val="en-CA"/>
              </w:rPr>
            </w:pPr>
          </w:p>
        </w:tc>
        <w:tc>
          <w:tcPr>
            <w:tcW w:w="1120" w:type="dxa"/>
            <w:shd w:val="clear" w:color="auto" w:fill="auto"/>
          </w:tcPr>
          <w:p w14:paraId="0C9BDC28" w14:textId="77777777" w:rsidR="003F1630" w:rsidRPr="003E442C" w:rsidRDefault="003F1630" w:rsidP="003F1630">
            <w:pPr>
              <w:jc w:val="center"/>
              <w:rPr>
                <w:sz w:val="22"/>
                <w:szCs w:val="22"/>
                <w:lang w:val="en-CA"/>
              </w:rPr>
            </w:pPr>
            <w:r w:rsidRPr="003E442C">
              <w:rPr>
                <w:sz w:val="22"/>
                <w:szCs w:val="22"/>
                <w:lang w:val="en-CA"/>
              </w:rPr>
              <w:t>0.69</w:t>
            </w:r>
          </w:p>
        </w:tc>
        <w:tc>
          <w:tcPr>
            <w:tcW w:w="1127" w:type="dxa"/>
            <w:shd w:val="clear" w:color="auto" w:fill="auto"/>
          </w:tcPr>
          <w:p w14:paraId="525997CA" w14:textId="77777777" w:rsidR="003F1630" w:rsidRPr="003E442C" w:rsidRDefault="003F1630" w:rsidP="003F1630">
            <w:pPr>
              <w:jc w:val="center"/>
              <w:rPr>
                <w:sz w:val="22"/>
                <w:szCs w:val="22"/>
                <w:lang w:val="en-CA"/>
              </w:rPr>
            </w:pPr>
            <w:r w:rsidRPr="003E442C">
              <w:rPr>
                <w:sz w:val="22"/>
                <w:szCs w:val="22"/>
                <w:lang w:val="en-CA"/>
              </w:rPr>
              <w:t>0.59, 0.81</w:t>
            </w:r>
          </w:p>
        </w:tc>
        <w:tc>
          <w:tcPr>
            <w:tcW w:w="1360" w:type="dxa"/>
            <w:shd w:val="clear" w:color="auto" w:fill="auto"/>
          </w:tcPr>
          <w:p w14:paraId="5220EF22" w14:textId="77777777" w:rsidR="003F1630" w:rsidRPr="003E442C" w:rsidRDefault="003F1630" w:rsidP="003F1630">
            <w:pPr>
              <w:ind w:left="284"/>
              <w:rPr>
                <w:sz w:val="22"/>
                <w:szCs w:val="22"/>
                <w:lang w:val="en-CA"/>
              </w:rPr>
            </w:pPr>
            <w:r w:rsidRPr="003E442C">
              <w:rPr>
                <w:sz w:val="22"/>
                <w:szCs w:val="22"/>
                <w:lang w:val="en-CA"/>
              </w:rPr>
              <w:t>13.51</w:t>
            </w:r>
          </w:p>
        </w:tc>
        <w:tc>
          <w:tcPr>
            <w:tcW w:w="1113" w:type="dxa"/>
            <w:shd w:val="clear" w:color="auto" w:fill="auto"/>
          </w:tcPr>
          <w:p w14:paraId="5482C185" w14:textId="77777777" w:rsidR="003F1630" w:rsidRPr="003E442C" w:rsidRDefault="003F1630" w:rsidP="003F1630">
            <w:pPr>
              <w:jc w:val="center"/>
              <w:rPr>
                <w:sz w:val="22"/>
                <w:szCs w:val="22"/>
                <w:lang w:val="en-CA"/>
              </w:rPr>
            </w:pPr>
            <w:r w:rsidRPr="003E442C">
              <w:rPr>
                <w:sz w:val="22"/>
                <w:szCs w:val="22"/>
                <w:lang w:val="en-CA"/>
              </w:rPr>
              <w:t>11.15</w:t>
            </w:r>
          </w:p>
        </w:tc>
        <w:tc>
          <w:tcPr>
            <w:tcW w:w="1268" w:type="dxa"/>
            <w:shd w:val="clear" w:color="auto" w:fill="auto"/>
          </w:tcPr>
          <w:p w14:paraId="3746E0CF" w14:textId="77777777" w:rsidR="003F1630" w:rsidRPr="003E442C" w:rsidRDefault="003F1630" w:rsidP="003F1630">
            <w:pPr>
              <w:jc w:val="center"/>
              <w:rPr>
                <w:sz w:val="22"/>
                <w:szCs w:val="22"/>
                <w:lang w:val="en-CA"/>
              </w:rPr>
            </w:pPr>
            <w:r w:rsidRPr="003E442C">
              <w:rPr>
                <w:sz w:val="22"/>
                <w:szCs w:val="22"/>
                <w:lang w:val="en-CA"/>
              </w:rPr>
              <w:t>7,307</w:t>
            </w:r>
          </w:p>
        </w:tc>
        <w:tc>
          <w:tcPr>
            <w:tcW w:w="1123" w:type="dxa"/>
            <w:shd w:val="clear" w:color="auto" w:fill="auto"/>
          </w:tcPr>
          <w:p w14:paraId="352B48B4" w14:textId="77777777" w:rsidR="003F1630" w:rsidRPr="003E442C" w:rsidRDefault="003F1630" w:rsidP="003F1630">
            <w:pPr>
              <w:jc w:val="center"/>
              <w:rPr>
                <w:sz w:val="22"/>
                <w:szCs w:val="22"/>
                <w:lang w:val="en-CA"/>
              </w:rPr>
            </w:pPr>
            <w:r w:rsidRPr="003E442C">
              <w:rPr>
                <w:sz w:val="22"/>
                <w:szCs w:val="22"/>
                <w:lang w:val="en-CA"/>
              </w:rPr>
              <w:t>13</w:t>
            </w:r>
          </w:p>
        </w:tc>
      </w:tr>
      <w:tr w:rsidR="003F1630" w:rsidRPr="003E442C" w14:paraId="396BB0AF" w14:textId="77777777" w:rsidTr="000C795C">
        <w:trPr>
          <w:jc w:val="center"/>
        </w:trPr>
        <w:tc>
          <w:tcPr>
            <w:tcW w:w="4500" w:type="dxa"/>
          </w:tcPr>
          <w:p w14:paraId="4E44C99F" w14:textId="77777777" w:rsidR="003F1630" w:rsidRPr="003E442C" w:rsidRDefault="003F1630" w:rsidP="003F1630">
            <w:pPr>
              <w:ind w:left="340"/>
              <w:rPr>
                <w:sz w:val="22"/>
                <w:szCs w:val="22"/>
                <w:lang w:val="en-CA"/>
              </w:rPr>
            </w:pPr>
            <w:r w:rsidRPr="003E442C">
              <w:rPr>
                <w:sz w:val="22"/>
                <w:szCs w:val="22"/>
                <w:lang w:val="en-CA"/>
              </w:rPr>
              <w:t>With outlier</w:t>
            </w:r>
          </w:p>
        </w:tc>
        <w:tc>
          <w:tcPr>
            <w:tcW w:w="1125" w:type="dxa"/>
          </w:tcPr>
          <w:p w14:paraId="3FF7B0F4" w14:textId="77777777" w:rsidR="003F1630" w:rsidRPr="003E442C" w:rsidRDefault="003F1630" w:rsidP="003F1630">
            <w:pPr>
              <w:jc w:val="center"/>
              <w:rPr>
                <w:sz w:val="22"/>
                <w:szCs w:val="22"/>
                <w:lang w:val="en-CA"/>
              </w:rPr>
            </w:pPr>
            <w:r w:rsidRPr="003E442C">
              <w:rPr>
                <w:sz w:val="22"/>
                <w:szCs w:val="22"/>
                <w:lang w:val="en-CA"/>
              </w:rPr>
              <w:t>0.73</w:t>
            </w:r>
          </w:p>
        </w:tc>
        <w:tc>
          <w:tcPr>
            <w:tcW w:w="1271" w:type="dxa"/>
          </w:tcPr>
          <w:p w14:paraId="1C4C5277" w14:textId="77777777" w:rsidR="003F1630" w:rsidRPr="003E442C" w:rsidRDefault="003F1630" w:rsidP="003F1630">
            <w:pPr>
              <w:jc w:val="center"/>
              <w:rPr>
                <w:sz w:val="22"/>
                <w:szCs w:val="22"/>
                <w:lang w:val="en-CA"/>
              </w:rPr>
            </w:pPr>
            <w:r w:rsidRPr="003E442C">
              <w:rPr>
                <w:sz w:val="22"/>
                <w:szCs w:val="22"/>
                <w:lang w:val="en-CA"/>
              </w:rPr>
              <w:t>0.60, 0.88</w:t>
            </w:r>
          </w:p>
        </w:tc>
        <w:tc>
          <w:tcPr>
            <w:tcW w:w="142" w:type="dxa"/>
          </w:tcPr>
          <w:p w14:paraId="37046032" w14:textId="77777777" w:rsidR="003F1630" w:rsidRPr="003E442C" w:rsidRDefault="003F1630" w:rsidP="003F1630">
            <w:pPr>
              <w:jc w:val="center"/>
              <w:rPr>
                <w:sz w:val="22"/>
                <w:szCs w:val="22"/>
                <w:lang w:val="en-CA"/>
              </w:rPr>
            </w:pPr>
          </w:p>
        </w:tc>
        <w:tc>
          <w:tcPr>
            <w:tcW w:w="1120" w:type="dxa"/>
          </w:tcPr>
          <w:p w14:paraId="3DEB2426" w14:textId="77777777" w:rsidR="003F1630" w:rsidRPr="003E442C" w:rsidRDefault="003F1630" w:rsidP="003F1630">
            <w:pPr>
              <w:jc w:val="center"/>
              <w:rPr>
                <w:sz w:val="22"/>
                <w:szCs w:val="22"/>
                <w:lang w:val="en-CA"/>
              </w:rPr>
            </w:pPr>
            <w:r w:rsidRPr="003E442C">
              <w:rPr>
                <w:sz w:val="22"/>
                <w:szCs w:val="22"/>
                <w:lang w:val="en-CA"/>
              </w:rPr>
              <w:t>0.89</w:t>
            </w:r>
          </w:p>
        </w:tc>
        <w:tc>
          <w:tcPr>
            <w:tcW w:w="1127" w:type="dxa"/>
          </w:tcPr>
          <w:p w14:paraId="00D69250" w14:textId="77777777" w:rsidR="003F1630" w:rsidRPr="003E442C" w:rsidRDefault="003F1630" w:rsidP="003F1630">
            <w:pPr>
              <w:jc w:val="center"/>
              <w:rPr>
                <w:sz w:val="22"/>
                <w:szCs w:val="22"/>
                <w:lang w:val="en-CA"/>
              </w:rPr>
            </w:pPr>
            <w:r w:rsidRPr="003E442C">
              <w:rPr>
                <w:sz w:val="22"/>
                <w:szCs w:val="22"/>
                <w:lang w:val="en-CA"/>
              </w:rPr>
              <w:t>0.82, 0.97</w:t>
            </w:r>
          </w:p>
        </w:tc>
        <w:tc>
          <w:tcPr>
            <w:tcW w:w="1360" w:type="dxa"/>
          </w:tcPr>
          <w:p w14:paraId="42B7A5A2" w14:textId="77777777" w:rsidR="003F1630" w:rsidRPr="003E442C" w:rsidRDefault="003F1630" w:rsidP="003F1630">
            <w:pPr>
              <w:ind w:left="284"/>
              <w:rPr>
                <w:sz w:val="22"/>
                <w:szCs w:val="22"/>
                <w:lang w:val="en-CA"/>
              </w:rPr>
            </w:pPr>
            <w:r w:rsidRPr="003E442C">
              <w:rPr>
                <w:sz w:val="22"/>
                <w:szCs w:val="22"/>
                <w:lang w:val="en-CA"/>
              </w:rPr>
              <w:t>27.37*</w:t>
            </w:r>
          </w:p>
        </w:tc>
        <w:tc>
          <w:tcPr>
            <w:tcW w:w="1113" w:type="dxa"/>
          </w:tcPr>
          <w:p w14:paraId="1A5A15E4" w14:textId="77777777" w:rsidR="003F1630" w:rsidRPr="003E442C" w:rsidRDefault="003F1630" w:rsidP="003F1630">
            <w:pPr>
              <w:jc w:val="center"/>
              <w:rPr>
                <w:sz w:val="22"/>
                <w:szCs w:val="22"/>
                <w:lang w:val="en-CA"/>
              </w:rPr>
            </w:pPr>
            <w:r w:rsidRPr="003E442C">
              <w:rPr>
                <w:sz w:val="22"/>
                <w:szCs w:val="22"/>
                <w:lang w:val="en-CA"/>
              </w:rPr>
              <w:t>52.51</w:t>
            </w:r>
          </w:p>
        </w:tc>
        <w:tc>
          <w:tcPr>
            <w:tcW w:w="1268" w:type="dxa"/>
          </w:tcPr>
          <w:p w14:paraId="0D068933" w14:textId="77777777" w:rsidR="003F1630" w:rsidRPr="003E442C" w:rsidRDefault="003F1630" w:rsidP="003F1630">
            <w:pPr>
              <w:jc w:val="center"/>
              <w:rPr>
                <w:sz w:val="22"/>
                <w:szCs w:val="22"/>
                <w:lang w:val="en-CA"/>
              </w:rPr>
            </w:pPr>
            <w:r w:rsidRPr="003E442C">
              <w:rPr>
                <w:sz w:val="22"/>
                <w:szCs w:val="22"/>
                <w:lang w:val="en-CA"/>
              </w:rPr>
              <w:t>23,077</w:t>
            </w:r>
          </w:p>
        </w:tc>
        <w:tc>
          <w:tcPr>
            <w:tcW w:w="1123" w:type="dxa"/>
          </w:tcPr>
          <w:p w14:paraId="4ECA13F0" w14:textId="77777777" w:rsidR="003F1630" w:rsidRPr="003E442C" w:rsidRDefault="003F1630" w:rsidP="003F1630">
            <w:pPr>
              <w:jc w:val="center"/>
              <w:rPr>
                <w:sz w:val="22"/>
                <w:szCs w:val="22"/>
                <w:lang w:val="en-CA"/>
              </w:rPr>
            </w:pPr>
            <w:r w:rsidRPr="003E442C">
              <w:rPr>
                <w:sz w:val="22"/>
                <w:szCs w:val="22"/>
                <w:lang w:val="en-CA"/>
              </w:rPr>
              <w:t>14</w:t>
            </w:r>
          </w:p>
        </w:tc>
      </w:tr>
      <w:tr w:rsidR="003F1630" w:rsidRPr="003E442C" w14:paraId="2204090D" w14:textId="77777777" w:rsidTr="000C795C">
        <w:trPr>
          <w:jc w:val="center"/>
        </w:trPr>
        <w:tc>
          <w:tcPr>
            <w:tcW w:w="4500" w:type="dxa"/>
          </w:tcPr>
          <w:p w14:paraId="736602E3" w14:textId="77777777" w:rsidR="003F1630" w:rsidRPr="003E442C" w:rsidRDefault="003F1630" w:rsidP="003F1630">
            <w:pPr>
              <w:ind w:left="170"/>
              <w:rPr>
                <w:sz w:val="22"/>
                <w:szCs w:val="22"/>
                <w:lang w:val="en-CA"/>
              </w:rPr>
            </w:pPr>
            <w:r>
              <w:rPr>
                <w:sz w:val="22"/>
                <w:szCs w:val="22"/>
                <w:lang w:val="en-CA"/>
              </w:rPr>
              <w:t>Both</w:t>
            </w:r>
          </w:p>
        </w:tc>
        <w:tc>
          <w:tcPr>
            <w:tcW w:w="1125" w:type="dxa"/>
          </w:tcPr>
          <w:p w14:paraId="2B89AC16" w14:textId="77777777" w:rsidR="003F1630" w:rsidRPr="003E442C" w:rsidRDefault="003F1630" w:rsidP="003F1630">
            <w:pPr>
              <w:jc w:val="center"/>
              <w:rPr>
                <w:sz w:val="22"/>
                <w:szCs w:val="22"/>
                <w:lang w:val="en-CA"/>
              </w:rPr>
            </w:pPr>
            <w:r>
              <w:rPr>
                <w:sz w:val="22"/>
                <w:szCs w:val="22"/>
                <w:lang w:val="en-CA"/>
              </w:rPr>
              <w:t>0.92</w:t>
            </w:r>
          </w:p>
        </w:tc>
        <w:tc>
          <w:tcPr>
            <w:tcW w:w="1271" w:type="dxa"/>
          </w:tcPr>
          <w:p w14:paraId="5B9B97F0" w14:textId="77777777" w:rsidR="003F1630" w:rsidRPr="003E442C" w:rsidRDefault="003F1630" w:rsidP="003F1630">
            <w:pPr>
              <w:jc w:val="center"/>
              <w:rPr>
                <w:sz w:val="22"/>
                <w:szCs w:val="22"/>
                <w:lang w:val="en-CA"/>
              </w:rPr>
            </w:pPr>
            <w:r>
              <w:rPr>
                <w:sz w:val="22"/>
                <w:szCs w:val="22"/>
                <w:lang w:val="en-CA"/>
              </w:rPr>
              <w:t>0.53, 1.59</w:t>
            </w:r>
          </w:p>
        </w:tc>
        <w:tc>
          <w:tcPr>
            <w:tcW w:w="142" w:type="dxa"/>
          </w:tcPr>
          <w:p w14:paraId="7B20CB1E" w14:textId="77777777" w:rsidR="003F1630" w:rsidRPr="003E442C" w:rsidRDefault="003F1630" w:rsidP="003F1630">
            <w:pPr>
              <w:jc w:val="center"/>
              <w:rPr>
                <w:sz w:val="22"/>
                <w:szCs w:val="22"/>
                <w:lang w:val="en-CA"/>
              </w:rPr>
            </w:pPr>
          </w:p>
        </w:tc>
        <w:tc>
          <w:tcPr>
            <w:tcW w:w="1120" w:type="dxa"/>
          </w:tcPr>
          <w:p w14:paraId="341D448C" w14:textId="77777777" w:rsidR="003F1630" w:rsidRPr="003E442C" w:rsidRDefault="003F1630" w:rsidP="003F1630">
            <w:pPr>
              <w:jc w:val="center"/>
              <w:rPr>
                <w:sz w:val="22"/>
                <w:szCs w:val="22"/>
                <w:lang w:val="en-CA"/>
              </w:rPr>
            </w:pPr>
            <w:r>
              <w:rPr>
                <w:sz w:val="22"/>
                <w:szCs w:val="22"/>
                <w:lang w:val="en-CA"/>
              </w:rPr>
              <w:t>0.92</w:t>
            </w:r>
          </w:p>
        </w:tc>
        <w:tc>
          <w:tcPr>
            <w:tcW w:w="1127" w:type="dxa"/>
          </w:tcPr>
          <w:p w14:paraId="61DB7211" w14:textId="77777777" w:rsidR="003F1630" w:rsidRPr="003E442C" w:rsidRDefault="003F1630" w:rsidP="003F1630">
            <w:pPr>
              <w:jc w:val="center"/>
              <w:rPr>
                <w:sz w:val="22"/>
                <w:szCs w:val="22"/>
                <w:lang w:val="en-CA"/>
              </w:rPr>
            </w:pPr>
            <w:r>
              <w:rPr>
                <w:sz w:val="22"/>
                <w:szCs w:val="22"/>
                <w:lang w:val="en-CA"/>
              </w:rPr>
              <w:t>0.53, 1.59</w:t>
            </w:r>
          </w:p>
        </w:tc>
        <w:tc>
          <w:tcPr>
            <w:tcW w:w="1360" w:type="dxa"/>
          </w:tcPr>
          <w:p w14:paraId="3AB3F3C2" w14:textId="77777777" w:rsidR="003F1630" w:rsidRPr="003E442C" w:rsidRDefault="003F1630" w:rsidP="003F1630">
            <w:pPr>
              <w:ind w:left="284"/>
              <w:rPr>
                <w:sz w:val="22"/>
                <w:szCs w:val="22"/>
                <w:lang w:val="en-CA"/>
              </w:rPr>
            </w:pPr>
            <w:r>
              <w:rPr>
                <w:sz w:val="22"/>
                <w:szCs w:val="22"/>
                <w:lang w:val="en-CA"/>
              </w:rPr>
              <w:t>0.00</w:t>
            </w:r>
          </w:p>
        </w:tc>
        <w:tc>
          <w:tcPr>
            <w:tcW w:w="1113" w:type="dxa"/>
          </w:tcPr>
          <w:p w14:paraId="249B1D70" w14:textId="77777777" w:rsidR="003F1630" w:rsidRPr="003E442C" w:rsidRDefault="003F1630" w:rsidP="003F1630">
            <w:pPr>
              <w:jc w:val="center"/>
              <w:rPr>
                <w:sz w:val="22"/>
                <w:szCs w:val="22"/>
                <w:lang w:val="en-CA"/>
              </w:rPr>
            </w:pPr>
            <w:r>
              <w:rPr>
                <w:sz w:val="22"/>
                <w:szCs w:val="22"/>
                <w:lang w:val="en-CA"/>
              </w:rPr>
              <w:t>0.00</w:t>
            </w:r>
          </w:p>
        </w:tc>
        <w:tc>
          <w:tcPr>
            <w:tcW w:w="1268" w:type="dxa"/>
          </w:tcPr>
          <w:p w14:paraId="6DC521DC" w14:textId="77777777" w:rsidR="003F1630" w:rsidRPr="003E442C" w:rsidRDefault="003F1630" w:rsidP="003F1630">
            <w:pPr>
              <w:jc w:val="center"/>
              <w:rPr>
                <w:sz w:val="22"/>
                <w:szCs w:val="22"/>
                <w:lang w:val="en-CA"/>
              </w:rPr>
            </w:pPr>
            <w:r>
              <w:rPr>
                <w:sz w:val="22"/>
                <w:szCs w:val="22"/>
                <w:lang w:val="en-CA"/>
              </w:rPr>
              <w:t>266</w:t>
            </w:r>
          </w:p>
        </w:tc>
        <w:tc>
          <w:tcPr>
            <w:tcW w:w="1123" w:type="dxa"/>
          </w:tcPr>
          <w:p w14:paraId="3EB0DC66" w14:textId="77777777" w:rsidR="003F1630" w:rsidRPr="003E442C" w:rsidRDefault="003F1630" w:rsidP="003F1630">
            <w:pPr>
              <w:jc w:val="center"/>
              <w:rPr>
                <w:sz w:val="22"/>
                <w:szCs w:val="22"/>
                <w:lang w:val="en-CA"/>
              </w:rPr>
            </w:pPr>
            <w:r>
              <w:rPr>
                <w:sz w:val="22"/>
                <w:szCs w:val="22"/>
                <w:lang w:val="en-CA"/>
              </w:rPr>
              <w:t>1</w:t>
            </w:r>
          </w:p>
        </w:tc>
      </w:tr>
      <w:tr w:rsidR="003F1630" w:rsidRPr="003E442C" w14:paraId="02665F24" w14:textId="77777777" w:rsidTr="000C795C">
        <w:trPr>
          <w:jc w:val="center"/>
        </w:trPr>
        <w:tc>
          <w:tcPr>
            <w:tcW w:w="4500" w:type="dxa"/>
          </w:tcPr>
          <w:p w14:paraId="0FDC02F4" w14:textId="77777777" w:rsidR="003F1630" w:rsidRPr="003E442C" w:rsidRDefault="003F1630" w:rsidP="003F1630">
            <w:pPr>
              <w:ind w:left="170"/>
              <w:rPr>
                <w:sz w:val="22"/>
                <w:szCs w:val="22"/>
                <w:lang w:val="en-CA"/>
              </w:rPr>
            </w:pPr>
            <w:r w:rsidRPr="003E442C">
              <w:rPr>
                <w:sz w:val="22"/>
                <w:szCs w:val="22"/>
                <w:lang w:val="en-CA"/>
              </w:rPr>
              <w:t xml:space="preserve">Unknown </w:t>
            </w:r>
          </w:p>
        </w:tc>
        <w:tc>
          <w:tcPr>
            <w:tcW w:w="1125" w:type="dxa"/>
          </w:tcPr>
          <w:p w14:paraId="066A0C35" w14:textId="77777777" w:rsidR="003F1630" w:rsidRPr="003E442C" w:rsidRDefault="003F1630" w:rsidP="003F1630">
            <w:pPr>
              <w:jc w:val="center"/>
              <w:rPr>
                <w:sz w:val="22"/>
                <w:szCs w:val="22"/>
                <w:lang w:val="en-CA"/>
              </w:rPr>
            </w:pPr>
            <w:r w:rsidRPr="003E442C">
              <w:rPr>
                <w:sz w:val="22"/>
                <w:szCs w:val="22"/>
                <w:lang w:val="en-CA"/>
              </w:rPr>
              <w:t>0.3</w:t>
            </w:r>
            <w:r>
              <w:rPr>
                <w:sz w:val="22"/>
                <w:szCs w:val="22"/>
                <w:lang w:val="en-CA"/>
              </w:rPr>
              <w:t>6</w:t>
            </w:r>
          </w:p>
        </w:tc>
        <w:tc>
          <w:tcPr>
            <w:tcW w:w="1271" w:type="dxa"/>
          </w:tcPr>
          <w:p w14:paraId="2D62FE42" w14:textId="77777777" w:rsidR="003F1630" w:rsidRPr="003E442C" w:rsidRDefault="003F1630" w:rsidP="003F1630">
            <w:pPr>
              <w:jc w:val="center"/>
              <w:rPr>
                <w:sz w:val="22"/>
                <w:szCs w:val="22"/>
                <w:lang w:val="en-CA"/>
              </w:rPr>
            </w:pPr>
            <w:r w:rsidRPr="003E442C">
              <w:rPr>
                <w:sz w:val="22"/>
                <w:szCs w:val="22"/>
                <w:lang w:val="en-CA"/>
              </w:rPr>
              <w:t>0.</w:t>
            </w:r>
            <w:r>
              <w:rPr>
                <w:sz w:val="22"/>
                <w:szCs w:val="22"/>
                <w:lang w:val="en-CA"/>
              </w:rPr>
              <w:t>21</w:t>
            </w:r>
            <w:r w:rsidRPr="003E442C">
              <w:rPr>
                <w:sz w:val="22"/>
                <w:szCs w:val="22"/>
                <w:lang w:val="en-CA"/>
              </w:rPr>
              <w:t>, 0.6</w:t>
            </w:r>
            <w:r>
              <w:rPr>
                <w:sz w:val="22"/>
                <w:szCs w:val="22"/>
                <w:lang w:val="en-CA"/>
              </w:rPr>
              <w:t>2</w:t>
            </w:r>
          </w:p>
        </w:tc>
        <w:tc>
          <w:tcPr>
            <w:tcW w:w="142" w:type="dxa"/>
          </w:tcPr>
          <w:p w14:paraId="49C0FBDF" w14:textId="77777777" w:rsidR="003F1630" w:rsidRPr="003E442C" w:rsidRDefault="003F1630" w:rsidP="003F1630">
            <w:pPr>
              <w:jc w:val="center"/>
              <w:rPr>
                <w:sz w:val="22"/>
                <w:szCs w:val="22"/>
                <w:lang w:val="en-CA"/>
              </w:rPr>
            </w:pPr>
          </w:p>
        </w:tc>
        <w:tc>
          <w:tcPr>
            <w:tcW w:w="1120" w:type="dxa"/>
          </w:tcPr>
          <w:p w14:paraId="0B8B884F" w14:textId="77777777" w:rsidR="003F1630" w:rsidRPr="003E442C" w:rsidRDefault="003F1630" w:rsidP="003F1630">
            <w:pPr>
              <w:jc w:val="center"/>
              <w:rPr>
                <w:sz w:val="22"/>
                <w:szCs w:val="22"/>
                <w:lang w:val="en-CA"/>
              </w:rPr>
            </w:pPr>
            <w:r w:rsidRPr="003E442C">
              <w:rPr>
                <w:sz w:val="22"/>
                <w:szCs w:val="22"/>
                <w:lang w:val="en-CA"/>
              </w:rPr>
              <w:t>0.4</w:t>
            </w:r>
            <w:r>
              <w:rPr>
                <w:sz w:val="22"/>
                <w:szCs w:val="22"/>
                <w:lang w:val="en-CA"/>
              </w:rPr>
              <w:t>7</w:t>
            </w:r>
          </w:p>
        </w:tc>
        <w:tc>
          <w:tcPr>
            <w:tcW w:w="1127" w:type="dxa"/>
          </w:tcPr>
          <w:p w14:paraId="02F90091" w14:textId="77777777" w:rsidR="003F1630" w:rsidRPr="003E442C" w:rsidRDefault="003F1630" w:rsidP="003F1630">
            <w:pPr>
              <w:jc w:val="center"/>
              <w:rPr>
                <w:sz w:val="22"/>
                <w:szCs w:val="22"/>
                <w:lang w:val="en-CA"/>
              </w:rPr>
            </w:pPr>
            <w:r w:rsidRPr="003E442C">
              <w:rPr>
                <w:sz w:val="22"/>
                <w:szCs w:val="22"/>
                <w:lang w:val="en-CA"/>
              </w:rPr>
              <w:t>0.40, 0.5</w:t>
            </w:r>
            <w:r>
              <w:rPr>
                <w:sz w:val="22"/>
                <w:szCs w:val="22"/>
                <w:lang w:val="en-CA"/>
              </w:rPr>
              <w:t>7</w:t>
            </w:r>
          </w:p>
        </w:tc>
        <w:tc>
          <w:tcPr>
            <w:tcW w:w="1360" w:type="dxa"/>
          </w:tcPr>
          <w:p w14:paraId="25976131" w14:textId="77777777" w:rsidR="003F1630" w:rsidRPr="003E442C" w:rsidRDefault="003F1630" w:rsidP="003F1630">
            <w:pPr>
              <w:ind w:left="284"/>
              <w:rPr>
                <w:sz w:val="22"/>
                <w:szCs w:val="22"/>
                <w:lang w:val="en-CA"/>
              </w:rPr>
            </w:pPr>
            <w:r w:rsidRPr="003E442C">
              <w:rPr>
                <w:sz w:val="22"/>
                <w:szCs w:val="22"/>
                <w:lang w:val="en-CA"/>
              </w:rPr>
              <w:t>5</w:t>
            </w:r>
            <w:r>
              <w:rPr>
                <w:sz w:val="22"/>
                <w:szCs w:val="22"/>
                <w:lang w:val="en-CA"/>
              </w:rPr>
              <w:t>7</w:t>
            </w:r>
            <w:r w:rsidRPr="003E442C">
              <w:rPr>
                <w:sz w:val="22"/>
                <w:szCs w:val="22"/>
                <w:lang w:val="en-CA"/>
              </w:rPr>
              <w:t>.</w:t>
            </w:r>
            <w:r>
              <w:rPr>
                <w:sz w:val="22"/>
                <w:szCs w:val="22"/>
                <w:lang w:val="en-CA"/>
              </w:rPr>
              <w:t>78</w:t>
            </w:r>
            <w:r w:rsidRPr="003E442C">
              <w:rPr>
                <w:sz w:val="22"/>
                <w:szCs w:val="22"/>
                <w:lang w:val="en-CA"/>
              </w:rPr>
              <w:t>***</w:t>
            </w:r>
          </w:p>
        </w:tc>
        <w:tc>
          <w:tcPr>
            <w:tcW w:w="1113" w:type="dxa"/>
          </w:tcPr>
          <w:p w14:paraId="3B785637" w14:textId="77777777" w:rsidR="003F1630" w:rsidRPr="003E442C" w:rsidRDefault="003F1630" w:rsidP="003F1630">
            <w:pPr>
              <w:jc w:val="center"/>
              <w:rPr>
                <w:sz w:val="22"/>
                <w:szCs w:val="22"/>
                <w:lang w:val="en-CA"/>
              </w:rPr>
            </w:pPr>
            <w:r w:rsidRPr="003E442C">
              <w:rPr>
                <w:sz w:val="22"/>
                <w:szCs w:val="22"/>
                <w:lang w:val="en-CA"/>
              </w:rPr>
              <w:t>8</w:t>
            </w:r>
            <w:r>
              <w:rPr>
                <w:sz w:val="22"/>
                <w:szCs w:val="22"/>
                <w:lang w:val="en-CA"/>
              </w:rPr>
              <w:t>4</w:t>
            </w:r>
            <w:r w:rsidRPr="003E442C">
              <w:rPr>
                <w:sz w:val="22"/>
                <w:szCs w:val="22"/>
                <w:lang w:val="en-CA"/>
              </w:rPr>
              <w:t>.</w:t>
            </w:r>
            <w:r>
              <w:rPr>
                <w:sz w:val="22"/>
                <w:szCs w:val="22"/>
                <w:lang w:val="en-CA"/>
              </w:rPr>
              <w:t>42</w:t>
            </w:r>
          </w:p>
        </w:tc>
        <w:tc>
          <w:tcPr>
            <w:tcW w:w="1268" w:type="dxa"/>
          </w:tcPr>
          <w:p w14:paraId="12905C6B" w14:textId="77777777" w:rsidR="003F1630" w:rsidRPr="003E442C" w:rsidRDefault="003F1630" w:rsidP="003F1630">
            <w:pPr>
              <w:jc w:val="center"/>
              <w:rPr>
                <w:sz w:val="22"/>
                <w:szCs w:val="22"/>
                <w:lang w:val="en-CA"/>
              </w:rPr>
            </w:pPr>
            <w:r>
              <w:rPr>
                <w:sz w:val="22"/>
                <w:szCs w:val="22"/>
                <w:lang w:val="en-CA"/>
              </w:rPr>
              <w:t>7,946</w:t>
            </w:r>
          </w:p>
        </w:tc>
        <w:tc>
          <w:tcPr>
            <w:tcW w:w="1123" w:type="dxa"/>
          </w:tcPr>
          <w:p w14:paraId="47361F95" w14:textId="77777777" w:rsidR="003F1630" w:rsidRPr="003E442C" w:rsidRDefault="003F1630" w:rsidP="003F1630">
            <w:pPr>
              <w:jc w:val="center"/>
              <w:rPr>
                <w:sz w:val="22"/>
                <w:szCs w:val="22"/>
                <w:lang w:val="en-CA"/>
              </w:rPr>
            </w:pPr>
            <w:r>
              <w:rPr>
                <w:sz w:val="22"/>
                <w:szCs w:val="22"/>
                <w:lang w:val="en-CA"/>
              </w:rPr>
              <w:t>10</w:t>
            </w:r>
          </w:p>
        </w:tc>
      </w:tr>
      <w:tr w:rsidR="003F1630" w:rsidRPr="003E442C" w14:paraId="25C4314E" w14:textId="77777777" w:rsidTr="000C795C">
        <w:trPr>
          <w:jc w:val="center"/>
        </w:trPr>
        <w:tc>
          <w:tcPr>
            <w:tcW w:w="4500" w:type="dxa"/>
          </w:tcPr>
          <w:p w14:paraId="2C5C8A8C" w14:textId="4A069AD7" w:rsidR="003F1630" w:rsidRPr="003E442C" w:rsidRDefault="003F1630" w:rsidP="003F1630">
            <w:pPr>
              <w:rPr>
                <w:sz w:val="22"/>
                <w:szCs w:val="22"/>
                <w:lang w:val="en-CA"/>
              </w:rPr>
            </w:pPr>
            <w:r>
              <w:rPr>
                <w:sz w:val="22"/>
                <w:szCs w:val="22"/>
                <w:lang w:val="en-CA"/>
              </w:rPr>
              <w:t>Program</w:t>
            </w:r>
            <w:r w:rsidR="00DF72E0">
              <w:rPr>
                <w:sz w:val="22"/>
                <w:szCs w:val="22"/>
                <w:lang w:val="en-CA"/>
              </w:rPr>
              <w:t xml:space="preserve"> Roll Out</w:t>
            </w:r>
          </w:p>
        </w:tc>
        <w:tc>
          <w:tcPr>
            <w:tcW w:w="1125" w:type="dxa"/>
          </w:tcPr>
          <w:p w14:paraId="753BE59D" w14:textId="77777777" w:rsidR="003F1630" w:rsidRPr="003E442C" w:rsidRDefault="003F1630" w:rsidP="003F1630">
            <w:pPr>
              <w:jc w:val="center"/>
              <w:rPr>
                <w:sz w:val="22"/>
                <w:szCs w:val="22"/>
                <w:lang w:val="en-CA"/>
              </w:rPr>
            </w:pPr>
          </w:p>
        </w:tc>
        <w:tc>
          <w:tcPr>
            <w:tcW w:w="1271" w:type="dxa"/>
          </w:tcPr>
          <w:p w14:paraId="15E4B731" w14:textId="77777777" w:rsidR="003F1630" w:rsidRPr="003E442C" w:rsidRDefault="003F1630" w:rsidP="003F1630">
            <w:pPr>
              <w:jc w:val="center"/>
              <w:rPr>
                <w:sz w:val="22"/>
                <w:szCs w:val="22"/>
                <w:lang w:val="en-CA"/>
              </w:rPr>
            </w:pPr>
          </w:p>
        </w:tc>
        <w:tc>
          <w:tcPr>
            <w:tcW w:w="142" w:type="dxa"/>
          </w:tcPr>
          <w:p w14:paraId="02548FB9" w14:textId="77777777" w:rsidR="003F1630" w:rsidRPr="003E442C" w:rsidRDefault="003F1630" w:rsidP="003F1630">
            <w:pPr>
              <w:jc w:val="center"/>
              <w:rPr>
                <w:sz w:val="22"/>
                <w:szCs w:val="22"/>
                <w:lang w:val="en-CA"/>
              </w:rPr>
            </w:pPr>
          </w:p>
        </w:tc>
        <w:tc>
          <w:tcPr>
            <w:tcW w:w="1120" w:type="dxa"/>
          </w:tcPr>
          <w:p w14:paraId="011A532D" w14:textId="77777777" w:rsidR="003F1630" w:rsidRPr="003E442C" w:rsidRDefault="003F1630" w:rsidP="003F1630">
            <w:pPr>
              <w:jc w:val="center"/>
              <w:rPr>
                <w:sz w:val="22"/>
                <w:szCs w:val="22"/>
                <w:lang w:val="en-CA"/>
              </w:rPr>
            </w:pPr>
          </w:p>
        </w:tc>
        <w:tc>
          <w:tcPr>
            <w:tcW w:w="1127" w:type="dxa"/>
          </w:tcPr>
          <w:p w14:paraId="69F583D8" w14:textId="77777777" w:rsidR="003F1630" w:rsidRPr="003E442C" w:rsidRDefault="003F1630" w:rsidP="003F1630">
            <w:pPr>
              <w:jc w:val="center"/>
              <w:rPr>
                <w:sz w:val="22"/>
                <w:szCs w:val="22"/>
                <w:lang w:val="en-CA"/>
              </w:rPr>
            </w:pPr>
          </w:p>
        </w:tc>
        <w:tc>
          <w:tcPr>
            <w:tcW w:w="1360" w:type="dxa"/>
          </w:tcPr>
          <w:p w14:paraId="0ACFE389" w14:textId="77777777" w:rsidR="003F1630" w:rsidRPr="003E442C" w:rsidRDefault="003F1630" w:rsidP="003F1630">
            <w:pPr>
              <w:ind w:left="284"/>
              <w:rPr>
                <w:sz w:val="22"/>
                <w:szCs w:val="22"/>
                <w:lang w:val="en-CA"/>
              </w:rPr>
            </w:pPr>
          </w:p>
        </w:tc>
        <w:tc>
          <w:tcPr>
            <w:tcW w:w="1113" w:type="dxa"/>
          </w:tcPr>
          <w:p w14:paraId="6458BEFB" w14:textId="77777777" w:rsidR="003F1630" w:rsidRPr="003E442C" w:rsidRDefault="003F1630" w:rsidP="003F1630">
            <w:pPr>
              <w:jc w:val="center"/>
              <w:rPr>
                <w:sz w:val="22"/>
                <w:szCs w:val="22"/>
                <w:lang w:val="en-CA"/>
              </w:rPr>
            </w:pPr>
          </w:p>
        </w:tc>
        <w:tc>
          <w:tcPr>
            <w:tcW w:w="1268" w:type="dxa"/>
          </w:tcPr>
          <w:p w14:paraId="3BA39693" w14:textId="77777777" w:rsidR="003F1630" w:rsidRPr="003E442C" w:rsidRDefault="003F1630" w:rsidP="003F1630">
            <w:pPr>
              <w:jc w:val="center"/>
              <w:rPr>
                <w:sz w:val="22"/>
                <w:szCs w:val="22"/>
                <w:lang w:val="en-CA"/>
              </w:rPr>
            </w:pPr>
          </w:p>
        </w:tc>
        <w:tc>
          <w:tcPr>
            <w:tcW w:w="1123" w:type="dxa"/>
          </w:tcPr>
          <w:p w14:paraId="0DD454C1" w14:textId="77777777" w:rsidR="003F1630" w:rsidRPr="003E442C" w:rsidRDefault="003F1630" w:rsidP="003F1630">
            <w:pPr>
              <w:jc w:val="center"/>
              <w:rPr>
                <w:sz w:val="22"/>
                <w:szCs w:val="22"/>
                <w:lang w:val="en-CA"/>
              </w:rPr>
            </w:pPr>
          </w:p>
        </w:tc>
      </w:tr>
      <w:tr w:rsidR="003F1630" w:rsidRPr="003E442C" w14:paraId="7F81E483" w14:textId="77777777" w:rsidTr="000C795C">
        <w:trPr>
          <w:jc w:val="center"/>
        </w:trPr>
        <w:tc>
          <w:tcPr>
            <w:tcW w:w="4500" w:type="dxa"/>
          </w:tcPr>
          <w:p w14:paraId="72A431DC" w14:textId="7A6EFF12" w:rsidR="003F1630" w:rsidRPr="003E442C" w:rsidRDefault="003F1630" w:rsidP="003F1630">
            <w:pPr>
              <w:ind w:left="170"/>
              <w:rPr>
                <w:sz w:val="22"/>
                <w:szCs w:val="22"/>
                <w:lang w:val="en-CA"/>
              </w:rPr>
            </w:pPr>
            <w:r>
              <w:rPr>
                <w:sz w:val="22"/>
                <w:szCs w:val="22"/>
                <w:lang w:val="en-CA"/>
              </w:rPr>
              <w:t xml:space="preserve">Single </w:t>
            </w:r>
            <w:r w:rsidR="00DF72E0">
              <w:rPr>
                <w:sz w:val="22"/>
                <w:szCs w:val="22"/>
                <w:lang w:val="en-CA"/>
              </w:rPr>
              <w:t>site</w:t>
            </w:r>
          </w:p>
        </w:tc>
        <w:tc>
          <w:tcPr>
            <w:tcW w:w="1125" w:type="dxa"/>
          </w:tcPr>
          <w:p w14:paraId="2019AB6D" w14:textId="77777777" w:rsidR="003F1630" w:rsidRPr="003E442C" w:rsidRDefault="003F1630" w:rsidP="003F1630">
            <w:pPr>
              <w:jc w:val="center"/>
              <w:rPr>
                <w:sz w:val="22"/>
                <w:szCs w:val="22"/>
                <w:lang w:val="en-CA"/>
              </w:rPr>
            </w:pPr>
            <w:r>
              <w:rPr>
                <w:sz w:val="22"/>
                <w:szCs w:val="22"/>
                <w:lang w:val="en-CA"/>
              </w:rPr>
              <w:t>0.54</w:t>
            </w:r>
          </w:p>
        </w:tc>
        <w:tc>
          <w:tcPr>
            <w:tcW w:w="1271" w:type="dxa"/>
          </w:tcPr>
          <w:p w14:paraId="13D23AA9" w14:textId="77777777" w:rsidR="003F1630" w:rsidRPr="003E442C" w:rsidRDefault="003F1630" w:rsidP="003F1630">
            <w:pPr>
              <w:jc w:val="center"/>
              <w:rPr>
                <w:sz w:val="22"/>
                <w:szCs w:val="22"/>
                <w:lang w:val="en-CA"/>
              </w:rPr>
            </w:pPr>
            <w:r>
              <w:rPr>
                <w:sz w:val="22"/>
                <w:szCs w:val="22"/>
                <w:lang w:val="en-CA"/>
              </w:rPr>
              <w:t>0.35, 0.82</w:t>
            </w:r>
          </w:p>
        </w:tc>
        <w:tc>
          <w:tcPr>
            <w:tcW w:w="142" w:type="dxa"/>
          </w:tcPr>
          <w:p w14:paraId="03211281" w14:textId="77777777" w:rsidR="003F1630" w:rsidRPr="003E442C" w:rsidRDefault="003F1630" w:rsidP="003F1630">
            <w:pPr>
              <w:jc w:val="center"/>
              <w:rPr>
                <w:sz w:val="22"/>
                <w:szCs w:val="22"/>
                <w:lang w:val="en-CA"/>
              </w:rPr>
            </w:pPr>
          </w:p>
        </w:tc>
        <w:tc>
          <w:tcPr>
            <w:tcW w:w="1120" w:type="dxa"/>
          </w:tcPr>
          <w:p w14:paraId="26CF9FAE" w14:textId="77777777" w:rsidR="003F1630" w:rsidRPr="003E442C" w:rsidRDefault="003F1630" w:rsidP="003F1630">
            <w:pPr>
              <w:jc w:val="center"/>
              <w:rPr>
                <w:sz w:val="22"/>
                <w:szCs w:val="22"/>
                <w:lang w:val="en-CA"/>
              </w:rPr>
            </w:pPr>
            <w:r>
              <w:rPr>
                <w:sz w:val="22"/>
                <w:szCs w:val="22"/>
                <w:lang w:val="en-CA"/>
              </w:rPr>
              <w:t>0.54</w:t>
            </w:r>
          </w:p>
        </w:tc>
        <w:tc>
          <w:tcPr>
            <w:tcW w:w="1127" w:type="dxa"/>
          </w:tcPr>
          <w:p w14:paraId="062D8E43" w14:textId="77777777" w:rsidR="003F1630" w:rsidRPr="003E442C" w:rsidRDefault="003F1630" w:rsidP="003F1630">
            <w:pPr>
              <w:jc w:val="center"/>
              <w:rPr>
                <w:sz w:val="22"/>
                <w:szCs w:val="22"/>
                <w:lang w:val="en-CA"/>
              </w:rPr>
            </w:pPr>
            <w:r>
              <w:rPr>
                <w:sz w:val="22"/>
                <w:szCs w:val="22"/>
                <w:lang w:val="en-CA"/>
              </w:rPr>
              <w:t>0.46, 0.64</w:t>
            </w:r>
          </w:p>
        </w:tc>
        <w:tc>
          <w:tcPr>
            <w:tcW w:w="1360" w:type="dxa"/>
          </w:tcPr>
          <w:p w14:paraId="1CB765BA" w14:textId="77777777" w:rsidR="003F1630" w:rsidRPr="003E442C" w:rsidRDefault="003F1630" w:rsidP="003F1630">
            <w:pPr>
              <w:ind w:left="284"/>
              <w:rPr>
                <w:sz w:val="22"/>
                <w:szCs w:val="22"/>
                <w:lang w:val="en-CA"/>
              </w:rPr>
            </w:pPr>
            <w:r>
              <w:rPr>
                <w:sz w:val="22"/>
                <w:szCs w:val="22"/>
                <w:lang w:val="en-CA"/>
              </w:rPr>
              <w:t>74.03***</w:t>
            </w:r>
          </w:p>
        </w:tc>
        <w:tc>
          <w:tcPr>
            <w:tcW w:w="1113" w:type="dxa"/>
          </w:tcPr>
          <w:p w14:paraId="42C64BB0" w14:textId="77777777" w:rsidR="003F1630" w:rsidRPr="003E442C" w:rsidRDefault="003F1630" w:rsidP="003F1630">
            <w:pPr>
              <w:jc w:val="center"/>
              <w:rPr>
                <w:sz w:val="22"/>
                <w:szCs w:val="22"/>
                <w:lang w:val="en-CA"/>
              </w:rPr>
            </w:pPr>
            <w:r>
              <w:rPr>
                <w:sz w:val="22"/>
                <w:szCs w:val="22"/>
                <w:lang w:val="en-CA"/>
              </w:rPr>
              <w:t>81.09</w:t>
            </w:r>
          </w:p>
        </w:tc>
        <w:tc>
          <w:tcPr>
            <w:tcW w:w="1268" w:type="dxa"/>
          </w:tcPr>
          <w:p w14:paraId="4C5284D7" w14:textId="77777777" w:rsidR="003F1630" w:rsidRPr="003E442C" w:rsidRDefault="003F1630" w:rsidP="003F1630">
            <w:pPr>
              <w:jc w:val="center"/>
              <w:rPr>
                <w:sz w:val="22"/>
                <w:szCs w:val="22"/>
                <w:lang w:val="en-CA"/>
              </w:rPr>
            </w:pPr>
            <w:r>
              <w:rPr>
                <w:sz w:val="22"/>
                <w:szCs w:val="22"/>
                <w:lang w:val="en-CA"/>
              </w:rPr>
              <w:t>4,793</w:t>
            </w:r>
          </w:p>
        </w:tc>
        <w:tc>
          <w:tcPr>
            <w:tcW w:w="1123" w:type="dxa"/>
          </w:tcPr>
          <w:p w14:paraId="14BF0725" w14:textId="77777777" w:rsidR="003F1630" w:rsidRPr="003E442C" w:rsidRDefault="003F1630" w:rsidP="003F1630">
            <w:pPr>
              <w:jc w:val="center"/>
              <w:rPr>
                <w:sz w:val="22"/>
                <w:szCs w:val="22"/>
                <w:lang w:val="en-CA"/>
              </w:rPr>
            </w:pPr>
            <w:r>
              <w:rPr>
                <w:sz w:val="22"/>
                <w:szCs w:val="22"/>
                <w:lang w:val="en-CA"/>
              </w:rPr>
              <w:t>15</w:t>
            </w:r>
          </w:p>
        </w:tc>
      </w:tr>
      <w:tr w:rsidR="003F1630" w:rsidRPr="003E442C" w14:paraId="651D137F" w14:textId="77777777" w:rsidTr="000C795C">
        <w:trPr>
          <w:jc w:val="center"/>
        </w:trPr>
        <w:tc>
          <w:tcPr>
            <w:tcW w:w="4500" w:type="dxa"/>
          </w:tcPr>
          <w:p w14:paraId="35288022" w14:textId="0F3C54FF" w:rsidR="003F1630" w:rsidRPr="003E442C" w:rsidRDefault="003F1630" w:rsidP="003F1630">
            <w:pPr>
              <w:ind w:left="170"/>
              <w:rPr>
                <w:sz w:val="22"/>
                <w:szCs w:val="22"/>
                <w:lang w:val="en-CA"/>
              </w:rPr>
            </w:pPr>
            <w:r>
              <w:rPr>
                <w:sz w:val="22"/>
                <w:szCs w:val="22"/>
                <w:lang w:val="en-CA"/>
              </w:rPr>
              <w:t>Multiple</w:t>
            </w:r>
            <w:r w:rsidR="00DF72E0">
              <w:rPr>
                <w:sz w:val="22"/>
                <w:szCs w:val="22"/>
                <w:lang w:val="en-CA"/>
              </w:rPr>
              <w:t xml:space="preserve"> sites</w:t>
            </w:r>
          </w:p>
        </w:tc>
        <w:tc>
          <w:tcPr>
            <w:tcW w:w="1125" w:type="dxa"/>
          </w:tcPr>
          <w:p w14:paraId="6DC86CA5" w14:textId="77777777" w:rsidR="003F1630" w:rsidRPr="003E442C" w:rsidRDefault="003F1630" w:rsidP="003F1630">
            <w:pPr>
              <w:jc w:val="center"/>
              <w:rPr>
                <w:sz w:val="22"/>
                <w:szCs w:val="22"/>
                <w:lang w:val="en-CA"/>
              </w:rPr>
            </w:pPr>
            <w:r>
              <w:rPr>
                <w:sz w:val="22"/>
                <w:szCs w:val="22"/>
                <w:lang w:val="en-CA"/>
              </w:rPr>
              <w:t>0.65</w:t>
            </w:r>
          </w:p>
        </w:tc>
        <w:tc>
          <w:tcPr>
            <w:tcW w:w="1271" w:type="dxa"/>
          </w:tcPr>
          <w:p w14:paraId="3CFCDD0B" w14:textId="77777777" w:rsidR="003F1630" w:rsidRPr="003E442C" w:rsidRDefault="003F1630" w:rsidP="003F1630">
            <w:pPr>
              <w:jc w:val="center"/>
              <w:rPr>
                <w:sz w:val="22"/>
                <w:szCs w:val="22"/>
                <w:lang w:val="en-CA"/>
              </w:rPr>
            </w:pPr>
            <w:r>
              <w:rPr>
                <w:sz w:val="22"/>
                <w:szCs w:val="22"/>
                <w:lang w:val="en-CA"/>
              </w:rPr>
              <w:t>0.52, 0.81</w:t>
            </w:r>
          </w:p>
        </w:tc>
        <w:tc>
          <w:tcPr>
            <w:tcW w:w="142" w:type="dxa"/>
          </w:tcPr>
          <w:p w14:paraId="4BB8C670" w14:textId="77777777" w:rsidR="003F1630" w:rsidRPr="003E442C" w:rsidRDefault="003F1630" w:rsidP="003F1630">
            <w:pPr>
              <w:jc w:val="center"/>
              <w:rPr>
                <w:sz w:val="22"/>
                <w:szCs w:val="22"/>
                <w:lang w:val="en-CA"/>
              </w:rPr>
            </w:pPr>
          </w:p>
        </w:tc>
        <w:tc>
          <w:tcPr>
            <w:tcW w:w="1120" w:type="dxa"/>
          </w:tcPr>
          <w:p w14:paraId="0AA18F8E" w14:textId="77777777" w:rsidR="003F1630" w:rsidRPr="003E442C" w:rsidRDefault="003F1630" w:rsidP="003F1630">
            <w:pPr>
              <w:jc w:val="center"/>
              <w:rPr>
                <w:sz w:val="22"/>
                <w:szCs w:val="22"/>
                <w:lang w:val="en-CA"/>
              </w:rPr>
            </w:pPr>
            <w:r>
              <w:rPr>
                <w:sz w:val="22"/>
                <w:szCs w:val="22"/>
                <w:lang w:val="en-CA"/>
              </w:rPr>
              <w:t>0.80</w:t>
            </w:r>
          </w:p>
        </w:tc>
        <w:tc>
          <w:tcPr>
            <w:tcW w:w="1127" w:type="dxa"/>
          </w:tcPr>
          <w:p w14:paraId="730CFE65" w14:textId="77777777" w:rsidR="003F1630" w:rsidRPr="003E442C" w:rsidRDefault="003F1630" w:rsidP="003F1630">
            <w:pPr>
              <w:jc w:val="center"/>
              <w:rPr>
                <w:sz w:val="22"/>
                <w:szCs w:val="22"/>
                <w:lang w:val="en-CA"/>
              </w:rPr>
            </w:pPr>
            <w:r>
              <w:rPr>
                <w:sz w:val="22"/>
                <w:szCs w:val="22"/>
                <w:lang w:val="en-CA"/>
              </w:rPr>
              <w:t>0.75, 0.86</w:t>
            </w:r>
          </w:p>
        </w:tc>
        <w:tc>
          <w:tcPr>
            <w:tcW w:w="1360" w:type="dxa"/>
          </w:tcPr>
          <w:p w14:paraId="5488514A" w14:textId="77777777" w:rsidR="003F1630" w:rsidRPr="003E442C" w:rsidRDefault="003F1630" w:rsidP="003F1630">
            <w:pPr>
              <w:ind w:left="284"/>
              <w:rPr>
                <w:sz w:val="22"/>
                <w:szCs w:val="22"/>
                <w:lang w:val="en-CA"/>
              </w:rPr>
            </w:pPr>
            <w:r>
              <w:rPr>
                <w:sz w:val="22"/>
                <w:szCs w:val="22"/>
                <w:lang w:val="en-CA"/>
              </w:rPr>
              <w:t>45.47***</w:t>
            </w:r>
          </w:p>
        </w:tc>
        <w:tc>
          <w:tcPr>
            <w:tcW w:w="1113" w:type="dxa"/>
          </w:tcPr>
          <w:p w14:paraId="0CA3739B" w14:textId="77777777" w:rsidR="003F1630" w:rsidRPr="003E442C" w:rsidRDefault="003F1630" w:rsidP="003F1630">
            <w:pPr>
              <w:jc w:val="center"/>
              <w:rPr>
                <w:sz w:val="22"/>
                <w:szCs w:val="22"/>
                <w:lang w:val="en-CA"/>
              </w:rPr>
            </w:pPr>
            <w:r>
              <w:rPr>
                <w:sz w:val="22"/>
                <w:szCs w:val="22"/>
                <w:lang w:val="en-CA"/>
              </w:rPr>
              <w:t>82.41</w:t>
            </w:r>
          </w:p>
        </w:tc>
        <w:tc>
          <w:tcPr>
            <w:tcW w:w="1268" w:type="dxa"/>
          </w:tcPr>
          <w:p w14:paraId="7596AE1D" w14:textId="77777777" w:rsidR="003F1630" w:rsidRPr="003E442C" w:rsidRDefault="003F1630" w:rsidP="003F1630">
            <w:pPr>
              <w:jc w:val="center"/>
              <w:rPr>
                <w:sz w:val="22"/>
                <w:szCs w:val="22"/>
                <w:lang w:val="en-CA"/>
              </w:rPr>
            </w:pPr>
            <w:r>
              <w:rPr>
                <w:sz w:val="22"/>
                <w:szCs w:val="22"/>
                <w:lang w:val="en-CA"/>
              </w:rPr>
              <w:t>29,016</w:t>
            </w:r>
          </w:p>
        </w:tc>
        <w:tc>
          <w:tcPr>
            <w:tcW w:w="1123" w:type="dxa"/>
          </w:tcPr>
          <w:p w14:paraId="30A28034" w14:textId="77777777" w:rsidR="003F1630" w:rsidRPr="003E442C" w:rsidRDefault="003F1630" w:rsidP="003F1630">
            <w:pPr>
              <w:jc w:val="center"/>
              <w:rPr>
                <w:sz w:val="22"/>
                <w:szCs w:val="22"/>
                <w:lang w:val="en-CA"/>
              </w:rPr>
            </w:pPr>
            <w:r>
              <w:rPr>
                <w:sz w:val="22"/>
                <w:szCs w:val="22"/>
                <w:lang w:val="en-CA"/>
              </w:rPr>
              <w:t>9</w:t>
            </w:r>
          </w:p>
        </w:tc>
      </w:tr>
      <w:tr w:rsidR="003F1630" w:rsidRPr="003E442C" w14:paraId="1114C469" w14:textId="77777777" w:rsidTr="000C795C">
        <w:trPr>
          <w:jc w:val="center"/>
        </w:trPr>
        <w:tc>
          <w:tcPr>
            <w:tcW w:w="4500" w:type="dxa"/>
            <w:tcBorders>
              <w:bottom w:val="single" w:sz="4" w:space="0" w:color="auto"/>
            </w:tcBorders>
          </w:tcPr>
          <w:p w14:paraId="2781C95A" w14:textId="77777777" w:rsidR="003F1630" w:rsidRPr="003E442C" w:rsidRDefault="003F1630" w:rsidP="003F1630">
            <w:pPr>
              <w:ind w:left="170"/>
              <w:rPr>
                <w:sz w:val="22"/>
                <w:szCs w:val="22"/>
                <w:lang w:val="en-CA"/>
              </w:rPr>
            </w:pPr>
            <w:r w:rsidRPr="00DC4DE6">
              <w:rPr>
                <w:sz w:val="22"/>
                <w:szCs w:val="22"/>
                <w:lang w:val="en-CA"/>
              </w:rPr>
              <w:t xml:space="preserve">Unknown </w:t>
            </w:r>
          </w:p>
        </w:tc>
        <w:tc>
          <w:tcPr>
            <w:tcW w:w="1125" w:type="dxa"/>
            <w:tcBorders>
              <w:bottom w:val="single" w:sz="4" w:space="0" w:color="auto"/>
            </w:tcBorders>
          </w:tcPr>
          <w:p w14:paraId="39164FD9" w14:textId="77777777" w:rsidR="003F1630" w:rsidRPr="003E442C" w:rsidRDefault="003F1630" w:rsidP="003F1630">
            <w:pPr>
              <w:jc w:val="center"/>
              <w:rPr>
                <w:sz w:val="22"/>
                <w:szCs w:val="22"/>
                <w:lang w:val="en-CA"/>
              </w:rPr>
            </w:pPr>
            <w:r>
              <w:rPr>
                <w:sz w:val="22"/>
                <w:szCs w:val="22"/>
                <w:lang w:val="en-CA"/>
              </w:rPr>
              <w:t>0.47</w:t>
            </w:r>
          </w:p>
        </w:tc>
        <w:tc>
          <w:tcPr>
            <w:tcW w:w="1271" w:type="dxa"/>
            <w:tcBorders>
              <w:bottom w:val="single" w:sz="4" w:space="0" w:color="auto"/>
            </w:tcBorders>
          </w:tcPr>
          <w:p w14:paraId="2801FC9E" w14:textId="77777777" w:rsidR="003F1630" w:rsidRPr="003E442C" w:rsidRDefault="003F1630" w:rsidP="003F1630">
            <w:pPr>
              <w:jc w:val="center"/>
              <w:rPr>
                <w:sz w:val="22"/>
                <w:szCs w:val="22"/>
                <w:lang w:val="en-CA"/>
              </w:rPr>
            </w:pPr>
            <w:r>
              <w:rPr>
                <w:sz w:val="22"/>
                <w:szCs w:val="22"/>
                <w:lang w:val="en-CA"/>
              </w:rPr>
              <w:t>0.27, 0.80</w:t>
            </w:r>
          </w:p>
        </w:tc>
        <w:tc>
          <w:tcPr>
            <w:tcW w:w="142" w:type="dxa"/>
            <w:tcBorders>
              <w:bottom w:val="single" w:sz="4" w:space="0" w:color="auto"/>
            </w:tcBorders>
          </w:tcPr>
          <w:p w14:paraId="6F45097F" w14:textId="77777777" w:rsidR="003F1630" w:rsidRPr="003E442C" w:rsidRDefault="003F1630" w:rsidP="003F1630">
            <w:pPr>
              <w:jc w:val="center"/>
              <w:rPr>
                <w:sz w:val="22"/>
                <w:szCs w:val="22"/>
                <w:lang w:val="en-CA"/>
              </w:rPr>
            </w:pPr>
          </w:p>
        </w:tc>
        <w:tc>
          <w:tcPr>
            <w:tcW w:w="1120" w:type="dxa"/>
            <w:tcBorders>
              <w:bottom w:val="single" w:sz="4" w:space="0" w:color="auto"/>
            </w:tcBorders>
          </w:tcPr>
          <w:p w14:paraId="468A2DA5" w14:textId="77777777" w:rsidR="003F1630" w:rsidRPr="003E442C" w:rsidRDefault="003F1630" w:rsidP="003F1630">
            <w:pPr>
              <w:jc w:val="center"/>
              <w:rPr>
                <w:sz w:val="22"/>
                <w:szCs w:val="22"/>
                <w:lang w:val="en-CA"/>
              </w:rPr>
            </w:pPr>
            <w:r>
              <w:rPr>
                <w:sz w:val="22"/>
                <w:szCs w:val="22"/>
                <w:lang w:val="en-CA"/>
              </w:rPr>
              <w:t>0.66</w:t>
            </w:r>
          </w:p>
        </w:tc>
        <w:tc>
          <w:tcPr>
            <w:tcW w:w="1127" w:type="dxa"/>
            <w:tcBorders>
              <w:bottom w:val="single" w:sz="4" w:space="0" w:color="auto"/>
            </w:tcBorders>
          </w:tcPr>
          <w:p w14:paraId="3E05EAFC" w14:textId="77777777" w:rsidR="003F1630" w:rsidRPr="003E442C" w:rsidRDefault="003F1630" w:rsidP="003F1630">
            <w:pPr>
              <w:jc w:val="center"/>
              <w:rPr>
                <w:sz w:val="22"/>
                <w:szCs w:val="22"/>
                <w:lang w:val="en-CA"/>
              </w:rPr>
            </w:pPr>
            <w:r>
              <w:rPr>
                <w:sz w:val="22"/>
                <w:szCs w:val="22"/>
                <w:lang w:val="en-CA"/>
              </w:rPr>
              <w:t>0.55, 0.79</w:t>
            </w:r>
          </w:p>
        </w:tc>
        <w:tc>
          <w:tcPr>
            <w:tcW w:w="1360" w:type="dxa"/>
            <w:tcBorders>
              <w:bottom w:val="single" w:sz="4" w:space="0" w:color="auto"/>
            </w:tcBorders>
          </w:tcPr>
          <w:p w14:paraId="04148970" w14:textId="77777777" w:rsidR="003F1630" w:rsidRPr="003E442C" w:rsidRDefault="003F1630" w:rsidP="003F1630">
            <w:pPr>
              <w:ind w:left="284"/>
              <w:rPr>
                <w:sz w:val="22"/>
                <w:szCs w:val="22"/>
                <w:lang w:val="en-CA"/>
              </w:rPr>
            </w:pPr>
            <w:r>
              <w:rPr>
                <w:sz w:val="22"/>
                <w:szCs w:val="22"/>
                <w:lang w:val="en-CA"/>
              </w:rPr>
              <w:t>51.80***</w:t>
            </w:r>
          </w:p>
        </w:tc>
        <w:tc>
          <w:tcPr>
            <w:tcW w:w="1113" w:type="dxa"/>
            <w:tcBorders>
              <w:bottom w:val="single" w:sz="4" w:space="0" w:color="auto"/>
            </w:tcBorders>
          </w:tcPr>
          <w:p w14:paraId="22E93088" w14:textId="77777777" w:rsidR="003F1630" w:rsidRPr="003E442C" w:rsidRDefault="003F1630" w:rsidP="003F1630">
            <w:pPr>
              <w:jc w:val="center"/>
              <w:rPr>
                <w:sz w:val="22"/>
                <w:szCs w:val="22"/>
                <w:lang w:val="en-CA"/>
              </w:rPr>
            </w:pPr>
            <w:r>
              <w:rPr>
                <w:sz w:val="22"/>
                <w:szCs w:val="22"/>
                <w:lang w:val="en-CA"/>
              </w:rPr>
              <w:t>84.56</w:t>
            </w:r>
          </w:p>
        </w:tc>
        <w:tc>
          <w:tcPr>
            <w:tcW w:w="1268" w:type="dxa"/>
            <w:tcBorders>
              <w:bottom w:val="single" w:sz="4" w:space="0" w:color="auto"/>
            </w:tcBorders>
          </w:tcPr>
          <w:p w14:paraId="66F796A3" w14:textId="77777777" w:rsidR="003F1630" w:rsidRPr="003E442C" w:rsidRDefault="003F1630" w:rsidP="003F1630">
            <w:pPr>
              <w:jc w:val="center"/>
              <w:rPr>
                <w:sz w:val="22"/>
                <w:szCs w:val="22"/>
                <w:lang w:val="en-CA"/>
              </w:rPr>
            </w:pPr>
            <w:r>
              <w:rPr>
                <w:sz w:val="22"/>
                <w:szCs w:val="22"/>
                <w:lang w:val="en-CA"/>
              </w:rPr>
              <w:t>8,325</w:t>
            </w:r>
          </w:p>
        </w:tc>
        <w:tc>
          <w:tcPr>
            <w:tcW w:w="1123" w:type="dxa"/>
            <w:tcBorders>
              <w:bottom w:val="single" w:sz="4" w:space="0" w:color="auto"/>
            </w:tcBorders>
          </w:tcPr>
          <w:p w14:paraId="435AE520" w14:textId="77777777" w:rsidR="003F1630" w:rsidRPr="003E442C" w:rsidRDefault="003F1630" w:rsidP="003F1630">
            <w:pPr>
              <w:jc w:val="center"/>
              <w:rPr>
                <w:sz w:val="22"/>
                <w:szCs w:val="22"/>
                <w:lang w:val="en-CA"/>
              </w:rPr>
            </w:pPr>
            <w:r>
              <w:rPr>
                <w:sz w:val="22"/>
                <w:szCs w:val="22"/>
                <w:lang w:val="en-CA"/>
              </w:rPr>
              <w:t>9</w:t>
            </w:r>
          </w:p>
        </w:tc>
      </w:tr>
      <w:tr w:rsidR="003F1630" w:rsidRPr="003E442C" w14:paraId="52296A16" w14:textId="77777777" w:rsidTr="000C795C">
        <w:trPr>
          <w:jc w:val="center"/>
        </w:trPr>
        <w:tc>
          <w:tcPr>
            <w:tcW w:w="4500" w:type="dxa"/>
            <w:tcBorders>
              <w:top w:val="single" w:sz="4" w:space="0" w:color="auto"/>
            </w:tcBorders>
          </w:tcPr>
          <w:p w14:paraId="64BFA411" w14:textId="77777777" w:rsidR="003F1630" w:rsidRPr="00DC4DE6" w:rsidRDefault="003F1630" w:rsidP="003F1630">
            <w:pPr>
              <w:ind w:left="340"/>
              <w:rPr>
                <w:sz w:val="22"/>
                <w:szCs w:val="22"/>
                <w:lang w:val="en-CA"/>
              </w:rPr>
            </w:pPr>
          </w:p>
        </w:tc>
        <w:tc>
          <w:tcPr>
            <w:tcW w:w="1125" w:type="dxa"/>
            <w:tcBorders>
              <w:top w:val="single" w:sz="4" w:space="0" w:color="auto"/>
            </w:tcBorders>
          </w:tcPr>
          <w:p w14:paraId="27061BA9" w14:textId="77777777" w:rsidR="003F1630" w:rsidRDefault="003F1630" w:rsidP="003F1630">
            <w:pPr>
              <w:jc w:val="center"/>
              <w:rPr>
                <w:sz w:val="22"/>
                <w:szCs w:val="22"/>
                <w:lang w:val="en-CA"/>
              </w:rPr>
            </w:pPr>
          </w:p>
        </w:tc>
        <w:tc>
          <w:tcPr>
            <w:tcW w:w="1271" w:type="dxa"/>
            <w:tcBorders>
              <w:top w:val="single" w:sz="4" w:space="0" w:color="auto"/>
            </w:tcBorders>
          </w:tcPr>
          <w:p w14:paraId="305FE30F" w14:textId="77777777" w:rsidR="003F1630" w:rsidRDefault="003F1630" w:rsidP="003F1630">
            <w:pPr>
              <w:jc w:val="center"/>
              <w:rPr>
                <w:sz w:val="22"/>
                <w:szCs w:val="22"/>
                <w:lang w:val="en-CA"/>
              </w:rPr>
            </w:pPr>
          </w:p>
        </w:tc>
        <w:tc>
          <w:tcPr>
            <w:tcW w:w="142" w:type="dxa"/>
            <w:tcBorders>
              <w:top w:val="single" w:sz="4" w:space="0" w:color="auto"/>
            </w:tcBorders>
          </w:tcPr>
          <w:p w14:paraId="699686EC" w14:textId="77777777" w:rsidR="003F1630" w:rsidRPr="003E442C" w:rsidRDefault="003F1630" w:rsidP="003F1630">
            <w:pPr>
              <w:jc w:val="center"/>
              <w:rPr>
                <w:sz w:val="22"/>
                <w:szCs w:val="22"/>
                <w:lang w:val="en-CA"/>
              </w:rPr>
            </w:pPr>
          </w:p>
        </w:tc>
        <w:tc>
          <w:tcPr>
            <w:tcW w:w="1120" w:type="dxa"/>
            <w:tcBorders>
              <w:top w:val="single" w:sz="4" w:space="0" w:color="auto"/>
            </w:tcBorders>
          </w:tcPr>
          <w:p w14:paraId="4EC2E8B8" w14:textId="77777777" w:rsidR="003F1630" w:rsidRDefault="003F1630" w:rsidP="003F1630">
            <w:pPr>
              <w:jc w:val="center"/>
              <w:rPr>
                <w:sz w:val="22"/>
                <w:szCs w:val="22"/>
                <w:lang w:val="en-CA"/>
              </w:rPr>
            </w:pPr>
          </w:p>
        </w:tc>
        <w:tc>
          <w:tcPr>
            <w:tcW w:w="1127" w:type="dxa"/>
            <w:tcBorders>
              <w:top w:val="single" w:sz="4" w:space="0" w:color="auto"/>
            </w:tcBorders>
          </w:tcPr>
          <w:p w14:paraId="2666C4A5" w14:textId="77777777" w:rsidR="003F1630" w:rsidRDefault="003F1630" w:rsidP="003F1630">
            <w:pPr>
              <w:jc w:val="center"/>
              <w:rPr>
                <w:sz w:val="22"/>
                <w:szCs w:val="22"/>
                <w:lang w:val="en-CA"/>
              </w:rPr>
            </w:pPr>
          </w:p>
        </w:tc>
        <w:tc>
          <w:tcPr>
            <w:tcW w:w="1360" w:type="dxa"/>
            <w:tcBorders>
              <w:top w:val="single" w:sz="4" w:space="0" w:color="auto"/>
            </w:tcBorders>
          </w:tcPr>
          <w:p w14:paraId="4F92B3B3" w14:textId="77777777" w:rsidR="003F1630" w:rsidRDefault="003F1630" w:rsidP="003F1630">
            <w:pPr>
              <w:ind w:left="284"/>
              <w:rPr>
                <w:sz w:val="22"/>
                <w:szCs w:val="22"/>
                <w:lang w:val="en-CA"/>
              </w:rPr>
            </w:pPr>
          </w:p>
        </w:tc>
        <w:tc>
          <w:tcPr>
            <w:tcW w:w="1113" w:type="dxa"/>
            <w:tcBorders>
              <w:top w:val="single" w:sz="4" w:space="0" w:color="auto"/>
            </w:tcBorders>
          </w:tcPr>
          <w:p w14:paraId="4A04B7FD" w14:textId="77777777" w:rsidR="003F1630" w:rsidRDefault="003F1630" w:rsidP="003F1630">
            <w:pPr>
              <w:jc w:val="center"/>
              <w:rPr>
                <w:sz w:val="22"/>
                <w:szCs w:val="22"/>
                <w:lang w:val="en-CA"/>
              </w:rPr>
            </w:pPr>
          </w:p>
        </w:tc>
        <w:tc>
          <w:tcPr>
            <w:tcW w:w="1268" w:type="dxa"/>
            <w:tcBorders>
              <w:top w:val="single" w:sz="4" w:space="0" w:color="auto"/>
            </w:tcBorders>
          </w:tcPr>
          <w:p w14:paraId="32133635" w14:textId="77777777" w:rsidR="003F1630" w:rsidRPr="003E442C" w:rsidRDefault="003F1630" w:rsidP="003F1630">
            <w:pPr>
              <w:jc w:val="center"/>
              <w:rPr>
                <w:sz w:val="22"/>
                <w:szCs w:val="22"/>
                <w:lang w:val="en-CA"/>
              </w:rPr>
            </w:pPr>
          </w:p>
        </w:tc>
        <w:tc>
          <w:tcPr>
            <w:tcW w:w="1123" w:type="dxa"/>
            <w:tcBorders>
              <w:top w:val="single" w:sz="4" w:space="0" w:color="auto"/>
            </w:tcBorders>
          </w:tcPr>
          <w:p w14:paraId="26136C2B" w14:textId="77777777" w:rsidR="003F1630" w:rsidRDefault="003F1630" w:rsidP="003F1630">
            <w:pPr>
              <w:jc w:val="center"/>
              <w:rPr>
                <w:sz w:val="22"/>
                <w:szCs w:val="22"/>
                <w:lang w:val="en-CA"/>
              </w:rPr>
            </w:pPr>
          </w:p>
        </w:tc>
      </w:tr>
      <w:tr w:rsidR="003F1630" w:rsidRPr="003E442C" w14:paraId="6DA3CAD9" w14:textId="77777777" w:rsidTr="000C795C">
        <w:trPr>
          <w:jc w:val="center"/>
        </w:trPr>
        <w:tc>
          <w:tcPr>
            <w:tcW w:w="4500" w:type="dxa"/>
          </w:tcPr>
          <w:p w14:paraId="19D7BE3D" w14:textId="77777777" w:rsidR="003F1630" w:rsidRPr="00DC4DE6" w:rsidRDefault="003F1630" w:rsidP="003F1630">
            <w:pPr>
              <w:ind w:left="340"/>
              <w:rPr>
                <w:sz w:val="22"/>
                <w:szCs w:val="22"/>
                <w:lang w:val="en-CA"/>
              </w:rPr>
            </w:pPr>
          </w:p>
        </w:tc>
        <w:tc>
          <w:tcPr>
            <w:tcW w:w="1125" w:type="dxa"/>
          </w:tcPr>
          <w:p w14:paraId="04A9E163" w14:textId="77777777" w:rsidR="003F1630" w:rsidRDefault="003F1630" w:rsidP="003F1630">
            <w:pPr>
              <w:jc w:val="center"/>
              <w:rPr>
                <w:sz w:val="22"/>
                <w:szCs w:val="22"/>
                <w:lang w:val="en-CA"/>
              </w:rPr>
            </w:pPr>
          </w:p>
        </w:tc>
        <w:tc>
          <w:tcPr>
            <w:tcW w:w="1271" w:type="dxa"/>
          </w:tcPr>
          <w:p w14:paraId="0438416D" w14:textId="77777777" w:rsidR="003F1630" w:rsidRDefault="003F1630" w:rsidP="003F1630">
            <w:pPr>
              <w:jc w:val="center"/>
              <w:rPr>
                <w:sz w:val="22"/>
                <w:szCs w:val="22"/>
                <w:lang w:val="en-CA"/>
              </w:rPr>
            </w:pPr>
          </w:p>
        </w:tc>
        <w:tc>
          <w:tcPr>
            <w:tcW w:w="142" w:type="dxa"/>
          </w:tcPr>
          <w:p w14:paraId="7D329762" w14:textId="77777777" w:rsidR="003F1630" w:rsidRPr="003E442C" w:rsidRDefault="003F1630" w:rsidP="003F1630">
            <w:pPr>
              <w:jc w:val="center"/>
              <w:rPr>
                <w:sz w:val="22"/>
                <w:szCs w:val="22"/>
                <w:lang w:val="en-CA"/>
              </w:rPr>
            </w:pPr>
          </w:p>
        </w:tc>
        <w:tc>
          <w:tcPr>
            <w:tcW w:w="1120" w:type="dxa"/>
          </w:tcPr>
          <w:p w14:paraId="18E691ED" w14:textId="77777777" w:rsidR="003F1630" w:rsidRDefault="003F1630" w:rsidP="003F1630">
            <w:pPr>
              <w:jc w:val="center"/>
              <w:rPr>
                <w:sz w:val="22"/>
                <w:szCs w:val="22"/>
                <w:lang w:val="en-CA"/>
              </w:rPr>
            </w:pPr>
          </w:p>
        </w:tc>
        <w:tc>
          <w:tcPr>
            <w:tcW w:w="1127" w:type="dxa"/>
          </w:tcPr>
          <w:p w14:paraId="6078E65F" w14:textId="77777777" w:rsidR="003F1630" w:rsidRDefault="003F1630" w:rsidP="003F1630">
            <w:pPr>
              <w:jc w:val="center"/>
              <w:rPr>
                <w:sz w:val="22"/>
                <w:szCs w:val="22"/>
                <w:lang w:val="en-CA"/>
              </w:rPr>
            </w:pPr>
          </w:p>
        </w:tc>
        <w:tc>
          <w:tcPr>
            <w:tcW w:w="1360" w:type="dxa"/>
          </w:tcPr>
          <w:p w14:paraId="192AA9F9" w14:textId="77777777" w:rsidR="003F1630" w:rsidRDefault="003F1630" w:rsidP="003F1630">
            <w:pPr>
              <w:ind w:left="284"/>
              <w:rPr>
                <w:sz w:val="22"/>
                <w:szCs w:val="22"/>
                <w:lang w:val="en-CA"/>
              </w:rPr>
            </w:pPr>
          </w:p>
        </w:tc>
        <w:tc>
          <w:tcPr>
            <w:tcW w:w="1113" w:type="dxa"/>
          </w:tcPr>
          <w:p w14:paraId="14C778AC" w14:textId="77777777" w:rsidR="003F1630" w:rsidRDefault="003F1630" w:rsidP="003F1630">
            <w:pPr>
              <w:jc w:val="center"/>
              <w:rPr>
                <w:sz w:val="22"/>
                <w:szCs w:val="22"/>
                <w:lang w:val="en-CA"/>
              </w:rPr>
            </w:pPr>
          </w:p>
        </w:tc>
        <w:tc>
          <w:tcPr>
            <w:tcW w:w="1268" w:type="dxa"/>
          </w:tcPr>
          <w:p w14:paraId="436D0F56" w14:textId="77777777" w:rsidR="003F1630" w:rsidRPr="003E442C" w:rsidRDefault="003F1630" w:rsidP="003F1630">
            <w:pPr>
              <w:jc w:val="center"/>
              <w:rPr>
                <w:sz w:val="22"/>
                <w:szCs w:val="22"/>
                <w:lang w:val="en-CA"/>
              </w:rPr>
            </w:pPr>
          </w:p>
        </w:tc>
        <w:tc>
          <w:tcPr>
            <w:tcW w:w="1123" w:type="dxa"/>
          </w:tcPr>
          <w:p w14:paraId="49F24091" w14:textId="77777777" w:rsidR="003F1630" w:rsidRDefault="003F1630" w:rsidP="003F1630">
            <w:pPr>
              <w:jc w:val="center"/>
              <w:rPr>
                <w:sz w:val="22"/>
                <w:szCs w:val="22"/>
                <w:lang w:val="en-CA"/>
              </w:rPr>
            </w:pPr>
          </w:p>
        </w:tc>
      </w:tr>
      <w:tr w:rsidR="003F1630" w:rsidRPr="003E442C" w14:paraId="77A3A8F9" w14:textId="77777777" w:rsidTr="000C795C">
        <w:trPr>
          <w:jc w:val="center"/>
        </w:trPr>
        <w:tc>
          <w:tcPr>
            <w:tcW w:w="4500" w:type="dxa"/>
          </w:tcPr>
          <w:p w14:paraId="733D4114" w14:textId="77777777" w:rsidR="003F1630" w:rsidRDefault="003F1630" w:rsidP="003F1630">
            <w:pPr>
              <w:ind w:left="340"/>
              <w:rPr>
                <w:sz w:val="22"/>
                <w:szCs w:val="22"/>
                <w:lang w:val="en-CA"/>
              </w:rPr>
            </w:pPr>
          </w:p>
          <w:p w14:paraId="3FA9CE4F" w14:textId="77777777" w:rsidR="009B2F86" w:rsidRPr="00DC4DE6" w:rsidRDefault="009B2F86" w:rsidP="003F1630">
            <w:pPr>
              <w:ind w:left="340"/>
              <w:rPr>
                <w:sz w:val="22"/>
                <w:szCs w:val="22"/>
                <w:lang w:val="en-CA"/>
              </w:rPr>
            </w:pPr>
          </w:p>
        </w:tc>
        <w:tc>
          <w:tcPr>
            <w:tcW w:w="1125" w:type="dxa"/>
          </w:tcPr>
          <w:p w14:paraId="705C80B1" w14:textId="77777777" w:rsidR="003F1630" w:rsidRDefault="003F1630" w:rsidP="003F1630">
            <w:pPr>
              <w:jc w:val="center"/>
              <w:rPr>
                <w:sz w:val="22"/>
                <w:szCs w:val="22"/>
                <w:lang w:val="en-CA"/>
              </w:rPr>
            </w:pPr>
          </w:p>
        </w:tc>
        <w:tc>
          <w:tcPr>
            <w:tcW w:w="1271" w:type="dxa"/>
          </w:tcPr>
          <w:p w14:paraId="27C1F7E5" w14:textId="77777777" w:rsidR="003F1630" w:rsidRDefault="003F1630" w:rsidP="003F1630">
            <w:pPr>
              <w:jc w:val="center"/>
              <w:rPr>
                <w:sz w:val="22"/>
                <w:szCs w:val="22"/>
                <w:lang w:val="en-CA"/>
              </w:rPr>
            </w:pPr>
          </w:p>
        </w:tc>
        <w:tc>
          <w:tcPr>
            <w:tcW w:w="142" w:type="dxa"/>
          </w:tcPr>
          <w:p w14:paraId="574FCDC1" w14:textId="77777777" w:rsidR="003F1630" w:rsidRPr="003E442C" w:rsidRDefault="003F1630" w:rsidP="003F1630">
            <w:pPr>
              <w:jc w:val="center"/>
              <w:rPr>
                <w:sz w:val="22"/>
                <w:szCs w:val="22"/>
                <w:lang w:val="en-CA"/>
              </w:rPr>
            </w:pPr>
          </w:p>
        </w:tc>
        <w:tc>
          <w:tcPr>
            <w:tcW w:w="1120" w:type="dxa"/>
          </w:tcPr>
          <w:p w14:paraId="2B953C7B" w14:textId="77777777" w:rsidR="003F1630" w:rsidRDefault="003F1630" w:rsidP="003F1630">
            <w:pPr>
              <w:jc w:val="center"/>
              <w:rPr>
                <w:sz w:val="22"/>
                <w:szCs w:val="22"/>
                <w:lang w:val="en-CA"/>
              </w:rPr>
            </w:pPr>
          </w:p>
        </w:tc>
        <w:tc>
          <w:tcPr>
            <w:tcW w:w="1127" w:type="dxa"/>
          </w:tcPr>
          <w:p w14:paraId="173E0C95" w14:textId="77777777" w:rsidR="003F1630" w:rsidRDefault="003F1630" w:rsidP="003F1630">
            <w:pPr>
              <w:jc w:val="center"/>
              <w:rPr>
                <w:sz w:val="22"/>
                <w:szCs w:val="22"/>
                <w:lang w:val="en-CA"/>
              </w:rPr>
            </w:pPr>
          </w:p>
        </w:tc>
        <w:tc>
          <w:tcPr>
            <w:tcW w:w="1360" w:type="dxa"/>
          </w:tcPr>
          <w:p w14:paraId="4275780F" w14:textId="77777777" w:rsidR="003F1630" w:rsidRDefault="003F1630" w:rsidP="003F1630">
            <w:pPr>
              <w:ind w:left="284"/>
              <w:rPr>
                <w:sz w:val="22"/>
                <w:szCs w:val="22"/>
                <w:lang w:val="en-CA"/>
              </w:rPr>
            </w:pPr>
          </w:p>
        </w:tc>
        <w:tc>
          <w:tcPr>
            <w:tcW w:w="1113" w:type="dxa"/>
          </w:tcPr>
          <w:p w14:paraId="2F8BBFAD" w14:textId="77777777" w:rsidR="003F1630" w:rsidRDefault="003F1630" w:rsidP="003F1630">
            <w:pPr>
              <w:jc w:val="center"/>
              <w:rPr>
                <w:sz w:val="22"/>
                <w:szCs w:val="22"/>
                <w:lang w:val="en-CA"/>
              </w:rPr>
            </w:pPr>
          </w:p>
        </w:tc>
        <w:tc>
          <w:tcPr>
            <w:tcW w:w="1268" w:type="dxa"/>
          </w:tcPr>
          <w:p w14:paraId="1F451CBA" w14:textId="77777777" w:rsidR="003F1630" w:rsidRPr="003E442C" w:rsidRDefault="003F1630" w:rsidP="003F1630">
            <w:pPr>
              <w:jc w:val="center"/>
              <w:rPr>
                <w:sz w:val="22"/>
                <w:szCs w:val="22"/>
                <w:lang w:val="en-CA"/>
              </w:rPr>
            </w:pPr>
          </w:p>
        </w:tc>
        <w:tc>
          <w:tcPr>
            <w:tcW w:w="1123" w:type="dxa"/>
          </w:tcPr>
          <w:p w14:paraId="396BCCFC" w14:textId="77777777" w:rsidR="003F1630" w:rsidRDefault="003F1630" w:rsidP="003F1630">
            <w:pPr>
              <w:jc w:val="center"/>
              <w:rPr>
                <w:sz w:val="22"/>
                <w:szCs w:val="22"/>
                <w:lang w:val="en-CA"/>
              </w:rPr>
            </w:pPr>
          </w:p>
        </w:tc>
      </w:tr>
      <w:tr w:rsidR="003F1630" w:rsidRPr="003E442C" w14:paraId="407743BA" w14:textId="77777777" w:rsidTr="000C795C">
        <w:trPr>
          <w:jc w:val="center"/>
        </w:trPr>
        <w:tc>
          <w:tcPr>
            <w:tcW w:w="4500" w:type="dxa"/>
          </w:tcPr>
          <w:p w14:paraId="5C9658F5" w14:textId="77777777" w:rsidR="003F1630" w:rsidRPr="00DC4DE6" w:rsidRDefault="003F1630" w:rsidP="003F1630">
            <w:pPr>
              <w:ind w:left="340"/>
              <w:rPr>
                <w:sz w:val="22"/>
                <w:szCs w:val="22"/>
                <w:lang w:val="en-CA"/>
              </w:rPr>
            </w:pPr>
          </w:p>
        </w:tc>
        <w:tc>
          <w:tcPr>
            <w:tcW w:w="1125" w:type="dxa"/>
          </w:tcPr>
          <w:p w14:paraId="0EDF9CA1" w14:textId="77777777" w:rsidR="003F1630" w:rsidRDefault="003F1630" w:rsidP="003F1630">
            <w:pPr>
              <w:jc w:val="center"/>
              <w:rPr>
                <w:sz w:val="22"/>
                <w:szCs w:val="22"/>
                <w:lang w:val="en-CA"/>
              </w:rPr>
            </w:pPr>
          </w:p>
        </w:tc>
        <w:tc>
          <w:tcPr>
            <w:tcW w:w="1271" w:type="dxa"/>
          </w:tcPr>
          <w:p w14:paraId="33887600" w14:textId="77777777" w:rsidR="003F1630" w:rsidRDefault="003F1630" w:rsidP="003F1630">
            <w:pPr>
              <w:jc w:val="center"/>
              <w:rPr>
                <w:sz w:val="22"/>
                <w:szCs w:val="22"/>
                <w:lang w:val="en-CA"/>
              </w:rPr>
            </w:pPr>
          </w:p>
        </w:tc>
        <w:tc>
          <w:tcPr>
            <w:tcW w:w="142" w:type="dxa"/>
          </w:tcPr>
          <w:p w14:paraId="1523A99B" w14:textId="77777777" w:rsidR="003F1630" w:rsidRPr="003E442C" w:rsidRDefault="003F1630" w:rsidP="003F1630">
            <w:pPr>
              <w:jc w:val="center"/>
              <w:rPr>
                <w:sz w:val="22"/>
                <w:szCs w:val="22"/>
                <w:lang w:val="en-CA"/>
              </w:rPr>
            </w:pPr>
          </w:p>
        </w:tc>
        <w:tc>
          <w:tcPr>
            <w:tcW w:w="1120" w:type="dxa"/>
          </w:tcPr>
          <w:p w14:paraId="142E5D5A" w14:textId="77777777" w:rsidR="003F1630" w:rsidRDefault="003F1630" w:rsidP="003F1630">
            <w:pPr>
              <w:jc w:val="center"/>
              <w:rPr>
                <w:sz w:val="22"/>
                <w:szCs w:val="22"/>
                <w:lang w:val="en-CA"/>
              </w:rPr>
            </w:pPr>
          </w:p>
        </w:tc>
        <w:tc>
          <w:tcPr>
            <w:tcW w:w="1127" w:type="dxa"/>
          </w:tcPr>
          <w:p w14:paraId="51C00875" w14:textId="77777777" w:rsidR="003F1630" w:rsidRDefault="003F1630" w:rsidP="003F1630">
            <w:pPr>
              <w:jc w:val="center"/>
              <w:rPr>
                <w:sz w:val="22"/>
                <w:szCs w:val="22"/>
                <w:lang w:val="en-CA"/>
              </w:rPr>
            </w:pPr>
          </w:p>
        </w:tc>
        <w:tc>
          <w:tcPr>
            <w:tcW w:w="1360" w:type="dxa"/>
          </w:tcPr>
          <w:p w14:paraId="4F114446" w14:textId="77777777" w:rsidR="003F1630" w:rsidRDefault="003F1630" w:rsidP="003F1630">
            <w:pPr>
              <w:ind w:left="284"/>
              <w:rPr>
                <w:sz w:val="22"/>
                <w:szCs w:val="22"/>
                <w:lang w:val="en-CA"/>
              </w:rPr>
            </w:pPr>
          </w:p>
        </w:tc>
        <w:tc>
          <w:tcPr>
            <w:tcW w:w="1113" w:type="dxa"/>
          </w:tcPr>
          <w:p w14:paraId="64750E1D" w14:textId="77777777" w:rsidR="003F1630" w:rsidRDefault="003F1630" w:rsidP="003F1630">
            <w:pPr>
              <w:jc w:val="center"/>
              <w:rPr>
                <w:sz w:val="22"/>
                <w:szCs w:val="22"/>
                <w:lang w:val="en-CA"/>
              </w:rPr>
            </w:pPr>
          </w:p>
        </w:tc>
        <w:tc>
          <w:tcPr>
            <w:tcW w:w="1268" w:type="dxa"/>
          </w:tcPr>
          <w:p w14:paraId="79AB62D2" w14:textId="77777777" w:rsidR="003F1630" w:rsidRPr="003E442C" w:rsidRDefault="003F1630" w:rsidP="003F1630">
            <w:pPr>
              <w:jc w:val="center"/>
              <w:rPr>
                <w:sz w:val="22"/>
                <w:szCs w:val="22"/>
                <w:lang w:val="en-CA"/>
              </w:rPr>
            </w:pPr>
          </w:p>
        </w:tc>
        <w:tc>
          <w:tcPr>
            <w:tcW w:w="1123" w:type="dxa"/>
          </w:tcPr>
          <w:p w14:paraId="3EFB0EE5" w14:textId="77777777" w:rsidR="003F1630" w:rsidRDefault="003F1630" w:rsidP="003F1630">
            <w:pPr>
              <w:jc w:val="center"/>
              <w:rPr>
                <w:sz w:val="22"/>
                <w:szCs w:val="22"/>
                <w:lang w:val="en-CA"/>
              </w:rPr>
            </w:pPr>
          </w:p>
        </w:tc>
      </w:tr>
      <w:tr w:rsidR="003F1630" w:rsidRPr="003E442C" w14:paraId="2D32C0EE" w14:textId="77777777" w:rsidTr="000C795C">
        <w:trPr>
          <w:jc w:val="center"/>
        </w:trPr>
        <w:tc>
          <w:tcPr>
            <w:tcW w:w="4500" w:type="dxa"/>
          </w:tcPr>
          <w:p w14:paraId="3A6E1CEC" w14:textId="77777777" w:rsidR="003F1630" w:rsidRPr="00DC4DE6" w:rsidRDefault="003F1630" w:rsidP="003F1630">
            <w:pPr>
              <w:ind w:left="340"/>
              <w:rPr>
                <w:sz w:val="22"/>
                <w:szCs w:val="22"/>
                <w:lang w:val="en-CA"/>
              </w:rPr>
            </w:pPr>
          </w:p>
        </w:tc>
        <w:tc>
          <w:tcPr>
            <w:tcW w:w="1125" w:type="dxa"/>
          </w:tcPr>
          <w:p w14:paraId="2D586838" w14:textId="77777777" w:rsidR="003F1630" w:rsidRDefault="003F1630" w:rsidP="003F1630">
            <w:pPr>
              <w:jc w:val="center"/>
              <w:rPr>
                <w:sz w:val="22"/>
                <w:szCs w:val="22"/>
                <w:lang w:val="en-CA"/>
              </w:rPr>
            </w:pPr>
          </w:p>
        </w:tc>
        <w:tc>
          <w:tcPr>
            <w:tcW w:w="1271" w:type="dxa"/>
          </w:tcPr>
          <w:p w14:paraId="33A3080F" w14:textId="77777777" w:rsidR="003F1630" w:rsidRDefault="003F1630" w:rsidP="003F1630">
            <w:pPr>
              <w:jc w:val="center"/>
              <w:rPr>
                <w:sz w:val="22"/>
                <w:szCs w:val="22"/>
                <w:lang w:val="en-CA"/>
              </w:rPr>
            </w:pPr>
          </w:p>
        </w:tc>
        <w:tc>
          <w:tcPr>
            <w:tcW w:w="142" w:type="dxa"/>
          </w:tcPr>
          <w:p w14:paraId="1078E784" w14:textId="77777777" w:rsidR="003F1630" w:rsidRPr="003E442C" w:rsidRDefault="003F1630" w:rsidP="003F1630">
            <w:pPr>
              <w:jc w:val="center"/>
              <w:rPr>
                <w:sz w:val="22"/>
                <w:szCs w:val="22"/>
                <w:lang w:val="en-CA"/>
              </w:rPr>
            </w:pPr>
          </w:p>
        </w:tc>
        <w:tc>
          <w:tcPr>
            <w:tcW w:w="1120" w:type="dxa"/>
          </w:tcPr>
          <w:p w14:paraId="0956720C" w14:textId="77777777" w:rsidR="003F1630" w:rsidRDefault="003F1630" w:rsidP="003F1630">
            <w:pPr>
              <w:jc w:val="center"/>
              <w:rPr>
                <w:sz w:val="22"/>
                <w:szCs w:val="22"/>
                <w:lang w:val="en-CA"/>
              </w:rPr>
            </w:pPr>
          </w:p>
        </w:tc>
        <w:tc>
          <w:tcPr>
            <w:tcW w:w="1127" w:type="dxa"/>
          </w:tcPr>
          <w:p w14:paraId="5461E796" w14:textId="77777777" w:rsidR="003F1630" w:rsidRDefault="003F1630" w:rsidP="003F1630">
            <w:pPr>
              <w:jc w:val="center"/>
              <w:rPr>
                <w:sz w:val="22"/>
                <w:szCs w:val="22"/>
                <w:lang w:val="en-CA"/>
              </w:rPr>
            </w:pPr>
          </w:p>
        </w:tc>
        <w:tc>
          <w:tcPr>
            <w:tcW w:w="1360" w:type="dxa"/>
          </w:tcPr>
          <w:p w14:paraId="4AFE4C4B" w14:textId="77777777" w:rsidR="003F1630" w:rsidRDefault="003F1630" w:rsidP="003F1630">
            <w:pPr>
              <w:ind w:left="284"/>
              <w:rPr>
                <w:sz w:val="22"/>
                <w:szCs w:val="22"/>
                <w:lang w:val="en-CA"/>
              </w:rPr>
            </w:pPr>
          </w:p>
        </w:tc>
        <w:tc>
          <w:tcPr>
            <w:tcW w:w="1113" w:type="dxa"/>
          </w:tcPr>
          <w:p w14:paraId="18C1BB2E" w14:textId="77777777" w:rsidR="003F1630" w:rsidRDefault="003F1630" w:rsidP="003F1630">
            <w:pPr>
              <w:jc w:val="center"/>
              <w:rPr>
                <w:sz w:val="22"/>
                <w:szCs w:val="22"/>
                <w:lang w:val="en-CA"/>
              </w:rPr>
            </w:pPr>
          </w:p>
        </w:tc>
        <w:tc>
          <w:tcPr>
            <w:tcW w:w="1268" w:type="dxa"/>
          </w:tcPr>
          <w:p w14:paraId="5B3696B2" w14:textId="77777777" w:rsidR="003F1630" w:rsidRPr="003E442C" w:rsidRDefault="003F1630" w:rsidP="003F1630">
            <w:pPr>
              <w:jc w:val="center"/>
              <w:rPr>
                <w:sz w:val="22"/>
                <w:szCs w:val="22"/>
                <w:lang w:val="en-CA"/>
              </w:rPr>
            </w:pPr>
          </w:p>
        </w:tc>
        <w:tc>
          <w:tcPr>
            <w:tcW w:w="1123" w:type="dxa"/>
          </w:tcPr>
          <w:p w14:paraId="58401356" w14:textId="77777777" w:rsidR="003F1630" w:rsidRDefault="003F1630" w:rsidP="003F1630">
            <w:pPr>
              <w:jc w:val="center"/>
              <w:rPr>
                <w:sz w:val="22"/>
                <w:szCs w:val="22"/>
                <w:lang w:val="en-CA"/>
              </w:rPr>
            </w:pPr>
          </w:p>
        </w:tc>
      </w:tr>
      <w:tr w:rsidR="003F1630" w:rsidRPr="003E442C" w14:paraId="3D8A5489" w14:textId="77777777" w:rsidTr="000C795C">
        <w:trPr>
          <w:jc w:val="center"/>
        </w:trPr>
        <w:tc>
          <w:tcPr>
            <w:tcW w:w="4500" w:type="dxa"/>
          </w:tcPr>
          <w:p w14:paraId="0F203983" w14:textId="77777777" w:rsidR="003F1630" w:rsidRPr="00187FCE" w:rsidRDefault="003F1630" w:rsidP="003F1630">
            <w:pPr>
              <w:ind w:left="340"/>
              <w:rPr>
                <w:lang w:val="en-CA"/>
              </w:rPr>
            </w:pPr>
          </w:p>
        </w:tc>
        <w:tc>
          <w:tcPr>
            <w:tcW w:w="1125" w:type="dxa"/>
          </w:tcPr>
          <w:p w14:paraId="624B2244" w14:textId="77777777" w:rsidR="003F1630" w:rsidRDefault="003F1630" w:rsidP="003F1630">
            <w:pPr>
              <w:jc w:val="center"/>
              <w:rPr>
                <w:sz w:val="22"/>
                <w:szCs w:val="22"/>
                <w:lang w:val="en-CA"/>
              </w:rPr>
            </w:pPr>
          </w:p>
        </w:tc>
        <w:tc>
          <w:tcPr>
            <w:tcW w:w="1271" w:type="dxa"/>
          </w:tcPr>
          <w:p w14:paraId="776E7613" w14:textId="77777777" w:rsidR="003F1630" w:rsidRDefault="003F1630" w:rsidP="003F1630">
            <w:pPr>
              <w:jc w:val="center"/>
              <w:rPr>
                <w:sz w:val="22"/>
                <w:szCs w:val="22"/>
                <w:lang w:val="en-CA"/>
              </w:rPr>
            </w:pPr>
          </w:p>
        </w:tc>
        <w:tc>
          <w:tcPr>
            <w:tcW w:w="142" w:type="dxa"/>
          </w:tcPr>
          <w:p w14:paraId="63B49BE7" w14:textId="77777777" w:rsidR="003F1630" w:rsidRPr="003E442C" w:rsidRDefault="003F1630" w:rsidP="003F1630">
            <w:pPr>
              <w:jc w:val="center"/>
              <w:rPr>
                <w:sz w:val="22"/>
                <w:szCs w:val="22"/>
                <w:lang w:val="en-CA"/>
              </w:rPr>
            </w:pPr>
          </w:p>
        </w:tc>
        <w:tc>
          <w:tcPr>
            <w:tcW w:w="1120" w:type="dxa"/>
          </w:tcPr>
          <w:p w14:paraId="22CDE76E" w14:textId="77777777" w:rsidR="003F1630" w:rsidRDefault="003F1630" w:rsidP="003F1630">
            <w:pPr>
              <w:jc w:val="center"/>
              <w:rPr>
                <w:sz w:val="22"/>
                <w:szCs w:val="22"/>
                <w:lang w:val="en-CA"/>
              </w:rPr>
            </w:pPr>
          </w:p>
        </w:tc>
        <w:tc>
          <w:tcPr>
            <w:tcW w:w="1127" w:type="dxa"/>
          </w:tcPr>
          <w:p w14:paraId="503419C3" w14:textId="77777777" w:rsidR="003F1630" w:rsidRDefault="003F1630" w:rsidP="003F1630">
            <w:pPr>
              <w:jc w:val="center"/>
              <w:rPr>
                <w:sz w:val="22"/>
                <w:szCs w:val="22"/>
                <w:lang w:val="en-CA"/>
              </w:rPr>
            </w:pPr>
          </w:p>
        </w:tc>
        <w:tc>
          <w:tcPr>
            <w:tcW w:w="1360" w:type="dxa"/>
          </w:tcPr>
          <w:p w14:paraId="79CD2D85" w14:textId="77777777" w:rsidR="003F1630" w:rsidRDefault="003F1630" w:rsidP="003F1630">
            <w:pPr>
              <w:ind w:left="284"/>
              <w:rPr>
                <w:sz w:val="22"/>
                <w:szCs w:val="22"/>
                <w:lang w:val="en-CA"/>
              </w:rPr>
            </w:pPr>
          </w:p>
        </w:tc>
        <w:tc>
          <w:tcPr>
            <w:tcW w:w="1113" w:type="dxa"/>
          </w:tcPr>
          <w:p w14:paraId="4F5845CB" w14:textId="77777777" w:rsidR="003F1630" w:rsidRDefault="003F1630" w:rsidP="003F1630">
            <w:pPr>
              <w:jc w:val="center"/>
              <w:rPr>
                <w:sz w:val="22"/>
                <w:szCs w:val="22"/>
                <w:lang w:val="en-CA"/>
              </w:rPr>
            </w:pPr>
          </w:p>
        </w:tc>
        <w:tc>
          <w:tcPr>
            <w:tcW w:w="1268" w:type="dxa"/>
          </w:tcPr>
          <w:p w14:paraId="087A6DF7" w14:textId="77777777" w:rsidR="003F1630" w:rsidRPr="003E442C" w:rsidRDefault="003F1630" w:rsidP="003F1630">
            <w:pPr>
              <w:jc w:val="center"/>
              <w:rPr>
                <w:sz w:val="22"/>
                <w:szCs w:val="22"/>
                <w:lang w:val="en-CA"/>
              </w:rPr>
            </w:pPr>
          </w:p>
        </w:tc>
        <w:tc>
          <w:tcPr>
            <w:tcW w:w="1123" w:type="dxa"/>
          </w:tcPr>
          <w:p w14:paraId="5BD961D0" w14:textId="77777777" w:rsidR="003F1630" w:rsidRDefault="003F1630" w:rsidP="003F1630">
            <w:pPr>
              <w:jc w:val="center"/>
              <w:rPr>
                <w:sz w:val="22"/>
                <w:szCs w:val="22"/>
                <w:lang w:val="en-CA"/>
              </w:rPr>
            </w:pPr>
          </w:p>
        </w:tc>
      </w:tr>
      <w:tr w:rsidR="003F1630" w:rsidRPr="003E442C" w14:paraId="631228B8" w14:textId="77777777" w:rsidTr="000C795C">
        <w:trPr>
          <w:jc w:val="center"/>
        </w:trPr>
        <w:tc>
          <w:tcPr>
            <w:tcW w:w="4500" w:type="dxa"/>
            <w:tcBorders>
              <w:bottom w:val="single" w:sz="4" w:space="0" w:color="auto"/>
            </w:tcBorders>
          </w:tcPr>
          <w:p w14:paraId="7ED9DBCA" w14:textId="51BB8152" w:rsidR="003F1630" w:rsidRPr="00187FCE" w:rsidRDefault="00187FCE" w:rsidP="003F1630">
            <w:pPr>
              <w:rPr>
                <w:i/>
                <w:lang w:val="en-CA"/>
              </w:rPr>
            </w:pPr>
            <w:r w:rsidRPr="00187FCE">
              <w:rPr>
                <w:i/>
                <w:lang w:val="en-CA"/>
              </w:rPr>
              <w:t>Table 4 c</w:t>
            </w:r>
            <w:r w:rsidR="003F1630" w:rsidRPr="00187FCE">
              <w:rPr>
                <w:i/>
                <w:lang w:val="en-CA"/>
              </w:rPr>
              <w:t>ontinued</w:t>
            </w:r>
          </w:p>
        </w:tc>
        <w:tc>
          <w:tcPr>
            <w:tcW w:w="1125" w:type="dxa"/>
            <w:tcBorders>
              <w:bottom w:val="single" w:sz="4" w:space="0" w:color="auto"/>
            </w:tcBorders>
          </w:tcPr>
          <w:p w14:paraId="06D1D44A" w14:textId="77777777" w:rsidR="003F1630" w:rsidRDefault="003F1630" w:rsidP="003F1630">
            <w:pPr>
              <w:jc w:val="center"/>
              <w:rPr>
                <w:sz w:val="22"/>
                <w:szCs w:val="22"/>
                <w:lang w:val="en-CA"/>
              </w:rPr>
            </w:pPr>
          </w:p>
        </w:tc>
        <w:tc>
          <w:tcPr>
            <w:tcW w:w="1271" w:type="dxa"/>
            <w:tcBorders>
              <w:bottom w:val="single" w:sz="4" w:space="0" w:color="auto"/>
            </w:tcBorders>
          </w:tcPr>
          <w:p w14:paraId="3AC9D0C2" w14:textId="77777777" w:rsidR="003F1630" w:rsidRDefault="003F1630" w:rsidP="003F1630">
            <w:pPr>
              <w:jc w:val="center"/>
              <w:rPr>
                <w:sz w:val="22"/>
                <w:szCs w:val="22"/>
                <w:lang w:val="en-CA"/>
              </w:rPr>
            </w:pPr>
          </w:p>
        </w:tc>
        <w:tc>
          <w:tcPr>
            <w:tcW w:w="142" w:type="dxa"/>
            <w:tcBorders>
              <w:bottom w:val="single" w:sz="4" w:space="0" w:color="auto"/>
            </w:tcBorders>
          </w:tcPr>
          <w:p w14:paraId="6B5A6CF4" w14:textId="77777777" w:rsidR="003F1630" w:rsidRPr="003E442C" w:rsidRDefault="003F1630" w:rsidP="003F1630">
            <w:pPr>
              <w:jc w:val="center"/>
              <w:rPr>
                <w:sz w:val="22"/>
                <w:szCs w:val="22"/>
                <w:lang w:val="en-CA"/>
              </w:rPr>
            </w:pPr>
          </w:p>
        </w:tc>
        <w:tc>
          <w:tcPr>
            <w:tcW w:w="1120" w:type="dxa"/>
            <w:tcBorders>
              <w:bottom w:val="single" w:sz="4" w:space="0" w:color="auto"/>
            </w:tcBorders>
          </w:tcPr>
          <w:p w14:paraId="0712BB9D" w14:textId="77777777" w:rsidR="003F1630" w:rsidRDefault="003F1630" w:rsidP="003F1630">
            <w:pPr>
              <w:jc w:val="center"/>
              <w:rPr>
                <w:sz w:val="22"/>
                <w:szCs w:val="22"/>
                <w:lang w:val="en-CA"/>
              </w:rPr>
            </w:pPr>
          </w:p>
        </w:tc>
        <w:tc>
          <w:tcPr>
            <w:tcW w:w="1127" w:type="dxa"/>
            <w:tcBorders>
              <w:bottom w:val="single" w:sz="4" w:space="0" w:color="auto"/>
            </w:tcBorders>
          </w:tcPr>
          <w:p w14:paraId="74B429F5" w14:textId="77777777" w:rsidR="003F1630" w:rsidRDefault="003F1630" w:rsidP="003F1630">
            <w:pPr>
              <w:jc w:val="center"/>
              <w:rPr>
                <w:sz w:val="22"/>
                <w:szCs w:val="22"/>
                <w:lang w:val="en-CA"/>
              </w:rPr>
            </w:pPr>
          </w:p>
        </w:tc>
        <w:tc>
          <w:tcPr>
            <w:tcW w:w="1360" w:type="dxa"/>
            <w:tcBorders>
              <w:bottom w:val="single" w:sz="4" w:space="0" w:color="auto"/>
            </w:tcBorders>
          </w:tcPr>
          <w:p w14:paraId="3EBA977C" w14:textId="77777777" w:rsidR="003F1630" w:rsidRDefault="003F1630" w:rsidP="003F1630">
            <w:pPr>
              <w:ind w:left="284"/>
              <w:rPr>
                <w:sz w:val="22"/>
                <w:szCs w:val="22"/>
                <w:lang w:val="en-CA"/>
              </w:rPr>
            </w:pPr>
          </w:p>
        </w:tc>
        <w:tc>
          <w:tcPr>
            <w:tcW w:w="1113" w:type="dxa"/>
            <w:tcBorders>
              <w:bottom w:val="single" w:sz="4" w:space="0" w:color="auto"/>
            </w:tcBorders>
          </w:tcPr>
          <w:p w14:paraId="17525713" w14:textId="77777777" w:rsidR="003F1630" w:rsidRDefault="003F1630" w:rsidP="003F1630">
            <w:pPr>
              <w:jc w:val="center"/>
              <w:rPr>
                <w:sz w:val="22"/>
                <w:szCs w:val="22"/>
                <w:lang w:val="en-CA"/>
              </w:rPr>
            </w:pPr>
          </w:p>
        </w:tc>
        <w:tc>
          <w:tcPr>
            <w:tcW w:w="1268" w:type="dxa"/>
            <w:tcBorders>
              <w:bottom w:val="single" w:sz="4" w:space="0" w:color="auto"/>
            </w:tcBorders>
          </w:tcPr>
          <w:p w14:paraId="4CE34460" w14:textId="77777777" w:rsidR="003F1630" w:rsidRPr="003E442C" w:rsidRDefault="003F1630" w:rsidP="003F1630">
            <w:pPr>
              <w:jc w:val="center"/>
              <w:rPr>
                <w:sz w:val="22"/>
                <w:szCs w:val="22"/>
                <w:lang w:val="en-CA"/>
              </w:rPr>
            </w:pPr>
          </w:p>
        </w:tc>
        <w:tc>
          <w:tcPr>
            <w:tcW w:w="1123" w:type="dxa"/>
            <w:tcBorders>
              <w:bottom w:val="single" w:sz="4" w:space="0" w:color="auto"/>
            </w:tcBorders>
          </w:tcPr>
          <w:p w14:paraId="45C2F3DC" w14:textId="77777777" w:rsidR="003F1630" w:rsidRDefault="003F1630" w:rsidP="003F1630">
            <w:pPr>
              <w:jc w:val="center"/>
              <w:rPr>
                <w:sz w:val="22"/>
                <w:szCs w:val="22"/>
                <w:lang w:val="en-CA"/>
              </w:rPr>
            </w:pPr>
          </w:p>
        </w:tc>
      </w:tr>
      <w:tr w:rsidR="003F1630" w:rsidRPr="003E442C" w14:paraId="0CB728F0" w14:textId="77777777" w:rsidTr="000C795C">
        <w:trPr>
          <w:jc w:val="center"/>
        </w:trPr>
        <w:tc>
          <w:tcPr>
            <w:tcW w:w="4500" w:type="dxa"/>
            <w:vMerge w:val="restart"/>
            <w:tcBorders>
              <w:top w:val="single" w:sz="4" w:space="0" w:color="auto"/>
            </w:tcBorders>
            <w:vAlign w:val="center"/>
          </w:tcPr>
          <w:p w14:paraId="4AB106F7" w14:textId="77777777" w:rsidR="003F1630" w:rsidRPr="00DC4DE6" w:rsidRDefault="003F1630" w:rsidP="003F1630">
            <w:pPr>
              <w:ind w:left="340"/>
              <w:rPr>
                <w:sz w:val="22"/>
                <w:szCs w:val="22"/>
                <w:lang w:val="en-CA"/>
              </w:rPr>
            </w:pPr>
            <w:r w:rsidRPr="003E442C">
              <w:rPr>
                <w:sz w:val="22"/>
                <w:szCs w:val="22"/>
                <w:lang w:val="en-CA"/>
              </w:rPr>
              <w:t>Moderator</w:t>
            </w:r>
          </w:p>
        </w:tc>
        <w:tc>
          <w:tcPr>
            <w:tcW w:w="2396" w:type="dxa"/>
            <w:gridSpan w:val="2"/>
            <w:tcBorders>
              <w:top w:val="single" w:sz="4" w:space="0" w:color="auto"/>
              <w:bottom w:val="single" w:sz="4" w:space="0" w:color="auto"/>
            </w:tcBorders>
          </w:tcPr>
          <w:p w14:paraId="04650FB2" w14:textId="77777777" w:rsidR="003F1630" w:rsidRDefault="003F1630" w:rsidP="003F1630">
            <w:pPr>
              <w:jc w:val="center"/>
              <w:rPr>
                <w:sz w:val="22"/>
                <w:szCs w:val="22"/>
                <w:lang w:val="en-CA"/>
              </w:rPr>
            </w:pPr>
            <w:r w:rsidRPr="003E442C">
              <w:rPr>
                <w:sz w:val="22"/>
                <w:szCs w:val="22"/>
                <w:lang w:val="en-CA"/>
              </w:rPr>
              <w:t>Random</w:t>
            </w:r>
          </w:p>
        </w:tc>
        <w:tc>
          <w:tcPr>
            <w:tcW w:w="142" w:type="dxa"/>
            <w:tcBorders>
              <w:top w:val="single" w:sz="4" w:space="0" w:color="auto"/>
            </w:tcBorders>
          </w:tcPr>
          <w:p w14:paraId="3417CA99" w14:textId="77777777" w:rsidR="003F1630" w:rsidRPr="003E442C" w:rsidRDefault="003F1630" w:rsidP="003F1630">
            <w:pPr>
              <w:jc w:val="center"/>
              <w:rPr>
                <w:sz w:val="22"/>
                <w:szCs w:val="22"/>
                <w:lang w:val="en-CA"/>
              </w:rPr>
            </w:pPr>
          </w:p>
        </w:tc>
        <w:tc>
          <w:tcPr>
            <w:tcW w:w="2247" w:type="dxa"/>
            <w:gridSpan w:val="2"/>
            <w:tcBorders>
              <w:top w:val="single" w:sz="4" w:space="0" w:color="auto"/>
              <w:bottom w:val="single" w:sz="4" w:space="0" w:color="auto"/>
            </w:tcBorders>
          </w:tcPr>
          <w:p w14:paraId="0FC42C7F" w14:textId="77777777" w:rsidR="003F1630" w:rsidRDefault="003F1630" w:rsidP="003F1630">
            <w:pPr>
              <w:jc w:val="center"/>
              <w:rPr>
                <w:sz w:val="22"/>
                <w:szCs w:val="22"/>
                <w:lang w:val="en-CA"/>
              </w:rPr>
            </w:pPr>
            <w:r w:rsidRPr="003E442C">
              <w:rPr>
                <w:sz w:val="22"/>
                <w:szCs w:val="22"/>
                <w:lang w:val="en-CA"/>
              </w:rPr>
              <w:t>Fixed</w:t>
            </w:r>
          </w:p>
        </w:tc>
        <w:tc>
          <w:tcPr>
            <w:tcW w:w="1360" w:type="dxa"/>
            <w:tcBorders>
              <w:top w:val="single" w:sz="4" w:space="0" w:color="auto"/>
            </w:tcBorders>
          </w:tcPr>
          <w:p w14:paraId="73EBC09A" w14:textId="77777777" w:rsidR="003F1630" w:rsidRDefault="003F1630" w:rsidP="003F1630">
            <w:pPr>
              <w:ind w:left="284"/>
              <w:rPr>
                <w:sz w:val="22"/>
                <w:szCs w:val="22"/>
                <w:lang w:val="en-CA"/>
              </w:rPr>
            </w:pPr>
          </w:p>
        </w:tc>
        <w:tc>
          <w:tcPr>
            <w:tcW w:w="1113" w:type="dxa"/>
            <w:tcBorders>
              <w:top w:val="single" w:sz="4" w:space="0" w:color="auto"/>
            </w:tcBorders>
          </w:tcPr>
          <w:p w14:paraId="3648C430" w14:textId="77777777" w:rsidR="003F1630" w:rsidRDefault="003F1630" w:rsidP="003F1630">
            <w:pPr>
              <w:jc w:val="center"/>
              <w:rPr>
                <w:sz w:val="22"/>
                <w:szCs w:val="22"/>
                <w:lang w:val="en-CA"/>
              </w:rPr>
            </w:pPr>
          </w:p>
        </w:tc>
        <w:tc>
          <w:tcPr>
            <w:tcW w:w="1268" w:type="dxa"/>
            <w:tcBorders>
              <w:top w:val="single" w:sz="4" w:space="0" w:color="auto"/>
            </w:tcBorders>
          </w:tcPr>
          <w:p w14:paraId="209B432D" w14:textId="77777777" w:rsidR="003F1630" w:rsidRPr="003E442C" w:rsidRDefault="003F1630" w:rsidP="003F1630">
            <w:pPr>
              <w:jc w:val="center"/>
              <w:rPr>
                <w:sz w:val="22"/>
                <w:szCs w:val="22"/>
                <w:lang w:val="en-CA"/>
              </w:rPr>
            </w:pPr>
          </w:p>
        </w:tc>
        <w:tc>
          <w:tcPr>
            <w:tcW w:w="1123" w:type="dxa"/>
            <w:tcBorders>
              <w:top w:val="single" w:sz="4" w:space="0" w:color="auto"/>
            </w:tcBorders>
          </w:tcPr>
          <w:p w14:paraId="7F6CD1BC" w14:textId="77777777" w:rsidR="003F1630" w:rsidRDefault="003F1630" w:rsidP="003F1630">
            <w:pPr>
              <w:jc w:val="center"/>
              <w:rPr>
                <w:sz w:val="22"/>
                <w:szCs w:val="22"/>
                <w:lang w:val="en-CA"/>
              </w:rPr>
            </w:pPr>
          </w:p>
        </w:tc>
      </w:tr>
      <w:tr w:rsidR="003F1630" w:rsidRPr="003E442C" w14:paraId="60228E1E" w14:textId="77777777" w:rsidTr="000C795C">
        <w:trPr>
          <w:jc w:val="center"/>
        </w:trPr>
        <w:tc>
          <w:tcPr>
            <w:tcW w:w="4500" w:type="dxa"/>
            <w:vMerge/>
            <w:tcBorders>
              <w:bottom w:val="single" w:sz="4" w:space="0" w:color="auto"/>
            </w:tcBorders>
          </w:tcPr>
          <w:p w14:paraId="69AA3A9A" w14:textId="77777777" w:rsidR="003F1630" w:rsidRPr="00DC4DE6" w:rsidRDefault="003F1630" w:rsidP="003F1630">
            <w:pPr>
              <w:ind w:left="340"/>
              <w:rPr>
                <w:sz w:val="22"/>
                <w:szCs w:val="22"/>
                <w:lang w:val="en-CA"/>
              </w:rPr>
            </w:pPr>
          </w:p>
        </w:tc>
        <w:tc>
          <w:tcPr>
            <w:tcW w:w="1125" w:type="dxa"/>
            <w:tcBorders>
              <w:top w:val="single" w:sz="4" w:space="0" w:color="auto"/>
              <w:bottom w:val="single" w:sz="4" w:space="0" w:color="auto"/>
            </w:tcBorders>
          </w:tcPr>
          <w:p w14:paraId="429727B9" w14:textId="77777777" w:rsidR="003F1630" w:rsidRDefault="003F1630" w:rsidP="003F1630">
            <w:pPr>
              <w:jc w:val="center"/>
              <w:rPr>
                <w:sz w:val="22"/>
                <w:szCs w:val="22"/>
                <w:lang w:val="en-CA"/>
              </w:rPr>
            </w:pPr>
            <w:r w:rsidRPr="003E442C">
              <w:rPr>
                <w:i/>
                <w:sz w:val="22"/>
                <w:szCs w:val="22"/>
                <w:lang w:val="en-CA"/>
              </w:rPr>
              <w:t>OR</w:t>
            </w:r>
          </w:p>
        </w:tc>
        <w:tc>
          <w:tcPr>
            <w:tcW w:w="1271" w:type="dxa"/>
            <w:tcBorders>
              <w:top w:val="single" w:sz="4" w:space="0" w:color="auto"/>
              <w:bottom w:val="single" w:sz="4" w:space="0" w:color="auto"/>
            </w:tcBorders>
          </w:tcPr>
          <w:p w14:paraId="3BDBAEC3" w14:textId="77777777" w:rsidR="003F1630" w:rsidRDefault="003F1630" w:rsidP="003F1630">
            <w:pPr>
              <w:jc w:val="center"/>
              <w:rPr>
                <w:sz w:val="22"/>
                <w:szCs w:val="22"/>
                <w:lang w:val="en-CA"/>
              </w:rPr>
            </w:pPr>
            <w:r w:rsidRPr="003E442C">
              <w:rPr>
                <w:i/>
                <w:sz w:val="22"/>
                <w:szCs w:val="22"/>
                <w:lang w:val="en-CA"/>
              </w:rPr>
              <w:t>95%CI</w:t>
            </w:r>
          </w:p>
        </w:tc>
        <w:tc>
          <w:tcPr>
            <w:tcW w:w="142" w:type="dxa"/>
            <w:tcBorders>
              <w:bottom w:val="single" w:sz="4" w:space="0" w:color="auto"/>
            </w:tcBorders>
          </w:tcPr>
          <w:p w14:paraId="75CC3E69" w14:textId="77777777" w:rsidR="003F1630" w:rsidRPr="003E442C" w:rsidRDefault="003F1630" w:rsidP="003F1630">
            <w:pPr>
              <w:jc w:val="center"/>
              <w:rPr>
                <w:sz w:val="22"/>
                <w:szCs w:val="22"/>
                <w:lang w:val="en-CA"/>
              </w:rPr>
            </w:pPr>
          </w:p>
        </w:tc>
        <w:tc>
          <w:tcPr>
            <w:tcW w:w="1120" w:type="dxa"/>
            <w:tcBorders>
              <w:bottom w:val="single" w:sz="4" w:space="0" w:color="auto"/>
            </w:tcBorders>
          </w:tcPr>
          <w:p w14:paraId="37833E9A" w14:textId="77777777" w:rsidR="003F1630" w:rsidRDefault="003F1630" w:rsidP="003F1630">
            <w:pPr>
              <w:jc w:val="center"/>
              <w:rPr>
                <w:sz w:val="22"/>
                <w:szCs w:val="22"/>
                <w:lang w:val="en-CA"/>
              </w:rPr>
            </w:pPr>
            <w:r w:rsidRPr="003E442C">
              <w:rPr>
                <w:i/>
                <w:sz w:val="22"/>
                <w:szCs w:val="22"/>
                <w:lang w:val="en-CA"/>
              </w:rPr>
              <w:t>OR</w:t>
            </w:r>
          </w:p>
        </w:tc>
        <w:tc>
          <w:tcPr>
            <w:tcW w:w="1127" w:type="dxa"/>
            <w:tcBorders>
              <w:bottom w:val="single" w:sz="4" w:space="0" w:color="auto"/>
            </w:tcBorders>
          </w:tcPr>
          <w:p w14:paraId="4105688C" w14:textId="77777777" w:rsidR="003F1630" w:rsidRDefault="003F1630" w:rsidP="003F1630">
            <w:pPr>
              <w:jc w:val="center"/>
              <w:rPr>
                <w:sz w:val="22"/>
                <w:szCs w:val="22"/>
                <w:lang w:val="en-CA"/>
              </w:rPr>
            </w:pPr>
            <w:r w:rsidRPr="003E442C">
              <w:rPr>
                <w:i/>
                <w:sz w:val="22"/>
                <w:szCs w:val="22"/>
                <w:lang w:val="en-CA"/>
              </w:rPr>
              <w:t>95%CI</w:t>
            </w:r>
          </w:p>
        </w:tc>
        <w:tc>
          <w:tcPr>
            <w:tcW w:w="1360" w:type="dxa"/>
            <w:tcBorders>
              <w:bottom w:val="single" w:sz="4" w:space="0" w:color="auto"/>
            </w:tcBorders>
          </w:tcPr>
          <w:p w14:paraId="07888B18" w14:textId="77777777" w:rsidR="003F1630" w:rsidRPr="007A2C24" w:rsidRDefault="003F1630" w:rsidP="003F1630">
            <w:pPr>
              <w:jc w:val="center"/>
              <w:rPr>
                <w:i/>
                <w:sz w:val="22"/>
                <w:szCs w:val="22"/>
                <w:lang w:val="en-CA"/>
              </w:rPr>
            </w:pPr>
            <w:r w:rsidRPr="007A2C24">
              <w:rPr>
                <w:i/>
                <w:sz w:val="22"/>
                <w:szCs w:val="22"/>
                <w:lang w:val="en-CA"/>
              </w:rPr>
              <w:t>Q</w:t>
            </w:r>
          </w:p>
        </w:tc>
        <w:tc>
          <w:tcPr>
            <w:tcW w:w="1113" w:type="dxa"/>
            <w:tcBorders>
              <w:bottom w:val="single" w:sz="4" w:space="0" w:color="auto"/>
            </w:tcBorders>
          </w:tcPr>
          <w:p w14:paraId="1C4CCF18" w14:textId="77777777" w:rsidR="003F1630" w:rsidRPr="007A2C24" w:rsidRDefault="003F1630" w:rsidP="003F1630">
            <w:pPr>
              <w:jc w:val="center"/>
              <w:rPr>
                <w:i/>
                <w:sz w:val="22"/>
                <w:szCs w:val="22"/>
                <w:lang w:val="en-CA"/>
              </w:rPr>
            </w:pPr>
            <w:r w:rsidRPr="007A2C24">
              <w:rPr>
                <w:i/>
                <w:sz w:val="22"/>
                <w:szCs w:val="22"/>
                <w:lang w:val="en-CA"/>
              </w:rPr>
              <w:t>I</w:t>
            </w:r>
            <w:r w:rsidRPr="007A2C24">
              <w:rPr>
                <w:i/>
                <w:sz w:val="22"/>
                <w:szCs w:val="22"/>
                <w:vertAlign w:val="superscript"/>
                <w:lang w:val="en-CA"/>
              </w:rPr>
              <w:t>2</w:t>
            </w:r>
          </w:p>
        </w:tc>
        <w:tc>
          <w:tcPr>
            <w:tcW w:w="1268" w:type="dxa"/>
            <w:tcBorders>
              <w:bottom w:val="single" w:sz="4" w:space="0" w:color="auto"/>
            </w:tcBorders>
          </w:tcPr>
          <w:p w14:paraId="49B1881C" w14:textId="77777777" w:rsidR="003F1630" w:rsidRPr="007A2C24" w:rsidRDefault="003F1630" w:rsidP="003F1630">
            <w:pPr>
              <w:jc w:val="center"/>
              <w:rPr>
                <w:i/>
                <w:sz w:val="22"/>
                <w:szCs w:val="22"/>
                <w:lang w:val="en-CA"/>
              </w:rPr>
            </w:pPr>
            <w:r w:rsidRPr="007A2C24">
              <w:rPr>
                <w:i/>
                <w:sz w:val="22"/>
                <w:szCs w:val="22"/>
                <w:lang w:val="en-CA"/>
              </w:rPr>
              <w:t>n</w:t>
            </w:r>
          </w:p>
        </w:tc>
        <w:tc>
          <w:tcPr>
            <w:tcW w:w="1123" w:type="dxa"/>
            <w:tcBorders>
              <w:bottom w:val="single" w:sz="4" w:space="0" w:color="auto"/>
            </w:tcBorders>
          </w:tcPr>
          <w:p w14:paraId="3ABF8372" w14:textId="77777777" w:rsidR="003F1630" w:rsidRPr="007A2C24" w:rsidRDefault="003F1630" w:rsidP="003F1630">
            <w:pPr>
              <w:jc w:val="center"/>
              <w:rPr>
                <w:i/>
                <w:sz w:val="22"/>
                <w:szCs w:val="22"/>
                <w:lang w:val="en-CA"/>
              </w:rPr>
            </w:pPr>
            <w:r w:rsidRPr="007A2C24">
              <w:rPr>
                <w:i/>
                <w:sz w:val="22"/>
                <w:szCs w:val="22"/>
                <w:lang w:val="en-CA"/>
              </w:rPr>
              <w:t>k</w:t>
            </w:r>
          </w:p>
        </w:tc>
      </w:tr>
      <w:tr w:rsidR="003F1630" w:rsidRPr="003E442C" w14:paraId="6D2D44FB" w14:textId="77777777" w:rsidTr="000C795C">
        <w:trPr>
          <w:jc w:val="center"/>
        </w:trPr>
        <w:tc>
          <w:tcPr>
            <w:tcW w:w="4500" w:type="dxa"/>
            <w:tcBorders>
              <w:top w:val="single" w:sz="4" w:space="0" w:color="auto"/>
            </w:tcBorders>
          </w:tcPr>
          <w:p w14:paraId="28B30FB5" w14:textId="14982304" w:rsidR="003F1630" w:rsidRPr="003E442C" w:rsidRDefault="00D641FA" w:rsidP="003F1630">
            <w:pPr>
              <w:rPr>
                <w:sz w:val="22"/>
                <w:szCs w:val="22"/>
                <w:lang w:val="en-CA"/>
              </w:rPr>
            </w:pPr>
            <w:r>
              <w:rPr>
                <w:sz w:val="22"/>
                <w:szCs w:val="22"/>
                <w:lang w:val="en-CA"/>
              </w:rPr>
              <w:t>Country of P</w:t>
            </w:r>
            <w:r w:rsidR="003F1630" w:rsidRPr="003E442C">
              <w:rPr>
                <w:sz w:val="22"/>
                <w:szCs w:val="22"/>
                <w:lang w:val="en-CA"/>
              </w:rPr>
              <w:t>rogram</w:t>
            </w:r>
          </w:p>
        </w:tc>
        <w:tc>
          <w:tcPr>
            <w:tcW w:w="1125" w:type="dxa"/>
            <w:tcBorders>
              <w:top w:val="single" w:sz="4" w:space="0" w:color="auto"/>
            </w:tcBorders>
          </w:tcPr>
          <w:p w14:paraId="786E616D" w14:textId="77777777" w:rsidR="003F1630" w:rsidRPr="003E442C" w:rsidRDefault="003F1630" w:rsidP="003F1630">
            <w:pPr>
              <w:jc w:val="center"/>
              <w:rPr>
                <w:sz w:val="22"/>
                <w:szCs w:val="22"/>
                <w:lang w:val="en-CA"/>
              </w:rPr>
            </w:pPr>
          </w:p>
        </w:tc>
        <w:tc>
          <w:tcPr>
            <w:tcW w:w="1271" w:type="dxa"/>
            <w:tcBorders>
              <w:top w:val="single" w:sz="4" w:space="0" w:color="auto"/>
            </w:tcBorders>
          </w:tcPr>
          <w:p w14:paraId="3D9C8829" w14:textId="77777777" w:rsidR="003F1630" w:rsidRPr="003E442C" w:rsidRDefault="003F1630" w:rsidP="003F1630">
            <w:pPr>
              <w:jc w:val="center"/>
              <w:rPr>
                <w:sz w:val="22"/>
                <w:szCs w:val="22"/>
                <w:lang w:val="en-CA"/>
              </w:rPr>
            </w:pPr>
          </w:p>
        </w:tc>
        <w:tc>
          <w:tcPr>
            <w:tcW w:w="142" w:type="dxa"/>
            <w:tcBorders>
              <w:top w:val="single" w:sz="4" w:space="0" w:color="auto"/>
            </w:tcBorders>
          </w:tcPr>
          <w:p w14:paraId="39206696" w14:textId="77777777" w:rsidR="003F1630" w:rsidRPr="003E442C" w:rsidRDefault="003F1630" w:rsidP="003F1630">
            <w:pPr>
              <w:jc w:val="center"/>
              <w:rPr>
                <w:sz w:val="22"/>
                <w:szCs w:val="22"/>
                <w:lang w:val="en-CA"/>
              </w:rPr>
            </w:pPr>
          </w:p>
        </w:tc>
        <w:tc>
          <w:tcPr>
            <w:tcW w:w="1120" w:type="dxa"/>
            <w:tcBorders>
              <w:top w:val="single" w:sz="4" w:space="0" w:color="auto"/>
            </w:tcBorders>
          </w:tcPr>
          <w:p w14:paraId="2B0C4C3B" w14:textId="77777777" w:rsidR="003F1630" w:rsidRPr="003E442C" w:rsidRDefault="003F1630" w:rsidP="003F1630">
            <w:pPr>
              <w:jc w:val="center"/>
              <w:rPr>
                <w:sz w:val="22"/>
                <w:szCs w:val="22"/>
                <w:lang w:val="en-CA"/>
              </w:rPr>
            </w:pPr>
          </w:p>
        </w:tc>
        <w:tc>
          <w:tcPr>
            <w:tcW w:w="1127" w:type="dxa"/>
            <w:tcBorders>
              <w:top w:val="single" w:sz="4" w:space="0" w:color="auto"/>
            </w:tcBorders>
          </w:tcPr>
          <w:p w14:paraId="11D52EB4" w14:textId="77777777" w:rsidR="003F1630" w:rsidRPr="003E442C" w:rsidRDefault="003F1630" w:rsidP="003F1630">
            <w:pPr>
              <w:jc w:val="center"/>
              <w:rPr>
                <w:sz w:val="22"/>
                <w:szCs w:val="22"/>
                <w:lang w:val="en-CA"/>
              </w:rPr>
            </w:pPr>
          </w:p>
        </w:tc>
        <w:tc>
          <w:tcPr>
            <w:tcW w:w="1360" w:type="dxa"/>
            <w:tcBorders>
              <w:top w:val="single" w:sz="4" w:space="0" w:color="auto"/>
            </w:tcBorders>
          </w:tcPr>
          <w:p w14:paraId="3A6D7CDE" w14:textId="77777777" w:rsidR="003F1630" w:rsidRPr="003E442C" w:rsidRDefault="003F1630" w:rsidP="003F1630">
            <w:pPr>
              <w:ind w:left="284"/>
              <w:rPr>
                <w:sz w:val="22"/>
                <w:szCs w:val="22"/>
                <w:lang w:val="en-CA"/>
              </w:rPr>
            </w:pPr>
          </w:p>
        </w:tc>
        <w:tc>
          <w:tcPr>
            <w:tcW w:w="1113" w:type="dxa"/>
            <w:tcBorders>
              <w:top w:val="single" w:sz="4" w:space="0" w:color="auto"/>
            </w:tcBorders>
          </w:tcPr>
          <w:p w14:paraId="155C2372" w14:textId="77777777" w:rsidR="003F1630" w:rsidRPr="003E442C" w:rsidRDefault="003F1630" w:rsidP="003F1630">
            <w:pPr>
              <w:jc w:val="center"/>
              <w:rPr>
                <w:sz w:val="22"/>
                <w:szCs w:val="22"/>
                <w:lang w:val="en-CA"/>
              </w:rPr>
            </w:pPr>
          </w:p>
        </w:tc>
        <w:tc>
          <w:tcPr>
            <w:tcW w:w="1268" w:type="dxa"/>
            <w:tcBorders>
              <w:top w:val="single" w:sz="4" w:space="0" w:color="auto"/>
            </w:tcBorders>
          </w:tcPr>
          <w:p w14:paraId="0AC89B3E" w14:textId="77777777" w:rsidR="003F1630" w:rsidRPr="003E442C" w:rsidRDefault="003F1630" w:rsidP="003F1630">
            <w:pPr>
              <w:jc w:val="center"/>
              <w:rPr>
                <w:sz w:val="22"/>
                <w:szCs w:val="22"/>
                <w:lang w:val="en-CA"/>
              </w:rPr>
            </w:pPr>
          </w:p>
        </w:tc>
        <w:tc>
          <w:tcPr>
            <w:tcW w:w="1123" w:type="dxa"/>
            <w:tcBorders>
              <w:top w:val="single" w:sz="4" w:space="0" w:color="auto"/>
            </w:tcBorders>
          </w:tcPr>
          <w:p w14:paraId="4CF8504C" w14:textId="77777777" w:rsidR="003F1630" w:rsidRPr="003E442C" w:rsidRDefault="003F1630" w:rsidP="003F1630">
            <w:pPr>
              <w:jc w:val="center"/>
              <w:rPr>
                <w:sz w:val="22"/>
                <w:szCs w:val="22"/>
                <w:lang w:val="en-CA"/>
              </w:rPr>
            </w:pPr>
          </w:p>
        </w:tc>
      </w:tr>
      <w:tr w:rsidR="003F1630" w:rsidRPr="003E442C" w14:paraId="3950EB65" w14:textId="77777777" w:rsidTr="000C795C">
        <w:trPr>
          <w:jc w:val="center"/>
        </w:trPr>
        <w:tc>
          <w:tcPr>
            <w:tcW w:w="4500" w:type="dxa"/>
          </w:tcPr>
          <w:p w14:paraId="7CBC350F" w14:textId="77777777" w:rsidR="003F1630" w:rsidRPr="003E442C" w:rsidRDefault="003F1630" w:rsidP="003F1630">
            <w:pPr>
              <w:ind w:left="170"/>
              <w:rPr>
                <w:sz w:val="22"/>
                <w:szCs w:val="22"/>
                <w:lang w:val="en-CA"/>
              </w:rPr>
            </w:pPr>
            <w:r w:rsidRPr="003E442C">
              <w:rPr>
                <w:sz w:val="22"/>
                <w:szCs w:val="22"/>
                <w:lang w:val="en-CA"/>
              </w:rPr>
              <w:t>United Kingdom</w:t>
            </w:r>
          </w:p>
        </w:tc>
        <w:tc>
          <w:tcPr>
            <w:tcW w:w="1125" w:type="dxa"/>
          </w:tcPr>
          <w:p w14:paraId="5B4C8598" w14:textId="77777777" w:rsidR="003F1630" w:rsidRPr="003E442C" w:rsidRDefault="003F1630" w:rsidP="003F1630">
            <w:pPr>
              <w:jc w:val="center"/>
              <w:rPr>
                <w:sz w:val="22"/>
                <w:szCs w:val="22"/>
                <w:lang w:val="en-CA"/>
              </w:rPr>
            </w:pPr>
            <w:r w:rsidRPr="003E442C">
              <w:rPr>
                <w:sz w:val="22"/>
                <w:szCs w:val="22"/>
                <w:lang w:val="en-CA"/>
              </w:rPr>
              <w:t>0.57</w:t>
            </w:r>
          </w:p>
        </w:tc>
        <w:tc>
          <w:tcPr>
            <w:tcW w:w="1271" w:type="dxa"/>
          </w:tcPr>
          <w:p w14:paraId="21AE0FE2" w14:textId="77777777" w:rsidR="003F1630" w:rsidRPr="003E442C" w:rsidRDefault="003F1630" w:rsidP="003F1630">
            <w:pPr>
              <w:jc w:val="center"/>
              <w:rPr>
                <w:sz w:val="22"/>
                <w:szCs w:val="22"/>
                <w:lang w:val="en-CA"/>
              </w:rPr>
            </w:pPr>
            <w:r w:rsidRPr="003E442C">
              <w:rPr>
                <w:sz w:val="22"/>
                <w:szCs w:val="22"/>
                <w:lang w:val="en-CA"/>
              </w:rPr>
              <w:t>0.41, 0.80</w:t>
            </w:r>
          </w:p>
        </w:tc>
        <w:tc>
          <w:tcPr>
            <w:tcW w:w="142" w:type="dxa"/>
          </w:tcPr>
          <w:p w14:paraId="2DA407A7" w14:textId="77777777" w:rsidR="003F1630" w:rsidRPr="003E442C" w:rsidRDefault="003F1630" w:rsidP="003F1630">
            <w:pPr>
              <w:jc w:val="center"/>
              <w:rPr>
                <w:sz w:val="22"/>
                <w:szCs w:val="22"/>
                <w:lang w:val="en-CA"/>
              </w:rPr>
            </w:pPr>
          </w:p>
        </w:tc>
        <w:tc>
          <w:tcPr>
            <w:tcW w:w="1120" w:type="dxa"/>
          </w:tcPr>
          <w:p w14:paraId="08C64E24" w14:textId="77777777" w:rsidR="003F1630" w:rsidRPr="003E442C" w:rsidRDefault="003F1630" w:rsidP="003F1630">
            <w:pPr>
              <w:jc w:val="center"/>
              <w:rPr>
                <w:sz w:val="22"/>
                <w:szCs w:val="22"/>
                <w:lang w:val="en-CA"/>
              </w:rPr>
            </w:pPr>
            <w:r w:rsidRPr="003E442C">
              <w:rPr>
                <w:sz w:val="22"/>
                <w:szCs w:val="22"/>
                <w:lang w:val="en-CA"/>
              </w:rPr>
              <w:t>0.63</w:t>
            </w:r>
          </w:p>
        </w:tc>
        <w:tc>
          <w:tcPr>
            <w:tcW w:w="1127" w:type="dxa"/>
          </w:tcPr>
          <w:p w14:paraId="3AB05E98" w14:textId="77777777" w:rsidR="003F1630" w:rsidRPr="003E442C" w:rsidRDefault="003F1630" w:rsidP="003F1630">
            <w:pPr>
              <w:jc w:val="center"/>
              <w:rPr>
                <w:sz w:val="22"/>
                <w:szCs w:val="22"/>
                <w:lang w:val="en-CA"/>
              </w:rPr>
            </w:pPr>
            <w:r w:rsidRPr="003E442C">
              <w:rPr>
                <w:sz w:val="22"/>
                <w:szCs w:val="22"/>
                <w:lang w:val="en-CA"/>
              </w:rPr>
              <w:t>0.56, 0.72</w:t>
            </w:r>
          </w:p>
        </w:tc>
        <w:tc>
          <w:tcPr>
            <w:tcW w:w="1360" w:type="dxa"/>
          </w:tcPr>
          <w:p w14:paraId="1B29CACF" w14:textId="77777777" w:rsidR="003F1630" w:rsidRPr="003E442C" w:rsidRDefault="003F1630" w:rsidP="003F1630">
            <w:pPr>
              <w:ind w:left="284"/>
              <w:rPr>
                <w:sz w:val="22"/>
                <w:szCs w:val="22"/>
                <w:lang w:val="en-CA"/>
              </w:rPr>
            </w:pPr>
            <w:r w:rsidRPr="003E442C">
              <w:rPr>
                <w:sz w:val="22"/>
                <w:szCs w:val="22"/>
                <w:lang w:val="en-CA"/>
              </w:rPr>
              <w:t>3.97</w:t>
            </w:r>
          </w:p>
        </w:tc>
        <w:tc>
          <w:tcPr>
            <w:tcW w:w="1113" w:type="dxa"/>
          </w:tcPr>
          <w:p w14:paraId="2D5615A8" w14:textId="77777777" w:rsidR="003F1630" w:rsidRPr="003E442C" w:rsidRDefault="003F1630" w:rsidP="003F1630">
            <w:pPr>
              <w:jc w:val="center"/>
              <w:rPr>
                <w:sz w:val="22"/>
                <w:szCs w:val="22"/>
                <w:lang w:val="en-CA"/>
              </w:rPr>
            </w:pPr>
            <w:r w:rsidRPr="003E442C">
              <w:rPr>
                <w:sz w:val="22"/>
                <w:szCs w:val="22"/>
                <w:lang w:val="en-CA"/>
              </w:rPr>
              <w:t>49.61</w:t>
            </w:r>
          </w:p>
        </w:tc>
        <w:tc>
          <w:tcPr>
            <w:tcW w:w="1268" w:type="dxa"/>
          </w:tcPr>
          <w:p w14:paraId="5A89992F" w14:textId="77777777" w:rsidR="003F1630" w:rsidRPr="003E442C" w:rsidRDefault="003F1630" w:rsidP="003F1630">
            <w:pPr>
              <w:jc w:val="center"/>
              <w:rPr>
                <w:sz w:val="22"/>
                <w:szCs w:val="22"/>
                <w:lang w:val="en-CA"/>
              </w:rPr>
            </w:pPr>
            <w:r w:rsidRPr="003E442C">
              <w:rPr>
                <w:sz w:val="22"/>
                <w:szCs w:val="22"/>
                <w:lang w:val="en-CA"/>
              </w:rPr>
              <w:t>9,416</w:t>
            </w:r>
          </w:p>
        </w:tc>
        <w:tc>
          <w:tcPr>
            <w:tcW w:w="1123" w:type="dxa"/>
          </w:tcPr>
          <w:p w14:paraId="6BC68107" w14:textId="77777777" w:rsidR="003F1630" w:rsidRPr="003E442C" w:rsidRDefault="003F1630" w:rsidP="003F1630">
            <w:pPr>
              <w:jc w:val="center"/>
              <w:rPr>
                <w:sz w:val="22"/>
                <w:szCs w:val="22"/>
                <w:lang w:val="en-CA"/>
              </w:rPr>
            </w:pPr>
            <w:r w:rsidRPr="003E442C">
              <w:rPr>
                <w:sz w:val="22"/>
                <w:szCs w:val="22"/>
                <w:lang w:val="en-CA"/>
              </w:rPr>
              <w:t>3</w:t>
            </w:r>
          </w:p>
        </w:tc>
      </w:tr>
      <w:tr w:rsidR="003F1630" w:rsidRPr="003E442C" w14:paraId="3FD1DA6C" w14:textId="77777777" w:rsidTr="000C795C">
        <w:trPr>
          <w:jc w:val="center"/>
        </w:trPr>
        <w:tc>
          <w:tcPr>
            <w:tcW w:w="4500" w:type="dxa"/>
          </w:tcPr>
          <w:p w14:paraId="70635349" w14:textId="77777777" w:rsidR="003F1630" w:rsidRPr="003E442C" w:rsidRDefault="003F1630" w:rsidP="003F1630">
            <w:pPr>
              <w:ind w:left="340"/>
              <w:rPr>
                <w:sz w:val="22"/>
                <w:szCs w:val="22"/>
                <w:lang w:val="en-CA"/>
              </w:rPr>
            </w:pPr>
            <w:r>
              <w:rPr>
                <w:sz w:val="22"/>
                <w:szCs w:val="22"/>
                <w:lang w:val="en-CA"/>
              </w:rPr>
              <w:t xml:space="preserve">  </w:t>
            </w:r>
            <w:r w:rsidRPr="003E442C">
              <w:rPr>
                <w:sz w:val="22"/>
                <w:szCs w:val="22"/>
                <w:lang w:val="en-CA"/>
              </w:rPr>
              <w:t xml:space="preserve">With outlier </w:t>
            </w:r>
          </w:p>
        </w:tc>
        <w:tc>
          <w:tcPr>
            <w:tcW w:w="1125" w:type="dxa"/>
          </w:tcPr>
          <w:p w14:paraId="2D7F104E" w14:textId="77777777" w:rsidR="003F1630" w:rsidRPr="003E442C" w:rsidRDefault="003F1630" w:rsidP="003F1630">
            <w:pPr>
              <w:jc w:val="center"/>
              <w:rPr>
                <w:sz w:val="22"/>
                <w:szCs w:val="22"/>
                <w:lang w:val="en-CA"/>
              </w:rPr>
            </w:pPr>
            <w:r w:rsidRPr="003E442C">
              <w:rPr>
                <w:sz w:val="22"/>
                <w:szCs w:val="22"/>
                <w:lang w:val="en-CA"/>
              </w:rPr>
              <w:t>0.67</w:t>
            </w:r>
          </w:p>
        </w:tc>
        <w:tc>
          <w:tcPr>
            <w:tcW w:w="1271" w:type="dxa"/>
          </w:tcPr>
          <w:p w14:paraId="7EA152AE" w14:textId="77777777" w:rsidR="003F1630" w:rsidRPr="003E442C" w:rsidRDefault="003F1630" w:rsidP="003F1630">
            <w:pPr>
              <w:jc w:val="center"/>
              <w:rPr>
                <w:sz w:val="22"/>
                <w:szCs w:val="22"/>
                <w:lang w:val="en-CA"/>
              </w:rPr>
            </w:pPr>
            <w:r w:rsidRPr="003E442C">
              <w:rPr>
                <w:sz w:val="22"/>
                <w:szCs w:val="22"/>
                <w:lang w:val="en-CA"/>
              </w:rPr>
              <w:t>0.47, 0.96</w:t>
            </w:r>
          </w:p>
        </w:tc>
        <w:tc>
          <w:tcPr>
            <w:tcW w:w="142" w:type="dxa"/>
          </w:tcPr>
          <w:p w14:paraId="0DEDCEF5" w14:textId="77777777" w:rsidR="003F1630" w:rsidRPr="003E442C" w:rsidRDefault="003F1630" w:rsidP="003F1630">
            <w:pPr>
              <w:jc w:val="center"/>
              <w:rPr>
                <w:sz w:val="22"/>
                <w:szCs w:val="22"/>
                <w:lang w:val="en-CA"/>
              </w:rPr>
            </w:pPr>
          </w:p>
        </w:tc>
        <w:tc>
          <w:tcPr>
            <w:tcW w:w="1120" w:type="dxa"/>
          </w:tcPr>
          <w:p w14:paraId="77293649" w14:textId="77777777" w:rsidR="003F1630" w:rsidRPr="003E442C" w:rsidRDefault="003F1630" w:rsidP="003F1630">
            <w:pPr>
              <w:jc w:val="center"/>
              <w:rPr>
                <w:sz w:val="22"/>
                <w:szCs w:val="22"/>
                <w:lang w:val="en-CA"/>
              </w:rPr>
            </w:pPr>
            <w:r w:rsidRPr="003E442C">
              <w:rPr>
                <w:sz w:val="22"/>
                <w:szCs w:val="22"/>
                <w:lang w:val="en-CA"/>
              </w:rPr>
              <w:t>0.83</w:t>
            </w:r>
          </w:p>
        </w:tc>
        <w:tc>
          <w:tcPr>
            <w:tcW w:w="1127" w:type="dxa"/>
          </w:tcPr>
          <w:p w14:paraId="031491F3" w14:textId="77777777" w:rsidR="003F1630" w:rsidRPr="003E442C" w:rsidRDefault="003F1630" w:rsidP="003F1630">
            <w:pPr>
              <w:jc w:val="center"/>
              <w:rPr>
                <w:sz w:val="22"/>
                <w:szCs w:val="22"/>
                <w:lang w:val="en-CA"/>
              </w:rPr>
            </w:pPr>
            <w:r w:rsidRPr="003E442C">
              <w:rPr>
                <w:sz w:val="22"/>
                <w:szCs w:val="22"/>
                <w:lang w:val="en-CA"/>
              </w:rPr>
              <w:t>0.76, 0.89</w:t>
            </w:r>
          </w:p>
        </w:tc>
        <w:tc>
          <w:tcPr>
            <w:tcW w:w="1360" w:type="dxa"/>
          </w:tcPr>
          <w:p w14:paraId="472FBB78" w14:textId="77777777" w:rsidR="003F1630" w:rsidRPr="003E442C" w:rsidRDefault="003F1630" w:rsidP="003F1630">
            <w:pPr>
              <w:ind w:left="284"/>
              <w:rPr>
                <w:sz w:val="22"/>
                <w:szCs w:val="22"/>
                <w:lang w:val="en-CA"/>
              </w:rPr>
            </w:pPr>
            <w:r w:rsidRPr="003E442C">
              <w:rPr>
                <w:sz w:val="22"/>
                <w:szCs w:val="22"/>
                <w:lang w:val="en-CA"/>
              </w:rPr>
              <w:t>33.25***</w:t>
            </w:r>
          </w:p>
        </w:tc>
        <w:tc>
          <w:tcPr>
            <w:tcW w:w="1113" w:type="dxa"/>
          </w:tcPr>
          <w:p w14:paraId="0D37BA2C" w14:textId="77777777" w:rsidR="003F1630" w:rsidRPr="003E442C" w:rsidRDefault="003F1630" w:rsidP="003F1630">
            <w:pPr>
              <w:jc w:val="center"/>
              <w:rPr>
                <w:sz w:val="22"/>
                <w:szCs w:val="22"/>
                <w:lang w:val="en-CA"/>
              </w:rPr>
            </w:pPr>
            <w:r w:rsidRPr="003E442C">
              <w:rPr>
                <w:sz w:val="22"/>
                <w:szCs w:val="22"/>
                <w:lang w:val="en-CA"/>
              </w:rPr>
              <w:t>90.98</w:t>
            </w:r>
          </w:p>
        </w:tc>
        <w:tc>
          <w:tcPr>
            <w:tcW w:w="1268" w:type="dxa"/>
          </w:tcPr>
          <w:p w14:paraId="2DEDF0B8" w14:textId="77777777" w:rsidR="003F1630" w:rsidRPr="003E442C" w:rsidRDefault="003F1630" w:rsidP="003F1630">
            <w:pPr>
              <w:jc w:val="center"/>
              <w:rPr>
                <w:sz w:val="22"/>
                <w:szCs w:val="22"/>
                <w:lang w:val="en-CA"/>
              </w:rPr>
            </w:pPr>
            <w:r w:rsidRPr="003E442C">
              <w:rPr>
                <w:sz w:val="22"/>
                <w:szCs w:val="22"/>
                <w:lang w:val="en-CA"/>
              </w:rPr>
              <w:t>25,186</w:t>
            </w:r>
          </w:p>
        </w:tc>
        <w:tc>
          <w:tcPr>
            <w:tcW w:w="1123" w:type="dxa"/>
          </w:tcPr>
          <w:p w14:paraId="1C38884E" w14:textId="77777777" w:rsidR="003F1630" w:rsidRPr="003E442C" w:rsidRDefault="003F1630" w:rsidP="003F1630">
            <w:pPr>
              <w:jc w:val="center"/>
              <w:rPr>
                <w:sz w:val="22"/>
                <w:szCs w:val="22"/>
                <w:lang w:val="en-CA"/>
              </w:rPr>
            </w:pPr>
            <w:r w:rsidRPr="003E442C">
              <w:rPr>
                <w:sz w:val="22"/>
                <w:szCs w:val="22"/>
                <w:lang w:val="en-CA"/>
              </w:rPr>
              <w:t>4</w:t>
            </w:r>
          </w:p>
        </w:tc>
      </w:tr>
      <w:tr w:rsidR="003F1630" w:rsidRPr="003E442C" w14:paraId="3E0B6259" w14:textId="77777777" w:rsidTr="000C795C">
        <w:trPr>
          <w:jc w:val="center"/>
        </w:trPr>
        <w:tc>
          <w:tcPr>
            <w:tcW w:w="4500" w:type="dxa"/>
          </w:tcPr>
          <w:p w14:paraId="70B54303" w14:textId="77777777" w:rsidR="003F1630" w:rsidRPr="003E442C" w:rsidRDefault="003F1630" w:rsidP="003F1630">
            <w:pPr>
              <w:ind w:left="170"/>
              <w:rPr>
                <w:sz w:val="22"/>
                <w:szCs w:val="22"/>
                <w:lang w:val="en-CA"/>
              </w:rPr>
            </w:pPr>
            <w:r w:rsidRPr="003E442C">
              <w:rPr>
                <w:sz w:val="22"/>
                <w:szCs w:val="22"/>
                <w:lang w:val="en-CA"/>
              </w:rPr>
              <w:t>United States</w:t>
            </w:r>
          </w:p>
        </w:tc>
        <w:tc>
          <w:tcPr>
            <w:tcW w:w="1125" w:type="dxa"/>
          </w:tcPr>
          <w:p w14:paraId="74D8CBDD" w14:textId="77777777" w:rsidR="003F1630" w:rsidRPr="003E442C" w:rsidRDefault="003F1630" w:rsidP="003F1630">
            <w:pPr>
              <w:jc w:val="center"/>
              <w:rPr>
                <w:sz w:val="22"/>
                <w:szCs w:val="22"/>
                <w:lang w:val="en-CA"/>
              </w:rPr>
            </w:pPr>
            <w:r w:rsidRPr="003E442C">
              <w:rPr>
                <w:sz w:val="22"/>
                <w:szCs w:val="22"/>
                <w:lang w:val="en-CA"/>
              </w:rPr>
              <w:t>0.54</w:t>
            </w:r>
          </w:p>
        </w:tc>
        <w:tc>
          <w:tcPr>
            <w:tcW w:w="1271" w:type="dxa"/>
          </w:tcPr>
          <w:p w14:paraId="3C11CE34" w14:textId="77777777" w:rsidR="003F1630" w:rsidRPr="003E442C" w:rsidRDefault="003F1630" w:rsidP="003F1630">
            <w:pPr>
              <w:jc w:val="center"/>
              <w:rPr>
                <w:sz w:val="22"/>
                <w:szCs w:val="22"/>
                <w:lang w:val="en-CA"/>
              </w:rPr>
            </w:pPr>
            <w:r w:rsidRPr="003E442C">
              <w:rPr>
                <w:sz w:val="22"/>
                <w:szCs w:val="22"/>
                <w:lang w:val="en-CA"/>
              </w:rPr>
              <w:t>0.35, 0.81</w:t>
            </w:r>
          </w:p>
        </w:tc>
        <w:tc>
          <w:tcPr>
            <w:tcW w:w="142" w:type="dxa"/>
          </w:tcPr>
          <w:p w14:paraId="1220708B" w14:textId="77777777" w:rsidR="003F1630" w:rsidRPr="003E442C" w:rsidRDefault="003F1630" w:rsidP="003F1630">
            <w:pPr>
              <w:jc w:val="center"/>
              <w:rPr>
                <w:sz w:val="22"/>
                <w:szCs w:val="22"/>
                <w:lang w:val="en-CA"/>
              </w:rPr>
            </w:pPr>
          </w:p>
        </w:tc>
        <w:tc>
          <w:tcPr>
            <w:tcW w:w="1120" w:type="dxa"/>
          </w:tcPr>
          <w:p w14:paraId="018A3B33" w14:textId="77777777" w:rsidR="003F1630" w:rsidRPr="003E442C" w:rsidRDefault="003F1630" w:rsidP="003F1630">
            <w:pPr>
              <w:jc w:val="center"/>
              <w:rPr>
                <w:sz w:val="22"/>
                <w:szCs w:val="22"/>
                <w:lang w:val="en-CA"/>
              </w:rPr>
            </w:pPr>
            <w:r w:rsidRPr="003E442C">
              <w:rPr>
                <w:sz w:val="22"/>
                <w:szCs w:val="22"/>
                <w:lang w:val="en-CA"/>
              </w:rPr>
              <w:t>0.72</w:t>
            </w:r>
          </w:p>
        </w:tc>
        <w:tc>
          <w:tcPr>
            <w:tcW w:w="1127" w:type="dxa"/>
          </w:tcPr>
          <w:p w14:paraId="2F0DB792" w14:textId="77777777" w:rsidR="003F1630" w:rsidRPr="003E442C" w:rsidRDefault="003F1630" w:rsidP="003F1630">
            <w:pPr>
              <w:jc w:val="center"/>
              <w:rPr>
                <w:sz w:val="22"/>
                <w:szCs w:val="22"/>
                <w:lang w:val="en-CA"/>
              </w:rPr>
            </w:pPr>
            <w:r w:rsidRPr="003E442C">
              <w:rPr>
                <w:sz w:val="22"/>
                <w:szCs w:val="22"/>
                <w:lang w:val="en-CA"/>
              </w:rPr>
              <w:t>0.63, 0.83</w:t>
            </w:r>
          </w:p>
        </w:tc>
        <w:tc>
          <w:tcPr>
            <w:tcW w:w="1360" w:type="dxa"/>
          </w:tcPr>
          <w:p w14:paraId="3C481DAE" w14:textId="77777777" w:rsidR="003F1630" w:rsidRPr="003E442C" w:rsidRDefault="003F1630" w:rsidP="003F1630">
            <w:pPr>
              <w:ind w:left="284"/>
              <w:rPr>
                <w:sz w:val="22"/>
                <w:szCs w:val="22"/>
                <w:lang w:val="en-CA"/>
              </w:rPr>
            </w:pPr>
            <w:r w:rsidRPr="003E442C">
              <w:rPr>
                <w:sz w:val="22"/>
                <w:szCs w:val="22"/>
                <w:lang w:val="en-CA"/>
              </w:rPr>
              <w:t>53.62***</w:t>
            </w:r>
          </w:p>
        </w:tc>
        <w:tc>
          <w:tcPr>
            <w:tcW w:w="1113" w:type="dxa"/>
          </w:tcPr>
          <w:p w14:paraId="35A75FAF" w14:textId="77777777" w:rsidR="003F1630" w:rsidRPr="003E442C" w:rsidRDefault="003F1630" w:rsidP="003F1630">
            <w:pPr>
              <w:jc w:val="center"/>
              <w:rPr>
                <w:sz w:val="22"/>
                <w:szCs w:val="22"/>
                <w:lang w:val="en-CA"/>
              </w:rPr>
            </w:pPr>
            <w:r w:rsidRPr="003E442C">
              <w:rPr>
                <w:sz w:val="22"/>
                <w:szCs w:val="22"/>
                <w:lang w:val="en-CA"/>
              </w:rPr>
              <w:t>81.35</w:t>
            </w:r>
          </w:p>
        </w:tc>
        <w:tc>
          <w:tcPr>
            <w:tcW w:w="1268" w:type="dxa"/>
          </w:tcPr>
          <w:p w14:paraId="710E9908" w14:textId="77777777" w:rsidR="003F1630" w:rsidRPr="003E442C" w:rsidRDefault="003F1630" w:rsidP="003F1630">
            <w:pPr>
              <w:jc w:val="center"/>
              <w:rPr>
                <w:sz w:val="22"/>
                <w:szCs w:val="22"/>
                <w:lang w:val="en-CA"/>
              </w:rPr>
            </w:pPr>
            <w:r w:rsidRPr="003E442C">
              <w:rPr>
                <w:sz w:val="22"/>
                <w:szCs w:val="22"/>
                <w:lang w:val="en-CA"/>
              </w:rPr>
              <w:t>10,225</w:t>
            </w:r>
          </w:p>
        </w:tc>
        <w:tc>
          <w:tcPr>
            <w:tcW w:w="1123" w:type="dxa"/>
          </w:tcPr>
          <w:p w14:paraId="5811CDA7" w14:textId="77777777" w:rsidR="003F1630" w:rsidRPr="003E442C" w:rsidRDefault="003F1630" w:rsidP="003F1630">
            <w:pPr>
              <w:jc w:val="center"/>
              <w:rPr>
                <w:sz w:val="22"/>
                <w:szCs w:val="22"/>
                <w:lang w:val="en-CA"/>
              </w:rPr>
            </w:pPr>
            <w:r w:rsidRPr="003E442C">
              <w:rPr>
                <w:sz w:val="22"/>
                <w:szCs w:val="22"/>
                <w:lang w:val="en-CA"/>
              </w:rPr>
              <w:t>11</w:t>
            </w:r>
          </w:p>
        </w:tc>
      </w:tr>
      <w:tr w:rsidR="003F1630" w:rsidRPr="003E442C" w14:paraId="6FB04493" w14:textId="77777777" w:rsidTr="000C795C">
        <w:trPr>
          <w:jc w:val="center"/>
        </w:trPr>
        <w:tc>
          <w:tcPr>
            <w:tcW w:w="4500" w:type="dxa"/>
          </w:tcPr>
          <w:p w14:paraId="55C8D2A3" w14:textId="77777777" w:rsidR="003F1630" w:rsidRPr="003E442C" w:rsidRDefault="003F1630" w:rsidP="003F1630">
            <w:pPr>
              <w:ind w:left="170"/>
              <w:rPr>
                <w:sz w:val="22"/>
                <w:szCs w:val="22"/>
                <w:lang w:val="en-CA"/>
              </w:rPr>
            </w:pPr>
            <w:r w:rsidRPr="003E442C">
              <w:rPr>
                <w:sz w:val="22"/>
                <w:szCs w:val="22"/>
                <w:lang w:val="en-CA"/>
              </w:rPr>
              <w:t>Canada</w:t>
            </w:r>
          </w:p>
        </w:tc>
        <w:tc>
          <w:tcPr>
            <w:tcW w:w="1125" w:type="dxa"/>
          </w:tcPr>
          <w:p w14:paraId="14459D0C" w14:textId="77777777" w:rsidR="003F1630" w:rsidRPr="003E442C" w:rsidRDefault="003F1630" w:rsidP="003F1630">
            <w:pPr>
              <w:jc w:val="center"/>
              <w:rPr>
                <w:sz w:val="22"/>
                <w:szCs w:val="22"/>
                <w:lang w:val="en-CA"/>
              </w:rPr>
            </w:pPr>
            <w:r w:rsidRPr="003E442C">
              <w:rPr>
                <w:sz w:val="22"/>
                <w:szCs w:val="22"/>
                <w:lang w:val="en-CA"/>
              </w:rPr>
              <w:t>0.</w:t>
            </w:r>
            <w:r>
              <w:rPr>
                <w:sz w:val="22"/>
                <w:szCs w:val="22"/>
                <w:lang w:val="en-CA"/>
              </w:rPr>
              <w:t>50</w:t>
            </w:r>
          </w:p>
        </w:tc>
        <w:tc>
          <w:tcPr>
            <w:tcW w:w="1271" w:type="dxa"/>
          </w:tcPr>
          <w:p w14:paraId="4DA68311" w14:textId="77777777" w:rsidR="003F1630" w:rsidRPr="003E442C" w:rsidRDefault="003F1630" w:rsidP="003F1630">
            <w:pPr>
              <w:jc w:val="center"/>
              <w:rPr>
                <w:sz w:val="22"/>
                <w:szCs w:val="22"/>
                <w:lang w:val="en-CA"/>
              </w:rPr>
            </w:pPr>
            <w:r w:rsidRPr="003E442C">
              <w:rPr>
                <w:sz w:val="22"/>
                <w:szCs w:val="22"/>
                <w:lang w:val="en-CA"/>
              </w:rPr>
              <w:t>0.2</w:t>
            </w:r>
            <w:r>
              <w:rPr>
                <w:sz w:val="22"/>
                <w:szCs w:val="22"/>
                <w:lang w:val="en-CA"/>
              </w:rPr>
              <w:t>9</w:t>
            </w:r>
            <w:r w:rsidRPr="003E442C">
              <w:rPr>
                <w:sz w:val="22"/>
                <w:szCs w:val="22"/>
                <w:lang w:val="en-CA"/>
              </w:rPr>
              <w:t>, 0.</w:t>
            </w:r>
            <w:r>
              <w:rPr>
                <w:sz w:val="22"/>
                <w:szCs w:val="22"/>
                <w:lang w:val="en-CA"/>
              </w:rPr>
              <w:t>84</w:t>
            </w:r>
          </w:p>
        </w:tc>
        <w:tc>
          <w:tcPr>
            <w:tcW w:w="142" w:type="dxa"/>
          </w:tcPr>
          <w:p w14:paraId="07FEF560" w14:textId="77777777" w:rsidR="003F1630" w:rsidRPr="003E442C" w:rsidRDefault="003F1630" w:rsidP="003F1630">
            <w:pPr>
              <w:jc w:val="center"/>
              <w:rPr>
                <w:sz w:val="22"/>
                <w:szCs w:val="22"/>
                <w:lang w:val="en-CA"/>
              </w:rPr>
            </w:pPr>
          </w:p>
        </w:tc>
        <w:tc>
          <w:tcPr>
            <w:tcW w:w="1120" w:type="dxa"/>
          </w:tcPr>
          <w:p w14:paraId="5B182151" w14:textId="77777777" w:rsidR="003F1630" w:rsidRPr="003E442C" w:rsidRDefault="003F1630" w:rsidP="003F1630">
            <w:pPr>
              <w:jc w:val="center"/>
              <w:rPr>
                <w:sz w:val="22"/>
                <w:szCs w:val="22"/>
                <w:lang w:val="en-CA"/>
              </w:rPr>
            </w:pPr>
            <w:r w:rsidRPr="003E442C">
              <w:rPr>
                <w:sz w:val="22"/>
                <w:szCs w:val="22"/>
                <w:lang w:val="en-CA"/>
              </w:rPr>
              <w:t>0.54</w:t>
            </w:r>
          </w:p>
        </w:tc>
        <w:tc>
          <w:tcPr>
            <w:tcW w:w="1127" w:type="dxa"/>
          </w:tcPr>
          <w:p w14:paraId="47C2F82B" w14:textId="77777777" w:rsidR="003F1630" w:rsidRPr="003E442C" w:rsidRDefault="003F1630" w:rsidP="003F1630">
            <w:pPr>
              <w:jc w:val="center"/>
              <w:rPr>
                <w:sz w:val="22"/>
                <w:szCs w:val="22"/>
                <w:lang w:val="en-CA"/>
              </w:rPr>
            </w:pPr>
            <w:r w:rsidRPr="003E442C">
              <w:rPr>
                <w:sz w:val="22"/>
                <w:szCs w:val="22"/>
                <w:lang w:val="en-CA"/>
              </w:rPr>
              <w:t>0.46, 0.6</w:t>
            </w:r>
            <w:r>
              <w:rPr>
                <w:sz w:val="22"/>
                <w:szCs w:val="22"/>
                <w:lang w:val="en-CA"/>
              </w:rPr>
              <w:t>4</w:t>
            </w:r>
          </w:p>
        </w:tc>
        <w:tc>
          <w:tcPr>
            <w:tcW w:w="1360" w:type="dxa"/>
          </w:tcPr>
          <w:p w14:paraId="1DB75800" w14:textId="77777777" w:rsidR="003F1630" w:rsidRPr="003E442C" w:rsidRDefault="003F1630" w:rsidP="003F1630">
            <w:pPr>
              <w:ind w:left="284"/>
              <w:rPr>
                <w:sz w:val="22"/>
                <w:szCs w:val="22"/>
                <w:lang w:val="en-CA"/>
              </w:rPr>
            </w:pPr>
            <w:r w:rsidRPr="003E442C">
              <w:rPr>
                <w:sz w:val="22"/>
                <w:szCs w:val="22"/>
                <w:lang w:val="en-CA"/>
              </w:rPr>
              <w:t>72.87***</w:t>
            </w:r>
          </w:p>
        </w:tc>
        <w:tc>
          <w:tcPr>
            <w:tcW w:w="1113" w:type="dxa"/>
          </w:tcPr>
          <w:p w14:paraId="1DB7AB54" w14:textId="77777777" w:rsidR="003F1630" w:rsidRPr="003E442C" w:rsidRDefault="003F1630" w:rsidP="003F1630">
            <w:pPr>
              <w:jc w:val="center"/>
              <w:rPr>
                <w:sz w:val="22"/>
                <w:szCs w:val="22"/>
                <w:lang w:val="en-CA"/>
              </w:rPr>
            </w:pPr>
            <w:r w:rsidRPr="003E442C">
              <w:rPr>
                <w:sz w:val="22"/>
                <w:szCs w:val="22"/>
                <w:lang w:val="en-CA"/>
              </w:rPr>
              <w:t>89.02</w:t>
            </w:r>
          </w:p>
        </w:tc>
        <w:tc>
          <w:tcPr>
            <w:tcW w:w="1268" w:type="dxa"/>
          </w:tcPr>
          <w:p w14:paraId="2A347941" w14:textId="77777777" w:rsidR="003F1630" w:rsidRPr="003E442C" w:rsidRDefault="003F1630" w:rsidP="003F1630">
            <w:pPr>
              <w:jc w:val="center"/>
              <w:rPr>
                <w:sz w:val="22"/>
                <w:szCs w:val="22"/>
                <w:lang w:val="en-CA"/>
              </w:rPr>
            </w:pPr>
            <w:r w:rsidRPr="003E442C">
              <w:rPr>
                <w:sz w:val="22"/>
                <w:szCs w:val="22"/>
                <w:lang w:val="en-CA"/>
              </w:rPr>
              <w:t>4,</w:t>
            </w:r>
            <w:r>
              <w:rPr>
                <w:sz w:val="22"/>
                <w:szCs w:val="22"/>
                <w:lang w:val="en-CA"/>
              </w:rPr>
              <w:t>543</w:t>
            </w:r>
          </w:p>
        </w:tc>
        <w:tc>
          <w:tcPr>
            <w:tcW w:w="1123" w:type="dxa"/>
          </w:tcPr>
          <w:p w14:paraId="3A1C6DE2" w14:textId="77777777" w:rsidR="003F1630" w:rsidRPr="003E442C" w:rsidRDefault="003F1630" w:rsidP="003F1630">
            <w:pPr>
              <w:jc w:val="center"/>
              <w:rPr>
                <w:sz w:val="22"/>
                <w:szCs w:val="22"/>
                <w:lang w:val="en-CA"/>
              </w:rPr>
            </w:pPr>
            <w:r>
              <w:rPr>
                <w:sz w:val="22"/>
                <w:szCs w:val="22"/>
                <w:lang w:val="en-CA"/>
              </w:rPr>
              <w:t>10</w:t>
            </w:r>
          </w:p>
        </w:tc>
      </w:tr>
      <w:tr w:rsidR="003F1630" w:rsidRPr="003E442C" w14:paraId="4B887C62" w14:textId="77777777" w:rsidTr="000C795C">
        <w:trPr>
          <w:jc w:val="center"/>
        </w:trPr>
        <w:tc>
          <w:tcPr>
            <w:tcW w:w="4500" w:type="dxa"/>
          </w:tcPr>
          <w:p w14:paraId="5843B48F" w14:textId="77777777" w:rsidR="003F1630" w:rsidRPr="003E442C" w:rsidRDefault="003F1630" w:rsidP="003F1630">
            <w:pPr>
              <w:ind w:left="170"/>
              <w:rPr>
                <w:sz w:val="22"/>
                <w:szCs w:val="22"/>
                <w:lang w:val="en-CA"/>
              </w:rPr>
            </w:pPr>
            <w:r w:rsidRPr="003E442C">
              <w:rPr>
                <w:sz w:val="22"/>
                <w:szCs w:val="22"/>
                <w:lang w:val="en-CA"/>
              </w:rPr>
              <w:t>New Zealand/Australia</w:t>
            </w:r>
          </w:p>
        </w:tc>
        <w:tc>
          <w:tcPr>
            <w:tcW w:w="1125" w:type="dxa"/>
          </w:tcPr>
          <w:p w14:paraId="3872C736" w14:textId="77777777" w:rsidR="003F1630" w:rsidRPr="003E442C" w:rsidRDefault="003F1630" w:rsidP="003F1630">
            <w:pPr>
              <w:jc w:val="center"/>
              <w:rPr>
                <w:sz w:val="22"/>
                <w:szCs w:val="22"/>
                <w:lang w:val="en-CA"/>
              </w:rPr>
            </w:pPr>
            <w:r w:rsidRPr="003E442C">
              <w:rPr>
                <w:sz w:val="22"/>
                <w:szCs w:val="22"/>
                <w:lang w:val="en-CA"/>
              </w:rPr>
              <w:t>0.6</w:t>
            </w:r>
            <w:r>
              <w:rPr>
                <w:sz w:val="22"/>
                <w:szCs w:val="22"/>
                <w:lang w:val="en-CA"/>
              </w:rPr>
              <w:t>0</w:t>
            </w:r>
          </w:p>
        </w:tc>
        <w:tc>
          <w:tcPr>
            <w:tcW w:w="1271" w:type="dxa"/>
          </w:tcPr>
          <w:p w14:paraId="265146B9" w14:textId="77777777" w:rsidR="003F1630" w:rsidRPr="003E442C" w:rsidRDefault="003F1630" w:rsidP="003F1630">
            <w:pPr>
              <w:jc w:val="center"/>
              <w:rPr>
                <w:sz w:val="22"/>
                <w:szCs w:val="22"/>
                <w:lang w:val="en-CA"/>
              </w:rPr>
            </w:pPr>
            <w:r w:rsidRPr="003E442C">
              <w:rPr>
                <w:sz w:val="22"/>
                <w:szCs w:val="22"/>
                <w:lang w:val="en-CA"/>
              </w:rPr>
              <w:t>0.4</w:t>
            </w:r>
            <w:r>
              <w:rPr>
                <w:sz w:val="22"/>
                <w:szCs w:val="22"/>
                <w:lang w:val="en-CA"/>
              </w:rPr>
              <w:t>5</w:t>
            </w:r>
            <w:r w:rsidRPr="003E442C">
              <w:rPr>
                <w:sz w:val="22"/>
                <w:szCs w:val="22"/>
                <w:lang w:val="en-CA"/>
              </w:rPr>
              <w:t>, 0.</w:t>
            </w:r>
            <w:r>
              <w:rPr>
                <w:sz w:val="22"/>
                <w:szCs w:val="22"/>
                <w:lang w:val="en-CA"/>
              </w:rPr>
              <w:t>79</w:t>
            </w:r>
          </w:p>
        </w:tc>
        <w:tc>
          <w:tcPr>
            <w:tcW w:w="142" w:type="dxa"/>
          </w:tcPr>
          <w:p w14:paraId="1712F476" w14:textId="77777777" w:rsidR="003F1630" w:rsidRPr="003E442C" w:rsidRDefault="003F1630" w:rsidP="003F1630">
            <w:pPr>
              <w:jc w:val="center"/>
              <w:rPr>
                <w:sz w:val="22"/>
                <w:szCs w:val="22"/>
                <w:lang w:val="en-CA"/>
              </w:rPr>
            </w:pPr>
          </w:p>
        </w:tc>
        <w:tc>
          <w:tcPr>
            <w:tcW w:w="1120" w:type="dxa"/>
          </w:tcPr>
          <w:p w14:paraId="4D3910C2" w14:textId="77777777" w:rsidR="003F1630" w:rsidRPr="003E442C" w:rsidRDefault="003F1630" w:rsidP="003F1630">
            <w:pPr>
              <w:jc w:val="center"/>
              <w:rPr>
                <w:sz w:val="22"/>
                <w:szCs w:val="22"/>
                <w:lang w:val="en-CA"/>
              </w:rPr>
            </w:pPr>
            <w:r w:rsidRPr="003E442C">
              <w:rPr>
                <w:sz w:val="22"/>
                <w:szCs w:val="22"/>
                <w:lang w:val="en-CA"/>
              </w:rPr>
              <w:t>0.6</w:t>
            </w:r>
            <w:r>
              <w:rPr>
                <w:sz w:val="22"/>
                <w:szCs w:val="22"/>
                <w:lang w:val="en-CA"/>
              </w:rPr>
              <w:t>0</w:t>
            </w:r>
          </w:p>
        </w:tc>
        <w:tc>
          <w:tcPr>
            <w:tcW w:w="1127" w:type="dxa"/>
          </w:tcPr>
          <w:p w14:paraId="2144BDAB" w14:textId="77777777" w:rsidR="003F1630" w:rsidRPr="003E442C" w:rsidRDefault="003F1630" w:rsidP="003F1630">
            <w:pPr>
              <w:jc w:val="center"/>
              <w:rPr>
                <w:sz w:val="22"/>
                <w:szCs w:val="22"/>
                <w:lang w:val="en-CA"/>
              </w:rPr>
            </w:pPr>
            <w:r w:rsidRPr="003E442C">
              <w:rPr>
                <w:sz w:val="22"/>
                <w:szCs w:val="22"/>
                <w:lang w:val="en-CA"/>
              </w:rPr>
              <w:t>0.4</w:t>
            </w:r>
            <w:r>
              <w:rPr>
                <w:sz w:val="22"/>
                <w:szCs w:val="22"/>
                <w:lang w:val="en-CA"/>
              </w:rPr>
              <w:t>5</w:t>
            </w:r>
            <w:r w:rsidRPr="003E442C">
              <w:rPr>
                <w:sz w:val="22"/>
                <w:szCs w:val="22"/>
                <w:lang w:val="en-CA"/>
              </w:rPr>
              <w:t>, 0.</w:t>
            </w:r>
            <w:r>
              <w:rPr>
                <w:sz w:val="22"/>
                <w:szCs w:val="22"/>
                <w:lang w:val="en-CA"/>
              </w:rPr>
              <w:t>79</w:t>
            </w:r>
          </w:p>
        </w:tc>
        <w:tc>
          <w:tcPr>
            <w:tcW w:w="1360" w:type="dxa"/>
          </w:tcPr>
          <w:p w14:paraId="652CFEC5" w14:textId="77777777" w:rsidR="003F1630" w:rsidRPr="003E442C" w:rsidRDefault="003F1630" w:rsidP="003F1630">
            <w:pPr>
              <w:ind w:left="284"/>
              <w:rPr>
                <w:sz w:val="22"/>
                <w:szCs w:val="22"/>
                <w:lang w:val="en-CA"/>
              </w:rPr>
            </w:pPr>
            <w:r>
              <w:rPr>
                <w:sz w:val="22"/>
                <w:szCs w:val="22"/>
                <w:lang w:val="en-CA"/>
              </w:rPr>
              <w:t>4.74</w:t>
            </w:r>
          </w:p>
        </w:tc>
        <w:tc>
          <w:tcPr>
            <w:tcW w:w="1113" w:type="dxa"/>
          </w:tcPr>
          <w:p w14:paraId="0A36A782" w14:textId="77777777" w:rsidR="003F1630" w:rsidRPr="003E442C" w:rsidRDefault="003F1630" w:rsidP="003F1630">
            <w:pPr>
              <w:jc w:val="center"/>
              <w:rPr>
                <w:sz w:val="22"/>
                <w:szCs w:val="22"/>
                <w:lang w:val="en-CA"/>
              </w:rPr>
            </w:pPr>
            <w:r w:rsidRPr="003E442C">
              <w:rPr>
                <w:sz w:val="22"/>
                <w:szCs w:val="22"/>
                <w:lang w:val="en-CA"/>
              </w:rPr>
              <w:t>0.00</w:t>
            </w:r>
          </w:p>
        </w:tc>
        <w:tc>
          <w:tcPr>
            <w:tcW w:w="1268" w:type="dxa"/>
          </w:tcPr>
          <w:p w14:paraId="6DC4D4D4" w14:textId="77777777" w:rsidR="003F1630" w:rsidRPr="003E442C" w:rsidRDefault="003F1630" w:rsidP="003F1630">
            <w:pPr>
              <w:jc w:val="center"/>
              <w:rPr>
                <w:sz w:val="22"/>
                <w:szCs w:val="22"/>
                <w:lang w:val="en-CA"/>
              </w:rPr>
            </w:pPr>
            <w:r w:rsidRPr="003E442C">
              <w:rPr>
                <w:sz w:val="22"/>
                <w:szCs w:val="22"/>
                <w:lang w:val="en-CA"/>
              </w:rPr>
              <w:t>1,</w:t>
            </w:r>
            <w:r>
              <w:rPr>
                <w:sz w:val="22"/>
                <w:szCs w:val="22"/>
                <w:lang w:val="en-CA"/>
              </w:rPr>
              <w:t>624</w:t>
            </w:r>
          </w:p>
        </w:tc>
        <w:tc>
          <w:tcPr>
            <w:tcW w:w="1123" w:type="dxa"/>
          </w:tcPr>
          <w:p w14:paraId="3325C878" w14:textId="77777777" w:rsidR="003F1630" w:rsidRPr="003E442C" w:rsidRDefault="003F1630" w:rsidP="003F1630">
            <w:pPr>
              <w:jc w:val="center"/>
              <w:rPr>
                <w:sz w:val="22"/>
                <w:szCs w:val="22"/>
                <w:lang w:val="en-CA"/>
              </w:rPr>
            </w:pPr>
            <w:r>
              <w:rPr>
                <w:sz w:val="22"/>
                <w:szCs w:val="22"/>
                <w:lang w:val="en-CA"/>
              </w:rPr>
              <w:t>6</w:t>
            </w:r>
          </w:p>
        </w:tc>
      </w:tr>
      <w:tr w:rsidR="003F1630" w:rsidRPr="003E442C" w14:paraId="55417D33" w14:textId="77777777" w:rsidTr="000C795C">
        <w:trPr>
          <w:jc w:val="center"/>
        </w:trPr>
        <w:tc>
          <w:tcPr>
            <w:tcW w:w="4500" w:type="dxa"/>
            <w:shd w:val="clear" w:color="auto" w:fill="auto"/>
          </w:tcPr>
          <w:p w14:paraId="4E189ECE" w14:textId="77777777" w:rsidR="003F1630" w:rsidRPr="003E442C" w:rsidRDefault="003F1630" w:rsidP="003F1630">
            <w:pPr>
              <w:ind w:left="170"/>
              <w:rPr>
                <w:sz w:val="22"/>
                <w:szCs w:val="22"/>
                <w:lang w:val="en-CA"/>
              </w:rPr>
            </w:pPr>
            <w:r w:rsidRPr="003E442C">
              <w:rPr>
                <w:sz w:val="22"/>
                <w:szCs w:val="22"/>
                <w:lang w:val="en-CA"/>
              </w:rPr>
              <w:t>Other international</w:t>
            </w:r>
          </w:p>
        </w:tc>
        <w:tc>
          <w:tcPr>
            <w:tcW w:w="1125" w:type="dxa"/>
            <w:shd w:val="clear" w:color="auto" w:fill="auto"/>
          </w:tcPr>
          <w:p w14:paraId="2191318F" w14:textId="77777777" w:rsidR="003F1630" w:rsidRPr="003E442C" w:rsidRDefault="003F1630" w:rsidP="003F1630">
            <w:pPr>
              <w:jc w:val="center"/>
              <w:rPr>
                <w:sz w:val="22"/>
                <w:szCs w:val="22"/>
                <w:lang w:val="en-CA"/>
              </w:rPr>
            </w:pPr>
            <w:r w:rsidRPr="003E442C">
              <w:rPr>
                <w:sz w:val="22"/>
                <w:szCs w:val="22"/>
                <w:lang w:val="en-CA"/>
              </w:rPr>
              <w:t>0.68</w:t>
            </w:r>
          </w:p>
        </w:tc>
        <w:tc>
          <w:tcPr>
            <w:tcW w:w="1271" w:type="dxa"/>
            <w:shd w:val="clear" w:color="auto" w:fill="auto"/>
          </w:tcPr>
          <w:p w14:paraId="5A2703EE" w14:textId="77777777" w:rsidR="003F1630" w:rsidRPr="003E442C" w:rsidRDefault="003F1630" w:rsidP="003F1630">
            <w:pPr>
              <w:jc w:val="center"/>
              <w:rPr>
                <w:sz w:val="22"/>
                <w:szCs w:val="22"/>
                <w:lang w:val="en-CA"/>
              </w:rPr>
            </w:pPr>
            <w:r w:rsidRPr="003E442C">
              <w:rPr>
                <w:sz w:val="22"/>
                <w:szCs w:val="22"/>
                <w:lang w:val="en-CA"/>
              </w:rPr>
              <w:t>0.35, 1.33</w:t>
            </w:r>
          </w:p>
        </w:tc>
        <w:tc>
          <w:tcPr>
            <w:tcW w:w="142" w:type="dxa"/>
            <w:shd w:val="clear" w:color="auto" w:fill="auto"/>
          </w:tcPr>
          <w:p w14:paraId="25CE9828" w14:textId="77777777" w:rsidR="003F1630" w:rsidRPr="003E442C" w:rsidRDefault="003F1630" w:rsidP="003F1630">
            <w:pPr>
              <w:jc w:val="center"/>
              <w:rPr>
                <w:sz w:val="22"/>
                <w:szCs w:val="22"/>
                <w:lang w:val="en-CA"/>
              </w:rPr>
            </w:pPr>
          </w:p>
        </w:tc>
        <w:tc>
          <w:tcPr>
            <w:tcW w:w="1120" w:type="dxa"/>
            <w:shd w:val="clear" w:color="auto" w:fill="auto"/>
          </w:tcPr>
          <w:p w14:paraId="01AFF015" w14:textId="77777777" w:rsidR="003F1630" w:rsidRPr="003E442C" w:rsidRDefault="003F1630" w:rsidP="003F1630">
            <w:pPr>
              <w:jc w:val="center"/>
              <w:rPr>
                <w:sz w:val="22"/>
                <w:szCs w:val="22"/>
                <w:lang w:val="en-CA"/>
              </w:rPr>
            </w:pPr>
            <w:r w:rsidRPr="003E442C">
              <w:rPr>
                <w:sz w:val="22"/>
                <w:szCs w:val="22"/>
                <w:lang w:val="en-CA"/>
              </w:rPr>
              <w:t>0.72</w:t>
            </w:r>
          </w:p>
        </w:tc>
        <w:tc>
          <w:tcPr>
            <w:tcW w:w="1127" w:type="dxa"/>
            <w:shd w:val="clear" w:color="auto" w:fill="auto"/>
          </w:tcPr>
          <w:p w14:paraId="5599F5EC" w14:textId="77777777" w:rsidR="003F1630" w:rsidRPr="003E442C" w:rsidRDefault="003F1630" w:rsidP="003F1630">
            <w:pPr>
              <w:jc w:val="center"/>
              <w:rPr>
                <w:sz w:val="22"/>
                <w:szCs w:val="22"/>
                <w:lang w:val="en-CA"/>
              </w:rPr>
            </w:pPr>
            <w:r w:rsidRPr="003E442C">
              <w:rPr>
                <w:sz w:val="22"/>
                <w:szCs w:val="22"/>
                <w:lang w:val="en-CA"/>
              </w:rPr>
              <w:t>0.46, 1.12</w:t>
            </w:r>
          </w:p>
        </w:tc>
        <w:tc>
          <w:tcPr>
            <w:tcW w:w="1360" w:type="dxa"/>
            <w:shd w:val="clear" w:color="auto" w:fill="auto"/>
          </w:tcPr>
          <w:p w14:paraId="0E7C4398" w14:textId="77777777" w:rsidR="003F1630" w:rsidRPr="003E442C" w:rsidRDefault="003F1630" w:rsidP="003F1630">
            <w:pPr>
              <w:ind w:left="284"/>
              <w:rPr>
                <w:sz w:val="22"/>
                <w:szCs w:val="22"/>
                <w:lang w:val="en-CA"/>
              </w:rPr>
            </w:pPr>
            <w:r w:rsidRPr="003E442C">
              <w:rPr>
                <w:sz w:val="22"/>
                <w:szCs w:val="22"/>
                <w:lang w:val="en-CA"/>
              </w:rPr>
              <w:t>2.11</w:t>
            </w:r>
          </w:p>
        </w:tc>
        <w:tc>
          <w:tcPr>
            <w:tcW w:w="1113" w:type="dxa"/>
            <w:shd w:val="clear" w:color="auto" w:fill="auto"/>
          </w:tcPr>
          <w:p w14:paraId="5039D511" w14:textId="77777777" w:rsidR="003F1630" w:rsidRPr="003E442C" w:rsidRDefault="003F1630" w:rsidP="003F1630">
            <w:pPr>
              <w:jc w:val="center"/>
              <w:rPr>
                <w:sz w:val="22"/>
                <w:szCs w:val="22"/>
                <w:lang w:val="en-CA"/>
              </w:rPr>
            </w:pPr>
            <w:r w:rsidRPr="003E442C">
              <w:rPr>
                <w:sz w:val="22"/>
                <w:szCs w:val="22"/>
                <w:lang w:val="en-CA"/>
              </w:rPr>
              <w:t>52.51</w:t>
            </w:r>
          </w:p>
        </w:tc>
        <w:tc>
          <w:tcPr>
            <w:tcW w:w="1268" w:type="dxa"/>
            <w:shd w:val="clear" w:color="auto" w:fill="auto"/>
          </w:tcPr>
          <w:p w14:paraId="55AFC584" w14:textId="77777777" w:rsidR="003F1630" w:rsidRPr="003E442C" w:rsidRDefault="003F1630" w:rsidP="003F1630">
            <w:pPr>
              <w:jc w:val="center"/>
              <w:rPr>
                <w:sz w:val="22"/>
                <w:szCs w:val="22"/>
                <w:lang w:val="en-CA"/>
              </w:rPr>
            </w:pPr>
            <w:r w:rsidRPr="003E442C">
              <w:rPr>
                <w:sz w:val="22"/>
                <w:szCs w:val="22"/>
                <w:lang w:val="en-CA"/>
              </w:rPr>
              <w:t>556</w:t>
            </w:r>
          </w:p>
        </w:tc>
        <w:tc>
          <w:tcPr>
            <w:tcW w:w="1123" w:type="dxa"/>
            <w:shd w:val="clear" w:color="auto" w:fill="auto"/>
          </w:tcPr>
          <w:p w14:paraId="533938B6" w14:textId="77777777" w:rsidR="003F1630" w:rsidRPr="003E442C" w:rsidRDefault="003F1630" w:rsidP="003F1630">
            <w:pPr>
              <w:jc w:val="center"/>
              <w:rPr>
                <w:sz w:val="22"/>
                <w:szCs w:val="22"/>
                <w:lang w:val="en-CA"/>
              </w:rPr>
            </w:pPr>
            <w:r w:rsidRPr="003E442C">
              <w:rPr>
                <w:sz w:val="22"/>
                <w:szCs w:val="22"/>
                <w:lang w:val="en-CA"/>
              </w:rPr>
              <w:t>2</w:t>
            </w:r>
          </w:p>
        </w:tc>
      </w:tr>
      <w:tr w:rsidR="003F1630" w:rsidRPr="003E442C" w14:paraId="0148C4F9" w14:textId="77777777" w:rsidTr="000C795C">
        <w:trPr>
          <w:jc w:val="center"/>
        </w:trPr>
        <w:tc>
          <w:tcPr>
            <w:tcW w:w="4500" w:type="dxa"/>
            <w:shd w:val="clear" w:color="auto" w:fill="auto"/>
          </w:tcPr>
          <w:p w14:paraId="4C6CFA9F" w14:textId="77777777" w:rsidR="003F1630" w:rsidRPr="003E442C" w:rsidRDefault="003F1630" w:rsidP="003F1630">
            <w:pPr>
              <w:rPr>
                <w:sz w:val="22"/>
                <w:szCs w:val="22"/>
                <w:lang w:val="en-CA"/>
              </w:rPr>
            </w:pPr>
            <w:r>
              <w:rPr>
                <w:sz w:val="22"/>
                <w:lang w:val="en-CA"/>
              </w:rPr>
              <w:t>Recidivism Quality</w:t>
            </w:r>
          </w:p>
        </w:tc>
        <w:tc>
          <w:tcPr>
            <w:tcW w:w="1125" w:type="dxa"/>
            <w:shd w:val="clear" w:color="auto" w:fill="auto"/>
          </w:tcPr>
          <w:p w14:paraId="0BD79196" w14:textId="77777777" w:rsidR="003F1630" w:rsidRPr="003E442C" w:rsidRDefault="003F1630" w:rsidP="003F1630">
            <w:pPr>
              <w:jc w:val="center"/>
              <w:rPr>
                <w:sz w:val="22"/>
                <w:szCs w:val="22"/>
                <w:lang w:val="en-CA"/>
              </w:rPr>
            </w:pPr>
          </w:p>
        </w:tc>
        <w:tc>
          <w:tcPr>
            <w:tcW w:w="1271" w:type="dxa"/>
            <w:shd w:val="clear" w:color="auto" w:fill="auto"/>
          </w:tcPr>
          <w:p w14:paraId="67F8E994" w14:textId="77777777" w:rsidR="003F1630" w:rsidRPr="003E442C" w:rsidRDefault="003F1630" w:rsidP="003F1630">
            <w:pPr>
              <w:jc w:val="center"/>
              <w:rPr>
                <w:sz w:val="22"/>
                <w:szCs w:val="22"/>
                <w:lang w:val="en-CA"/>
              </w:rPr>
            </w:pPr>
          </w:p>
        </w:tc>
        <w:tc>
          <w:tcPr>
            <w:tcW w:w="142" w:type="dxa"/>
            <w:shd w:val="clear" w:color="auto" w:fill="auto"/>
          </w:tcPr>
          <w:p w14:paraId="5325B48C" w14:textId="77777777" w:rsidR="003F1630" w:rsidRPr="003E442C" w:rsidRDefault="003F1630" w:rsidP="003F1630">
            <w:pPr>
              <w:jc w:val="center"/>
              <w:rPr>
                <w:sz w:val="22"/>
                <w:szCs w:val="22"/>
                <w:lang w:val="en-CA"/>
              </w:rPr>
            </w:pPr>
          </w:p>
        </w:tc>
        <w:tc>
          <w:tcPr>
            <w:tcW w:w="1120" w:type="dxa"/>
            <w:shd w:val="clear" w:color="auto" w:fill="auto"/>
          </w:tcPr>
          <w:p w14:paraId="688C3A45" w14:textId="77777777" w:rsidR="003F1630" w:rsidRPr="003E442C" w:rsidRDefault="003F1630" w:rsidP="003F1630">
            <w:pPr>
              <w:jc w:val="center"/>
              <w:rPr>
                <w:sz w:val="22"/>
                <w:szCs w:val="22"/>
                <w:lang w:val="en-CA"/>
              </w:rPr>
            </w:pPr>
          </w:p>
        </w:tc>
        <w:tc>
          <w:tcPr>
            <w:tcW w:w="1127" w:type="dxa"/>
            <w:shd w:val="clear" w:color="auto" w:fill="auto"/>
          </w:tcPr>
          <w:p w14:paraId="66A459FB" w14:textId="77777777" w:rsidR="003F1630" w:rsidRPr="003E442C" w:rsidRDefault="003F1630" w:rsidP="003F1630">
            <w:pPr>
              <w:jc w:val="center"/>
              <w:rPr>
                <w:sz w:val="22"/>
                <w:szCs w:val="22"/>
                <w:lang w:val="en-CA"/>
              </w:rPr>
            </w:pPr>
          </w:p>
        </w:tc>
        <w:tc>
          <w:tcPr>
            <w:tcW w:w="1360" w:type="dxa"/>
            <w:shd w:val="clear" w:color="auto" w:fill="auto"/>
          </w:tcPr>
          <w:p w14:paraId="4A1CE81F" w14:textId="77777777" w:rsidR="003F1630" w:rsidRPr="003E442C" w:rsidRDefault="003F1630" w:rsidP="003F1630">
            <w:pPr>
              <w:ind w:left="284"/>
              <w:rPr>
                <w:sz w:val="22"/>
                <w:szCs w:val="22"/>
                <w:lang w:val="en-CA"/>
              </w:rPr>
            </w:pPr>
          </w:p>
        </w:tc>
        <w:tc>
          <w:tcPr>
            <w:tcW w:w="1113" w:type="dxa"/>
            <w:shd w:val="clear" w:color="auto" w:fill="auto"/>
          </w:tcPr>
          <w:p w14:paraId="5201C35B" w14:textId="77777777" w:rsidR="003F1630" w:rsidRPr="003E442C" w:rsidRDefault="003F1630" w:rsidP="003F1630">
            <w:pPr>
              <w:jc w:val="center"/>
              <w:rPr>
                <w:sz w:val="22"/>
                <w:szCs w:val="22"/>
                <w:lang w:val="en-CA"/>
              </w:rPr>
            </w:pPr>
          </w:p>
        </w:tc>
        <w:tc>
          <w:tcPr>
            <w:tcW w:w="1268" w:type="dxa"/>
            <w:shd w:val="clear" w:color="auto" w:fill="auto"/>
          </w:tcPr>
          <w:p w14:paraId="28B04896" w14:textId="77777777" w:rsidR="003F1630" w:rsidRPr="003E442C" w:rsidRDefault="003F1630" w:rsidP="003F1630">
            <w:pPr>
              <w:jc w:val="center"/>
              <w:rPr>
                <w:sz w:val="22"/>
                <w:szCs w:val="22"/>
                <w:lang w:val="en-CA"/>
              </w:rPr>
            </w:pPr>
          </w:p>
        </w:tc>
        <w:tc>
          <w:tcPr>
            <w:tcW w:w="1123" w:type="dxa"/>
            <w:shd w:val="clear" w:color="auto" w:fill="auto"/>
          </w:tcPr>
          <w:p w14:paraId="0DDD63C2" w14:textId="77777777" w:rsidR="003F1630" w:rsidRPr="003E442C" w:rsidRDefault="003F1630" w:rsidP="003F1630">
            <w:pPr>
              <w:jc w:val="center"/>
              <w:rPr>
                <w:sz w:val="22"/>
                <w:szCs w:val="22"/>
                <w:lang w:val="en-CA"/>
              </w:rPr>
            </w:pPr>
          </w:p>
        </w:tc>
      </w:tr>
      <w:tr w:rsidR="003F1630" w:rsidRPr="003E442C" w14:paraId="02FE12A3" w14:textId="77777777" w:rsidTr="000C795C">
        <w:trPr>
          <w:jc w:val="center"/>
        </w:trPr>
        <w:tc>
          <w:tcPr>
            <w:tcW w:w="4500" w:type="dxa"/>
            <w:shd w:val="clear" w:color="auto" w:fill="auto"/>
          </w:tcPr>
          <w:p w14:paraId="5FB94079" w14:textId="77777777" w:rsidR="003F1630" w:rsidRPr="003E442C" w:rsidRDefault="003F1630" w:rsidP="003F1630">
            <w:pPr>
              <w:ind w:left="170"/>
              <w:rPr>
                <w:sz w:val="22"/>
                <w:szCs w:val="22"/>
                <w:lang w:val="en-CA"/>
              </w:rPr>
            </w:pPr>
            <w:r>
              <w:rPr>
                <w:sz w:val="22"/>
                <w:lang w:val="en-CA"/>
              </w:rPr>
              <w:t>Fair-moderate</w:t>
            </w:r>
          </w:p>
        </w:tc>
        <w:tc>
          <w:tcPr>
            <w:tcW w:w="1125" w:type="dxa"/>
            <w:shd w:val="clear" w:color="auto" w:fill="auto"/>
          </w:tcPr>
          <w:p w14:paraId="60EB4EC1" w14:textId="77777777" w:rsidR="003F1630" w:rsidRPr="003E442C" w:rsidRDefault="003F1630" w:rsidP="003F1630">
            <w:pPr>
              <w:jc w:val="center"/>
              <w:rPr>
                <w:sz w:val="22"/>
                <w:szCs w:val="22"/>
                <w:lang w:val="en-CA"/>
              </w:rPr>
            </w:pPr>
            <w:r>
              <w:rPr>
                <w:sz w:val="22"/>
                <w:szCs w:val="22"/>
                <w:lang w:val="en-CA"/>
              </w:rPr>
              <w:t>0.48</w:t>
            </w:r>
          </w:p>
        </w:tc>
        <w:tc>
          <w:tcPr>
            <w:tcW w:w="1271" w:type="dxa"/>
            <w:shd w:val="clear" w:color="auto" w:fill="auto"/>
          </w:tcPr>
          <w:p w14:paraId="3E391D87" w14:textId="77777777" w:rsidR="003F1630" w:rsidRPr="003E442C" w:rsidRDefault="003F1630" w:rsidP="003F1630">
            <w:pPr>
              <w:jc w:val="center"/>
              <w:rPr>
                <w:sz w:val="22"/>
                <w:szCs w:val="22"/>
                <w:lang w:val="en-CA"/>
              </w:rPr>
            </w:pPr>
            <w:r>
              <w:rPr>
                <w:sz w:val="22"/>
                <w:szCs w:val="22"/>
                <w:lang w:val="en-CA"/>
              </w:rPr>
              <w:t>0.28, 0.84</w:t>
            </w:r>
          </w:p>
        </w:tc>
        <w:tc>
          <w:tcPr>
            <w:tcW w:w="142" w:type="dxa"/>
            <w:shd w:val="clear" w:color="auto" w:fill="auto"/>
          </w:tcPr>
          <w:p w14:paraId="302E8E99" w14:textId="77777777" w:rsidR="003F1630" w:rsidRPr="003E442C" w:rsidRDefault="003F1630" w:rsidP="003F1630">
            <w:pPr>
              <w:jc w:val="center"/>
              <w:rPr>
                <w:sz w:val="22"/>
                <w:szCs w:val="22"/>
                <w:lang w:val="en-CA"/>
              </w:rPr>
            </w:pPr>
          </w:p>
        </w:tc>
        <w:tc>
          <w:tcPr>
            <w:tcW w:w="1120" w:type="dxa"/>
            <w:shd w:val="clear" w:color="auto" w:fill="auto"/>
          </w:tcPr>
          <w:p w14:paraId="05215329" w14:textId="77777777" w:rsidR="003F1630" w:rsidRPr="003E442C" w:rsidRDefault="003F1630" w:rsidP="003F1630">
            <w:pPr>
              <w:jc w:val="center"/>
              <w:rPr>
                <w:sz w:val="22"/>
                <w:szCs w:val="22"/>
                <w:lang w:val="en-CA"/>
              </w:rPr>
            </w:pPr>
            <w:r>
              <w:rPr>
                <w:sz w:val="22"/>
                <w:szCs w:val="22"/>
                <w:lang w:val="en-CA"/>
              </w:rPr>
              <w:t>0.48</w:t>
            </w:r>
          </w:p>
        </w:tc>
        <w:tc>
          <w:tcPr>
            <w:tcW w:w="1127" w:type="dxa"/>
            <w:shd w:val="clear" w:color="auto" w:fill="auto"/>
          </w:tcPr>
          <w:p w14:paraId="6A7FFB9F" w14:textId="77777777" w:rsidR="003F1630" w:rsidRPr="003E442C" w:rsidRDefault="003F1630" w:rsidP="003F1630">
            <w:pPr>
              <w:jc w:val="center"/>
              <w:rPr>
                <w:sz w:val="22"/>
                <w:szCs w:val="22"/>
                <w:lang w:val="en-CA"/>
              </w:rPr>
            </w:pPr>
            <w:r>
              <w:rPr>
                <w:sz w:val="22"/>
                <w:szCs w:val="22"/>
                <w:lang w:val="en-CA"/>
              </w:rPr>
              <w:t>0.28, 0.84</w:t>
            </w:r>
          </w:p>
        </w:tc>
        <w:tc>
          <w:tcPr>
            <w:tcW w:w="1360" w:type="dxa"/>
            <w:shd w:val="clear" w:color="auto" w:fill="auto"/>
          </w:tcPr>
          <w:p w14:paraId="4AE4F7A6" w14:textId="77777777" w:rsidR="003F1630" w:rsidRPr="003E442C" w:rsidRDefault="003F1630" w:rsidP="003F1630">
            <w:pPr>
              <w:ind w:left="284"/>
              <w:rPr>
                <w:sz w:val="22"/>
                <w:szCs w:val="22"/>
                <w:lang w:val="en-CA"/>
              </w:rPr>
            </w:pPr>
            <w:r>
              <w:rPr>
                <w:sz w:val="22"/>
                <w:szCs w:val="22"/>
                <w:lang w:val="en-CA"/>
              </w:rPr>
              <w:t xml:space="preserve">  0.37</w:t>
            </w:r>
          </w:p>
        </w:tc>
        <w:tc>
          <w:tcPr>
            <w:tcW w:w="1113" w:type="dxa"/>
            <w:shd w:val="clear" w:color="auto" w:fill="auto"/>
          </w:tcPr>
          <w:p w14:paraId="4CFD82EE" w14:textId="77777777" w:rsidR="003F1630" w:rsidRPr="003E442C" w:rsidRDefault="003F1630" w:rsidP="003F1630">
            <w:pPr>
              <w:jc w:val="center"/>
              <w:rPr>
                <w:sz w:val="22"/>
                <w:szCs w:val="22"/>
                <w:lang w:val="en-CA"/>
              </w:rPr>
            </w:pPr>
            <w:r>
              <w:rPr>
                <w:sz w:val="22"/>
                <w:szCs w:val="22"/>
                <w:lang w:val="en-CA"/>
              </w:rPr>
              <w:t xml:space="preserve">  0.00</w:t>
            </w:r>
          </w:p>
        </w:tc>
        <w:tc>
          <w:tcPr>
            <w:tcW w:w="1268" w:type="dxa"/>
            <w:shd w:val="clear" w:color="auto" w:fill="auto"/>
          </w:tcPr>
          <w:p w14:paraId="3494C651" w14:textId="77777777" w:rsidR="003F1630" w:rsidRPr="003E442C" w:rsidRDefault="003F1630" w:rsidP="003F1630">
            <w:pPr>
              <w:jc w:val="center"/>
              <w:rPr>
                <w:sz w:val="22"/>
                <w:szCs w:val="22"/>
                <w:lang w:val="en-CA"/>
              </w:rPr>
            </w:pPr>
            <w:r>
              <w:rPr>
                <w:sz w:val="22"/>
                <w:szCs w:val="22"/>
                <w:lang w:val="en-CA"/>
              </w:rPr>
              <w:t>413</w:t>
            </w:r>
          </w:p>
        </w:tc>
        <w:tc>
          <w:tcPr>
            <w:tcW w:w="1123" w:type="dxa"/>
            <w:shd w:val="clear" w:color="auto" w:fill="auto"/>
          </w:tcPr>
          <w:p w14:paraId="4A88F3CE" w14:textId="77777777" w:rsidR="003F1630" w:rsidRPr="003E442C" w:rsidRDefault="003F1630" w:rsidP="003F1630">
            <w:pPr>
              <w:jc w:val="center"/>
              <w:rPr>
                <w:sz w:val="22"/>
                <w:szCs w:val="22"/>
                <w:lang w:val="en-CA"/>
              </w:rPr>
            </w:pPr>
            <w:r>
              <w:rPr>
                <w:sz w:val="22"/>
                <w:szCs w:val="22"/>
                <w:lang w:val="en-CA"/>
              </w:rPr>
              <w:t>2</w:t>
            </w:r>
          </w:p>
        </w:tc>
      </w:tr>
      <w:tr w:rsidR="003F1630" w:rsidRPr="003E442C" w14:paraId="15EEBFB7" w14:textId="77777777" w:rsidTr="000C795C">
        <w:trPr>
          <w:jc w:val="center"/>
        </w:trPr>
        <w:tc>
          <w:tcPr>
            <w:tcW w:w="4500" w:type="dxa"/>
            <w:shd w:val="clear" w:color="auto" w:fill="auto"/>
          </w:tcPr>
          <w:p w14:paraId="681DA0CC" w14:textId="77777777" w:rsidR="003F1630" w:rsidRPr="003E442C" w:rsidRDefault="003F1630" w:rsidP="003F1630">
            <w:pPr>
              <w:ind w:left="170"/>
              <w:rPr>
                <w:sz w:val="22"/>
                <w:szCs w:val="22"/>
                <w:lang w:val="en-CA"/>
              </w:rPr>
            </w:pPr>
            <w:r>
              <w:rPr>
                <w:sz w:val="22"/>
                <w:lang w:val="en-CA"/>
              </w:rPr>
              <w:t>High</w:t>
            </w:r>
          </w:p>
        </w:tc>
        <w:tc>
          <w:tcPr>
            <w:tcW w:w="1125" w:type="dxa"/>
            <w:shd w:val="clear" w:color="auto" w:fill="auto"/>
          </w:tcPr>
          <w:p w14:paraId="53AEAB0C" w14:textId="77777777" w:rsidR="003F1630" w:rsidRPr="003E442C" w:rsidRDefault="003F1630" w:rsidP="003F1630">
            <w:pPr>
              <w:jc w:val="center"/>
              <w:rPr>
                <w:sz w:val="22"/>
                <w:szCs w:val="22"/>
                <w:lang w:val="en-CA"/>
              </w:rPr>
            </w:pPr>
            <w:r>
              <w:rPr>
                <w:sz w:val="22"/>
                <w:szCs w:val="22"/>
                <w:lang w:val="en-CA"/>
              </w:rPr>
              <w:t>0.49</w:t>
            </w:r>
          </w:p>
        </w:tc>
        <w:tc>
          <w:tcPr>
            <w:tcW w:w="1271" w:type="dxa"/>
            <w:shd w:val="clear" w:color="auto" w:fill="auto"/>
          </w:tcPr>
          <w:p w14:paraId="6EE4BC48" w14:textId="77777777" w:rsidR="003F1630" w:rsidRPr="003E442C" w:rsidRDefault="003F1630" w:rsidP="003F1630">
            <w:pPr>
              <w:jc w:val="center"/>
              <w:rPr>
                <w:sz w:val="22"/>
                <w:szCs w:val="22"/>
                <w:lang w:val="en-CA"/>
              </w:rPr>
            </w:pPr>
            <w:r>
              <w:rPr>
                <w:sz w:val="22"/>
                <w:szCs w:val="22"/>
                <w:lang w:val="en-CA"/>
              </w:rPr>
              <w:t>0.38, 0.64</w:t>
            </w:r>
          </w:p>
        </w:tc>
        <w:tc>
          <w:tcPr>
            <w:tcW w:w="142" w:type="dxa"/>
            <w:shd w:val="clear" w:color="auto" w:fill="auto"/>
          </w:tcPr>
          <w:p w14:paraId="5817F696" w14:textId="77777777" w:rsidR="003F1630" w:rsidRPr="003E442C" w:rsidRDefault="003F1630" w:rsidP="003F1630">
            <w:pPr>
              <w:jc w:val="center"/>
              <w:rPr>
                <w:sz w:val="22"/>
                <w:szCs w:val="22"/>
                <w:lang w:val="en-CA"/>
              </w:rPr>
            </w:pPr>
          </w:p>
        </w:tc>
        <w:tc>
          <w:tcPr>
            <w:tcW w:w="1120" w:type="dxa"/>
            <w:shd w:val="clear" w:color="auto" w:fill="auto"/>
          </w:tcPr>
          <w:p w14:paraId="2A5BD001" w14:textId="77777777" w:rsidR="003F1630" w:rsidRPr="003E442C" w:rsidRDefault="003F1630" w:rsidP="003F1630">
            <w:pPr>
              <w:jc w:val="center"/>
              <w:rPr>
                <w:sz w:val="22"/>
                <w:szCs w:val="22"/>
                <w:lang w:val="en-CA"/>
              </w:rPr>
            </w:pPr>
            <w:r>
              <w:rPr>
                <w:sz w:val="22"/>
                <w:szCs w:val="22"/>
                <w:lang w:val="en-CA"/>
              </w:rPr>
              <w:t>0.61</w:t>
            </w:r>
          </w:p>
        </w:tc>
        <w:tc>
          <w:tcPr>
            <w:tcW w:w="1127" w:type="dxa"/>
            <w:shd w:val="clear" w:color="auto" w:fill="auto"/>
          </w:tcPr>
          <w:p w14:paraId="1F478557" w14:textId="77777777" w:rsidR="003F1630" w:rsidRPr="003E442C" w:rsidRDefault="003F1630" w:rsidP="003F1630">
            <w:pPr>
              <w:jc w:val="center"/>
              <w:rPr>
                <w:sz w:val="22"/>
                <w:szCs w:val="22"/>
                <w:lang w:val="en-CA"/>
              </w:rPr>
            </w:pPr>
            <w:r>
              <w:rPr>
                <w:sz w:val="22"/>
                <w:szCs w:val="22"/>
                <w:lang w:val="en-CA"/>
              </w:rPr>
              <w:t>0.55, 0.67</w:t>
            </w:r>
          </w:p>
        </w:tc>
        <w:tc>
          <w:tcPr>
            <w:tcW w:w="1360" w:type="dxa"/>
            <w:shd w:val="clear" w:color="auto" w:fill="auto"/>
          </w:tcPr>
          <w:p w14:paraId="15D31F51" w14:textId="77777777" w:rsidR="003F1630" w:rsidRPr="003E442C" w:rsidRDefault="003F1630" w:rsidP="003F1630">
            <w:pPr>
              <w:ind w:left="284"/>
              <w:rPr>
                <w:sz w:val="22"/>
                <w:szCs w:val="22"/>
                <w:lang w:val="en-CA"/>
              </w:rPr>
            </w:pPr>
            <w:r>
              <w:rPr>
                <w:sz w:val="22"/>
                <w:szCs w:val="22"/>
                <w:lang w:val="en-CA"/>
              </w:rPr>
              <w:t>85.01***</w:t>
            </w:r>
          </w:p>
        </w:tc>
        <w:tc>
          <w:tcPr>
            <w:tcW w:w="1113" w:type="dxa"/>
            <w:shd w:val="clear" w:color="auto" w:fill="auto"/>
          </w:tcPr>
          <w:p w14:paraId="5F652F8E" w14:textId="77777777" w:rsidR="003F1630" w:rsidRPr="003E442C" w:rsidRDefault="003F1630" w:rsidP="003F1630">
            <w:pPr>
              <w:jc w:val="center"/>
              <w:rPr>
                <w:sz w:val="22"/>
                <w:szCs w:val="22"/>
                <w:lang w:val="en-CA"/>
              </w:rPr>
            </w:pPr>
            <w:r>
              <w:rPr>
                <w:sz w:val="22"/>
                <w:szCs w:val="22"/>
                <w:lang w:val="en-CA"/>
              </w:rPr>
              <w:t>77.65</w:t>
            </w:r>
          </w:p>
        </w:tc>
        <w:tc>
          <w:tcPr>
            <w:tcW w:w="1268" w:type="dxa"/>
            <w:shd w:val="clear" w:color="auto" w:fill="auto"/>
          </w:tcPr>
          <w:p w14:paraId="47DE3F37" w14:textId="77777777" w:rsidR="003F1630" w:rsidRPr="003E442C" w:rsidRDefault="003F1630" w:rsidP="003F1630">
            <w:pPr>
              <w:jc w:val="center"/>
              <w:rPr>
                <w:sz w:val="22"/>
                <w:szCs w:val="22"/>
                <w:lang w:val="en-CA"/>
              </w:rPr>
            </w:pPr>
            <w:r>
              <w:rPr>
                <w:sz w:val="22"/>
                <w:szCs w:val="22"/>
                <w:lang w:val="en-CA"/>
              </w:rPr>
              <w:t>19,362</w:t>
            </w:r>
          </w:p>
        </w:tc>
        <w:tc>
          <w:tcPr>
            <w:tcW w:w="1123" w:type="dxa"/>
            <w:shd w:val="clear" w:color="auto" w:fill="auto"/>
          </w:tcPr>
          <w:p w14:paraId="342BF8A6" w14:textId="77777777" w:rsidR="003F1630" w:rsidRPr="003E442C" w:rsidRDefault="003F1630" w:rsidP="003F1630">
            <w:pPr>
              <w:jc w:val="center"/>
              <w:rPr>
                <w:sz w:val="22"/>
                <w:szCs w:val="22"/>
                <w:lang w:val="en-CA"/>
              </w:rPr>
            </w:pPr>
            <w:r>
              <w:rPr>
                <w:sz w:val="22"/>
                <w:szCs w:val="22"/>
                <w:lang w:val="en-CA"/>
              </w:rPr>
              <w:t>20</w:t>
            </w:r>
          </w:p>
        </w:tc>
      </w:tr>
      <w:tr w:rsidR="003F1630" w:rsidRPr="003E442C" w14:paraId="1D5EAD53" w14:textId="77777777" w:rsidTr="000C795C">
        <w:trPr>
          <w:jc w:val="center"/>
        </w:trPr>
        <w:tc>
          <w:tcPr>
            <w:tcW w:w="4500" w:type="dxa"/>
            <w:shd w:val="clear" w:color="auto" w:fill="auto"/>
          </w:tcPr>
          <w:p w14:paraId="033D86EE" w14:textId="77777777" w:rsidR="003F1630" w:rsidRPr="003E442C" w:rsidRDefault="003F1630" w:rsidP="003F1630">
            <w:pPr>
              <w:ind w:left="170"/>
              <w:rPr>
                <w:sz w:val="22"/>
                <w:szCs w:val="22"/>
                <w:lang w:val="en-CA"/>
              </w:rPr>
            </w:pPr>
            <w:r>
              <w:rPr>
                <w:sz w:val="22"/>
                <w:lang w:val="en-CA"/>
              </w:rPr>
              <w:t>Very high</w:t>
            </w:r>
          </w:p>
        </w:tc>
        <w:tc>
          <w:tcPr>
            <w:tcW w:w="1125" w:type="dxa"/>
            <w:shd w:val="clear" w:color="auto" w:fill="auto"/>
          </w:tcPr>
          <w:p w14:paraId="6A6E1BD2" w14:textId="77777777" w:rsidR="003F1630" w:rsidRPr="003E442C" w:rsidRDefault="003F1630" w:rsidP="003F1630">
            <w:pPr>
              <w:jc w:val="center"/>
              <w:rPr>
                <w:sz w:val="22"/>
                <w:szCs w:val="22"/>
                <w:lang w:val="en-CA"/>
              </w:rPr>
            </w:pPr>
            <w:r>
              <w:rPr>
                <w:sz w:val="22"/>
                <w:szCs w:val="22"/>
                <w:lang w:val="en-CA"/>
              </w:rPr>
              <w:t>0.68</w:t>
            </w:r>
          </w:p>
        </w:tc>
        <w:tc>
          <w:tcPr>
            <w:tcW w:w="1271" w:type="dxa"/>
            <w:shd w:val="clear" w:color="auto" w:fill="auto"/>
          </w:tcPr>
          <w:p w14:paraId="1D2E2C72" w14:textId="77777777" w:rsidR="003F1630" w:rsidRPr="003E442C" w:rsidRDefault="003F1630" w:rsidP="003F1630">
            <w:pPr>
              <w:jc w:val="center"/>
              <w:rPr>
                <w:sz w:val="22"/>
                <w:szCs w:val="22"/>
                <w:lang w:val="en-CA"/>
              </w:rPr>
            </w:pPr>
            <w:r>
              <w:rPr>
                <w:sz w:val="22"/>
                <w:szCs w:val="22"/>
                <w:lang w:val="en-CA"/>
              </w:rPr>
              <w:t>0.50, 0.92</w:t>
            </w:r>
          </w:p>
        </w:tc>
        <w:tc>
          <w:tcPr>
            <w:tcW w:w="142" w:type="dxa"/>
            <w:shd w:val="clear" w:color="auto" w:fill="auto"/>
          </w:tcPr>
          <w:p w14:paraId="0F6BE423" w14:textId="77777777" w:rsidR="003F1630" w:rsidRPr="003E442C" w:rsidRDefault="003F1630" w:rsidP="003F1630">
            <w:pPr>
              <w:jc w:val="center"/>
              <w:rPr>
                <w:sz w:val="22"/>
                <w:szCs w:val="22"/>
                <w:lang w:val="en-CA"/>
              </w:rPr>
            </w:pPr>
          </w:p>
        </w:tc>
        <w:tc>
          <w:tcPr>
            <w:tcW w:w="1120" w:type="dxa"/>
            <w:shd w:val="clear" w:color="auto" w:fill="auto"/>
          </w:tcPr>
          <w:p w14:paraId="391BDA92" w14:textId="77777777" w:rsidR="003F1630" w:rsidRPr="003E442C" w:rsidRDefault="003F1630" w:rsidP="003F1630">
            <w:pPr>
              <w:jc w:val="center"/>
              <w:rPr>
                <w:sz w:val="22"/>
                <w:szCs w:val="22"/>
                <w:lang w:val="en-CA"/>
              </w:rPr>
            </w:pPr>
            <w:r>
              <w:rPr>
                <w:sz w:val="22"/>
                <w:szCs w:val="22"/>
                <w:lang w:val="en-CA"/>
              </w:rPr>
              <w:t>0.87</w:t>
            </w:r>
          </w:p>
        </w:tc>
        <w:tc>
          <w:tcPr>
            <w:tcW w:w="1127" w:type="dxa"/>
            <w:shd w:val="clear" w:color="auto" w:fill="auto"/>
          </w:tcPr>
          <w:p w14:paraId="7C9CF44B" w14:textId="77777777" w:rsidR="003F1630" w:rsidRPr="003E442C" w:rsidRDefault="003F1630" w:rsidP="003F1630">
            <w:pPr>
              <w:jc w:val="center"/>
              <w:rPr>
                <w:sz w:val="22"/>
                <w:szCs w:val="22"/>
                <w:lang w:val="en-CA"/>
              </w:rPr>
            </w:pPr>
            <w:r>
              <w:rPr>
                <w:sz w:val="22"/>
                <w:szCs w:val="22"/>
                <w:lang w:val="en-CA"/>
              </w:rPr>
              <w:t>0.80, 0.94</w:t>
            </w:r>
          </w:p>
        </w:tc>
        <w:tc>
          <w:tcPr>
            <w:tcW w:w="1360" w:type="dxa"/>
            <w:shd w:val="clear" w:color="auto" w:fill="auto"/>
          </w:tcPr>
          <w:p w14:paraId="2C54D89C" w14:textId="77777777" w:rsidR="003F1630" w:rsidRPr="003E442C" w:rsidRDefault="003F1630" w:rsidP="003F1630">
            <w:pPr>
              <w:ind w:left="284"/>
              <w:rPr>
                <w:sz w:val="22"/>
                <w:szCs w:val="22"/>
                <w:lang w:val="en-CA"/>
              </w:rPr>
            </w:pPr>
            <w:r>
              <w:rPr>
                <w:sz w:val="22"/>
                <w:szCs w:val="22"/>
                <w:lang w:val="en-CA"/>
              </w:rPr>
              <w:t>72.13***</w:t>
            </w:r>
          </w:p>
        </w:tc>
        <w:tc>
          <w:tcPr>
            <w:tcW w:w="1113" w:type="dxa"/>
            <w:shd w:val="clear" w:color="auto" w:fill="auto"/>
          </w:tcPr>
          <w:p w14:paraId="4E0699C9" w14:textId="77777777" w:rsidR="003F1630" w:rsidRPr="003E442C" w:rsidRDefault="003F1630" w:rsidP="003F1630">
            <w:pPr>
              <w:jc w:val="center"/>
              <w:rPr>
                <w:sz w:val="22"/>
                <w:szCs w:val="22"/>
                <w:lang w:val="en-CA"/>
              </w:rPr>
            </w:pPr>
            <w:r>
              <w:rPr>
                <w:sz w:val="22"/>
                <w:szCs w:val="22"/>
                <w:lang w:val="en-CA"/>
              </w:rPr>
              <w:t>86.14</w:t>
            </w:r>
          </w:p>
        </w:tc>
        <w:tc>
          <w:tcPr>
            <w:tcW w:w="1268" w:type="dxa"/>
            <w:shd w:val="clear" w:color="auto" w:fill="auto"/>
          </w:tcPr>
          <w:p w14:paraId="6E4687F0" w14:textId="77777777" w:rsidR="003F1630" w:rsidRPr="003E442C" w:rsidRDefault="003F1630" w:rsidP="003F1630">
            <w:pPr>
              <w:jc w:val="center"/>
              <w:rPr>
                <w:sz w:val="22"/>
                <w:szCs w:val="22"/>
                <w:lang w:val="en-CA"/>
              </w:rPr>
            </w:pPr>
            <w:r>
              <w:rPr>
                <w:sz w:val="22"/>
                <w:szCs w:val="22"/>
                <w:lang w:val="en-CA"/>
              </w:rPr>
              <w:t>22,359</w:t>
            </w:r>
          </w:p>
        </w:tc>
        <w:tc>
          <w:tcPr>
            <w:tcW w:w="1123" w:type="dxa"/>
            <w:shd w:val="clear" w:color="auto" w:fill="auto"/>
          </w:tcPr>
          <w:p w14:paraId="22D9ECD0" w14:textId="77777777" w:rsidR="003F1630" w:rsidRPr="003E442C" w:rsidRDefault="003F1630" w:rsidP="003F1630">
            <w:pPr>
              <w:jc w:val="center"/>
              <w:rPr>
                <w:sz w:val="22"/>
                <w:szCs w:val="22"/>
                <w:lang w:val="en-CA"/>
              </w:rPr>
            </w:pPr>
            <w:r>
              <w:rPr>
                <w:sz w:val="22"/>
                <w:szCs w:val="22"/>
                <w:lang w:val="en-CA"/>
              </w:rPr>
              <w:t>11</w:t>
            </w:r>
          </w:p>
        </w:tc>
      </w:tr>
      <w:tr w:rsidR="003F1630" w:rsidRPr="003E442C" w14:paraId="2CBBB2BB" w14:textId="77777777" w:rsidTr="000C795C">
        <w:trPr>
          <w:jc w:val="center"/>
        </w:trPr>
        <w:tc>
          <w:tcPr>
            <w:tcW w:w="4500" w:type="dxa"/>
            <w:shd w:val="clear" w:color="auto" w:fill="auto"/>
          </w:tcPr>
          <w:p w14:paraId="542C00C0" w14:textId="77777777" w:rsidR="003F1630" w:rsidRPr="003E442C" w:rsidRDefault="003F1630" w:rsidP="003F1630">
            <w:pPr>
              <w:rPr>
                <w:sz w:val="22"/>
                <w:szCs w:val="22"/>
                <w:lang w:val="en-CA"/>
              </w:rPr>
            </w:pPr>
            <w:r>
              <w:rPr>
                <w:sz w:val="22"/>
                <w:lang w:val="en-CA"/>
              </w:rPr>
              <w:t>Matching Employed</w:t>
            </w:r>
          </w:p>
        </w:tc>
        <w:tc>
          <w:tcPr>
            <w:tcW w:w="1125" w:type="dxa"/>
            <w:shd w:val="clear" w:color="auto" w:fill="auto"/>
          </w:tcPr>
          <w:p w14:paraId="3725970C" w14:textId="77777777" w:rsidR="003F1630" w:rsidRPr="003E442C" w:rsidRDefault="003F1630" w:rsidP="003F1630">
            <w:pPr>
              <w:jc w:val="center"/>
              <w:rPr>
                <w:sz w:val="22"/>
                <w:szCs w:val="22"/>
                <w:lang w:val="en-CA"/>
              </w:rPr>
            </w:pPr>
          </w:p>
        </w:tc>
        <w:tc>
          <w:tcPr>
            <w:tcW w:w="1271" w:type="dxa"/>
            <w:shd w:val="clear" w:color="auto" w:fill="auto"/>
          </w:tcPr>
          <w:p w14:paraId="38208445" w14:textId="77777777" w:rsidR="003F1630" w:rsidRPr="003E442C" w:rsidRDefault="003F1630" w:rsidP="003F1630">
            <w:pPr>
              <w:jc w:val="center"/>
              <w:rPr>
                <w:sz w:val="22"/>
                <w:szCs w:val="22"/>
                <w:lang w:val="en-CA"/>
              </w:rPr>
            </w:pPr>
          </w:p>
        </w:tc>
        <w:tc>
          <w:tcPr>
            <w:tcW w:w="142" w:type="dxa"/>
            <w:shd w:val="clear" w:color="auto" w:fill="auto"/>
          </w:tcPr>
          <w:p w14:paraId="527F2DE5" w14:textId="77777777" w:rsidR="003F1630" w:rsidRPr="003E442C" w:rsidRDefault="003F1630" w:rsidP="003F1630">
            <w:pPr>
              <w:jc w:val="center"/>
              <w:rPr>
                <w:sz w:val="22"/>
                <w:szCs w:val="22"/>
                <w:lang w:val="en-CA"/>
              </w:rPr>
            </w:pPr>
          </w:p>
        </w:tc>
        <w:tc>
          <w:tcPr>
            <w:tcW w:w="1120" w:type="dxa"/>
            <w:shd w:val="clear" w:color="auto" w:fill="auto"/>
          </w:tcPr>
          <w:p w14:paraId="74109A6E" w14:textId="77777777" w:rsidR="003F1630" w:rsidRPr="003E442C" w:rsidRDefault="003F1630" w:rsidP="003F1630">
            <w:pPr>
              <w:jc w:val="center"/>
              <w:rPr>
                <w:sz w:val="22"/>
                <w:szCs w:val="22"/>
                <w:lang w:val="en-CA"/>
              </w:rPr>
            </w:pPr>
          </w:p>
        </w:tc>
        <w:tc>
          <w:tcPr>
            <w:tcW w:w="1127" w:type="dxa"/>
            <w:shd w:val="clear" w:color="auto" w:fill="auto"/>
          </w:tcPr>
          <w:p w14:paraId="3C0171E9" w14:textId="77777777" w:rsidR="003F1630" w:rsidRPr="003E442C" w:rsidRDefault="003F1630" w:rsidP="003F1630">
            <w:pPr>
              <w:jc w:val="center"/>
              <w:rPr>
                <w:sz w:val="22"/>
                <w:szCs w:val="22"/>
                <w:lang w:val="en-CA"/>
              </w:rPr>
            </w:pPr>
          </w:p>
        </w:tc>
        <w:tc>
          <w:tcPr>
            <w:tcW w:w="1360" w:type="dxa"/>
            <w:shd w:val="clear" w:color="auto" w:fill="auto"/>
          </w:tcPr>
          <w:p w14:paraId="1E7BCC8A" w14:textId="77777777" w:rsidR="003F1630" w:rsidRPr="003E442C" w:rsidRDefault="003F1630" w:rsidP="003F1630">
            <w:pPr>
              <w:ind w:left="284"/>
              <w:rPr>
                <w:sz w:val="22"/>
                <w:szCs w:val="22"/>
                <w:lang w:val="en-CA"/>
              </w:rPr>
            </w:pPr>
          </w:p>
        </w:tc>
        <w:tc>
          <w:tcPr>
            <w:tcW w:w="1113" w:type="dxa"/>
            <w:shd w:val="clear" w:color="auto" w:fill="auto"/>
          </w:tcPr>
          <w:p w14:paraId="0E629C42" w14:textId="77777777" w:rsidR="003F1630" w:rsidRPr="003E442C" w:rsidRDefault="003F1630" w:rsidP="003F1630">
            <w:pPr>
              <w:jc w:val="center"/>
              <w:rPr>
                <w:sz w:val="22"/>
                <w:szCs w:val="22"/>
                <w:lang w:val="en-CA"/>
              </w:rPr>
            </w:pPr>
          </w:p>
        </w:tc>
        <w:tc>
          <w:tcPr>
            <w:tcW w:w="1268" w:type="dxa"/>
            <w:shd w:val="clear" w:color="auto" w:fill="auto"/>
          </w:tcPr>
          <w:p w14:paraId="78114672" w14:textId="77777777" w:rsidR="003F1630" w:rsidRPr="003E442C" w:rsidRDefault="003F1630" w:rsidP="003F1630">
            <w:pPr>
              <w:jc w:val="center"/>
              <w:rPr>
                <w:sz w:val="22"/>
                <w:szCs w:val="22"/>
                <w:lang w:val="en-CA"/>
              </w:rPr>
            </w:pPr>
          </w:p>
        </w:tc>
        <w:tc>
          <w:tcPr>
            <w:tcW w:w="1123" w:type="dxa"/>
            <w:shd w:val="clear" w:color="auto" w:fill="auto"/>
          </w:tcPr>
          <w:p w14:paraId="49C885A4" w14:textId="77777777" w:rsidR="003F1630" w:rsidRPr="003E442C" w:rsidRDefault="003F1630" w:rsidP="003F1630">
            <w:pPr>
              <w:jc w:val="center"/>
              <w:rPr>
                <w:sz w:val="22"/>
                <w:szCs w:val="22"/>
                <w:lang w:val="en-CA"/>
              </w:rPr>
            </w:pPr>
          </w:p>
        </w:tc>
      </w:tr>
      <w:tr w:rsidR="003F1630" w:rsidRPr="003E442C" w14:paraId="1B3A0C66" w14:textId="77777777" w:rsidTr="000C795C">
        <w:trPr>
          <w:jc w:val="center"/>
        </w:trPr>
        <w:tc>
          <w:tcPr>
            <w:tcW w:w="4500" w:type="dxa"/>
            <w:shd w:val="clear" w:color="auto" w:fill="auto"/>
          </w:tcPr>
          <w:p w14:paraId="37C474B8" w14:textId="77777777" w:rsidR="003F1630" w:rsidRPr="003E442C" w:rsidRDefault="003F1630" w:rsidP="003F1630">
            <w:pPr>
              <w:ind w:left="170"/>
              <w:rPr>
                <w:sz w:val="22"/>
                <w:szCs w:val="22"/>
                <w:lang w:val="en-CA"/>
              </w:rPr>
            </w:pPr>
            <w:r>
              <w:rPr>
                <w:sz w:val="22"/>
                <w:lang w:val="en-CA"/>
              </w:rPr>
              <w:t>No</w:t>
            </w:r>
          </w:p>
        </w:tc>
        <w:tc>
          <w:tcPr>
            <w:tcW w:w="1125" w:type="dxa"/>
            <w:shd w:val="clear" w:color="auto" w:fill="auto"/>
          </w:tcPr>
          <w:p w14:paraId="06BE86F2" w14:textId="77777777" w:rsidR="003F1630" w:rsidRPr="003E442C" w:rsidRDefault="003F1630" w:rsidP="003F1630">
            <w:pPr>
              <w:jc w:val="center"/>
              <w:rPr>
                <w:sz w:val="22"/>
                <w:szCs w:val="22"/>
                <w:lang w:val="en-CA"/>
              </w:rPr>
            </w:pPr>
            <w:r>
              <w:rPr>
                <w:sz w:val="22"/>
                <w:szCs w:val="22"/>
                <w:lang w:val="en-CA"/>
              </w:rPr>
              <w:t>0.42</w:t>
            </w:r>
          </w:p>
        </w:tc>
        <w:tc>
          <w:tcPr>
            <w:tcW w:w="1271" w:type="dxa"/>
            <w:shd w:val="clear" w:color="auto" w:fill="auto"/>
          </w:tcPr>
          <w:p w14:paraId="564BAC0F" w14:textId="77777777" w:rsidR="003F1630" w:rsidRPr="003E442C" w:rsidRDefault="003F1630" w:rsidP="003F1630">
            <w:pPr>
              <w:jc w:val="center"/>
              <w:rPr>
                <w:sz w:val="22"/>
                <w:szCs w:val="22"/>
                <w:lang w:val="en-CA"/>
              </w:rPr>
            </w:pPr>
            <w:r>
              <w:rPr>
                <w:sz w:val="22"/>
                <w:szCs w:val="22"/>
                <w:lang w:val="en-CA"/>
              </w:rPr>
              <w:t>0.29, 0.60</w:t>
            </w:r>
          </w:p>
        </w:tc>
        <w:tc>
          <w:tcPr>
            <w:tcW w:w="142" w:type="dxa"/>
            <w:shd w:val="clear" w:color="auto" w:fill="auto"/>
          </w:tcPr>
          <w:p w14:paraId="3014937E" w14:textId="77777777" w:rsidR="003F1630" w:rsidRPr="003E442C" w:rsidRDefault="003F1630" w:rsidP="003F1630">
            <w:pPr>
              <w:jc w:val="center"/>
              <w:rPr>
                <w:sz w:val="22"/>
                <w:szCs w:val="22"/>
                <w:lang w:val="en-CA"/>
              </w:rPr>
            </w:pPr>
          </w:p>
        </w:tc>
        <w:tc>
          <w:tcPr>
            <w:tcW w:w="1120" w:type="dxa"/>
            <w:shd w:val="clear" w:color="auto" w:fill="auto"/>
          </w:tcPr>
          <w:p w14:paraId="206B0CA9" w14:textId="77777777" w:rsidR="003F1630" w:rsidRPr="003E442C" w:rsidRDefault="003F1630" w:rsidP="003F1630">
            <w:pPr>
              <w:jc w:val="center"/>
              <w:rPr>
                <w:sz w:val="22"/>
                <w:szCs w:val="22"/>
                <w:lang w:val="en-CA"/>
              </w:rPr>
            </w:pPr>
            <w:r>
              <w:rPr>
                <w:sz w:val="22"/>
                <w:szCs w:val="22"/>
                <w:lang w:val="en-CA"/>
              </w:rPr>
              <w:t>0.48</w:t>
            </w:r>
          </w:p>
        </w:tc>
        <w:tc>
          <w:tcPr>
            <w:tcW w:w="1127" w:type="dxa"/>
            <w:shd w:val="clear" w:color="auto" w:fill="auto"/>
          </w:tcPr>
          <w:p w14:paraId="45D17899" w14:textId="77777777" w:rsidR="003F1630" w:rsidRPr="003E442C" w:rsidRDefault="003F1630" w:rsidP="003F1630">
            <w:pPr>
              <w:jc w:val="center"/>
              <w:rPr>
                <w:sz w:val="22"/>
                <w:szCs w:val="22"/>
                <w:lang w:val="en-CA"/>
              </w:rPr>
            </w:pPr>
            <w:r>
              <w:rPr>
                <w:sz w:val="22"/>
                <w:szCs w:val="22"/>
                <w:lang w:val="en-CA"/>
              </w:rPr>
              <w:t>0.42, 0.55</w:t>
            </w:r>
          </w:p>
        </w:tc>
        <w:tc>
          <w:tcPr>
            <w:tcW w:w="1360" w:type="dxa"/>
            <w:shd w:val="clear" w:color="auto" w:fill="auto"/>
          </w:tcPr>
          <w:p w14:paraId="100C712F" w14:textId="77777777" w:rsidR="003F1630" w:rsidRPr="003E442C" w:rsidRDefault="003F1630" w:rsidP="003F1630">
            <w:pPr>
              <w:rPr>
                <w:sz w:val="22"/>
                <w:szCs w:val="22"/>
                <w:lang w:val="en-CA"/>
              </w:rPr>
            </w:pPr>
            <w:r>
              <w:rPr>
                <w:sz w:val="22"/>
                <w:szCs w:val="22"/>
                <w:lang w:val="en-CA"/>
              </w:rPr>
              <w:t xml:space="preserve">   100.87***</w:t>
            </w:r>
          </w:p>
        </w:tc>
        <w:tc>
          <w:tcPr>
            <w:tcW w:w="1113" w:type="dxa"/>
            <w:shd w:val="clear" w:color="auto" w:fill="auto"/>
          </w:tcPr>
          <w:p w14:paraId="485EC541" w14:textId="77777777" w:rsidR="003F1630" w:rsidRPr="003E442C" w:rsidRDefault="003F1630" w:rsidP="003F1630">
            <w:pPr>
              <w:jc w:val="center"/>
              <w:rPr>
                <w:sz w:val="22"/>
                <w:szCs w:val="22"/>
                <w:lang w:val="en-CA"/>
              </w:rPr>
            </w:pPr>
            <w:r>
              <w:rPr>
                <w:sz w:val="22"/>
                <w:szCs w:val="22"/>
                <w:lang w:val="en-CA"/>
              </w:rPr>
              <w:t>81.16</w:t>
            </w:r>
          </w:p>
        </w:tc>
        <w:tc>
          <w:tcPr>
            <w:tcW w:w="1268" w:type="dxa"/>
            <w:shd w:val="clear" w:color="auto" w:fill="auto"/>
          </w:tcPr>
          <w:p w14:paraId="76C23CC1" w14:textId="77777777" w:rsidR="003F1630" w:rsidRPr="003E442C" w:rsidRDefault="003F1630" w:rsidP="003F1630">
            <w:pPr>
              <w:jc w:val="center"/>
              <w:rPr>
                <w:sz w:val="22"/>
                <w:szCs w:val="22"/>
                <w:lang w:val="en-CA"/>
              </w:rPr>
            </w:pPr>
            <w:r>
              <w:rPr>
                <w:sz w:val="22"/>
                <w:szCs w:val="22"/>
                <w:lang w:val="en-CA"/>
              </w:rPr>
              <w:t>10,932</w:t>
            </w:r>
          </w:p>
        </w:tc>
        <w:tc>
          <w:tcPr>
            <w:tcW w:w="1123" w:type="dxa"/>
            <w:shd w:val="clear" w:color="auto" w:fill="auto"/>
          </w:tcPr>
          <w:p w14:paraId="14A1B8C5" w14:textId="77777777" w:rsidR="003F1630" w:rsidRPr="003E442C" w:rsidRDefault="003F1630" w:rsidP="003F1630">
            <w:pPr>
              <w:jc w:val="center"/>
              <w:rPr>
                <w:sz w:val="22"/>
                <w:szCs w:val="22"/>
                <w:lang w:val="en-CA"/>
              </w:rPr>
            </w:pPr>
            <w:r>
              <w:rPr>
                <w:sz w:val="22"/>
                <w:szCs w:val="22"/>
                <w:lang w:val="en-CA"/>
              </w:rPr>
              <w:t>20</w:t>
            </w:r>
          </w:p>
        </w:tc>
      </w:tr>
      <w:tr w:rsidR="003F1630" w:rsidRPr="003E442C" w14:paraId="5623F96C" w14:textId="77777777" w:rsidTr="000C795C">
        <w:trPr>
          <w:jc w:val="center"/>
        </w:trPr>
        <w:tc>
          <w:tcPr>
            <w:tcW w:w="4500" w:type="dxa"/>
            <w:shd w:val="clear" w:color="auto" w:fill="auto"/>
          </w:tcPr>
          <w:p w14:paraId="1CFA6CB0" w14:textId="77777777" w:rsidR="003F1630" w:rsidRPr="003E442C" w:rsidRDefault="003F1630" w:rsidP="003F1630">
            <w:pPr>
              <w:ind w:left="170"/>
              <w:rPr>
                <w:sz w:val="22"/>
                <w:szCs w:val="22"/>
                <w:lang w:val="en-CA"/>
              </w:rPr>
            </w:pPr>
            <w:r>
              <w:rPr>
                <w:sz w:val="22"/>
                <w:lang w:val="en-CA"/>
              </w:rPr>
              <w:t>Yes</w:t>
            </w:r>
          </w:p>
        </w:tc>
        <w:tc>
          <w:tcPr>
            <w:tcW w:w="1125" w:type="dxa"/>
            <w:shd w:val="clear" w:color="auto" w:fill="auto"/>
          </w:tcPr>
          <w:p w14:paraId="4E28684A" w14:textId="77777777" w:rsidR="003F1630" w:rsidRPr="003E442C" w:rsidRDefault="003F1630" w:rsidP="003F1630">
            <w:pPr>
              <w:jc w:val="center"/>
              <w:rPr>
                <w:sz w:val="22"/>
                <w:szCs w:val="22"/>
                <w:lang w:val="en-CA"/>
              </w:rPr>
            </w:pPr>
            <w:r>
              <w:rPr>
                <w:sz w:val="22"/>
                <w:szCs w:val="22"/>
                <w:lang w:val="en-CA"/>
              </w:rPr>
              <w:t>0.74</w:t>
            </w:r>
          </w:p>
        </w:tc>
        <w:tc>
          <w:tcPr>
            <w:tcW w:w="1271" w:type="dxa"/>
            <w:shd w:val="clear" w:color="auto" w:fill="auto"/>
          </w:tcPr>
          <w:p w14:paraId="7F35BC3D" w14:textId="77777777" w:rsidR="003F1630" w:rsidRPr="003E442C" w:rsidRDefault="003F1630" w:rsidP="003F1630">
            <w:pPr>
              <w:jc w:val="center"/>
              <w:rPr>
                <w:sz w:val="22"/>
                <w:szCs w:val="22"/>
                <w:lang w:val="en-CA"/>
              </w:rPr>
            </w:pPr>
            <w:r>
              <w:rPr>
                <w:sz w:val="22"/>
                <w:szCs w:val="22"/>
                <w:lang w:val="en-CA"/>
              </w:rPr>
              <w:t>0.62, 0.88</w:t>
            </w:r>
          </w:p>
        </w:tc>
        <w:tc>
          <w:tcPr>
            <w:tcW w:w="142" w:type="dxa"/>
            <w:shd w:val="clear" w:color="auto" w:fill="auto"/>
          </w:tcPr>
          <w:p w14:paraId="4B837CCD" w14:textId="77777777" w:rsidR="003F1630" w:rsidRPr="003E442C" w:rsidRDefault="003F1630" w:rsidP="003F1630">
            <w:pPr>
              <w:jc w:val="center"/>
              <w:rPr>
                <w:sz w:val="22"/>
                <w:szCs w:val="22"/>
                <w:lang w:val="en-CA"/>
              </w:rPr>
            </w:pPr>
          </w:p>
        </w:tc>
        <w:tc>
          <w:tcPr>
            <w:tcW w:w="1120" w:type="dxa"/>
            <w:shd w:val="clear" w:color="auto" w:fill="auto"/>
          </w:tcPr>
          <w:p w14:paraId="0E579C11" w14:textId="77777777" w:rsidR="003F1630" w:rsidRPr="003E442C" w:rsidRDefault="003F1630" w:rsidP="003F1630">
            <w:pPr>
              <w:jc w:val="center"/>
              <w:rPr>
                <w:sz w:val="22"/>
                <w:szCs w:val="22"/>
                <w:lang w:val="en-CA"/>
              </w:rPr>
            </w:pPr>
            <w:r>
              <w:rPr>
                <w:sz w:val="22"/>
                <w:szCs w:val="22"/>
                <w:lang w:val="en-CA"/>
              </w:rPr>
              <w:t>0.72</w:t>
            </w:r>
          </w:p>
        </w:tc>
        <w:tc>
          <w:tcPr>
            <w:tcW w:w="1127" w:type="dxa"/>
            <w:shd w:val="clear" w:color="auto" w:fill="auto"/>
          </w:tcPr>
          <w:p w14:paraId="520AF89D" w14:textId="77777777" w:rsidR="003F1630" w:rsidRPr="003E442C" w:rsidRDefault="003F1630" w:rsidP="003F1630">
            <w:pPr>
              <w:jc w:val="center"/>
              <w:rPr>
                <w:sz w:val="22"/>
                <w:szCs w:val="22"/>
                <w:lang w:val="en-CA"/>
              </w:rPr>
            </w:pPr>
            <w:r>
              <w:rPr>
                <w:sz w:val="22"/>
                <w:szCs w:val="22"/>
                <w:lang w:val="en-CA"/>
              </w:rPr>
              <w:t>0.66, 0.79</w:t>
            </w:r>
          </w:p>
        </w:tc>
        <w:tc>
          <w:tcPr>
            <w:tcW w:w="1360" w:type="dxa"/>
            <w:shd w:val="clear" w:color="auto" w:fill="auto"/>
          </w:tcPr>
          <w:p w14:paraId="09F080F8" w14:textId="77777777" w:rsidR="003F1630" w:rsidRPr="003E442C" w:rsidRDefault="003F1630" w:rsidP="003F1630">
            <w:pPr>
              <w:ind w:left="284"/>
              <w:rPr>
                <w:sz w:val="22"/>
                <w:szCs w:val="22"/>
                <w:lang w:val="en-CA"/>
              </w:rPr>
            </w:pPr>
            <w:r>
              <w:rPr>
                <w:sz w:val="22"/>
                <w:szCs w:val="22"/>
                <w:lang w:val="en-CA"/>
              </w:rPr>
              <w:t>22.48*</w:t>
            </w:r>
          </w:p>
        </w:tc>
        <w:tc>
          <w:tcPr>
            <w:tcW w:w="1113" w:type="dxa"/>
            <w:shd w:val="clear" w:color="auto" w:fill="auto"/>
          </w:tcPr>
          <w:p w14:paraId="6A906D14" w14:textId="77777777" w:rsidR="003F1630" w:rsidRPr="003E442C" w:rsidRDefault="003F1630" w:rsidP="003F1630">
            <w:pPr>
              <w:jc w:val="center"/>
              <w:rPr>
                <w:sz w:val="22"/>
                <w:szCs w:val="22"/>
                <w:lang w:val="en-CA"/>
              </w:rPr>
            </w:pPr>
            <w:r>
              <w:rPr>
                <w:sz w:val="22"/>
                <w:szCs w:val="22"/>
                <w:lang w:val="en-CA"/>
              </w:rPr>
              <w:t>51.07</w:t>
            </w:r>
          </w:p>
        </w:tc>
        <w:tc>
          <w:tcPr>
            <w:tcW w:w="1268" w:type="dxa"/>
            <w:shd w:val="clear" w:color="auto" w:fill="auto"/>
          </w:tcPr>
          <w:p w14:paraId="41B580F1" w14:textId="77777777" w:rsidR="003F1630" w:rsidRPr="003E442C" w:rsidRDefault="003F1630" w:rsidP="003F1630">
            <w:pPr>
              <w:jc w:val="center"/>
              <w:rPr>
                <w:sz w:val="22"/>
                <w:szCs w:val="22"/>
                <w:lang w:val="en-CA"/>
              </w:rPr>
            </w:pPr>
            <w:r>
              <w:rPr>
                <w:sz w:val="22"/>
                <w:szCs w:val="22"/>
                <w:lang w:val="en-CA"/>
              </w:rPr>
              <w:t>15,432</w:t>
            </w:r>
          </w:p>
        </w:tc>
        <w:tc>
          <w:tcPr>
            <w:tcW w:w="1123" w:type="dxa"/>
            <w:shd w:val="clear" w:color="auto" w:fill="auto"/>
          </w:tcPr>
          <w:p w14:paraId="6B206DDF" w14:textId="77777777" w:rsidR="003F1630" w:rsidRPr="003E442C" w:rsidRDefault="003F1630" w:rsidP="003F1630">
            <w:pPr>
              <w:jc w:val="center"/>
              <w:rPr>
                <w:sz w:val="22"/>
                <w:szCs w:val="22"/>
                <w:lang w:val="en-CA"/>
              </w:rPr>
            </w:pPr>
            <w:r>
              <w:rPr>
                <w:sz w:val="22"/>
                <w:szCs w:val="22"/>
                <w:lang w:val="en-CA"/>
              </w:rPr>
              <w:t>12</w:t>
            </w:r>
          </w:p>
        </w:tc>
      </w:tr>
      <w:tr w:rsidR="003F1630" w:rsidRPr="003E442C" w14:paraId="218BAF9F" w14:textId="77777777" w:rsidTr="000C795C">
        <w:trPr>
          <w:jc w:val="center"/>
        </w:trPr>
        <w:tc>
          <w:tcPr>
            <w:tcW w:w="4500" w:type="dxa"/>
            <w:shd w:val="clear" w:color="auto" w:fill="auto"/>
          </w:tcPr>
          <w:p w14:paraId="3D24965A" w14:textId="77777777" w:rsidR="003F1630" w:rsidRPr="003E442C" w:rsidRDefault="003F1630" w:rsidP="003F1630">
            <w:pPr>
              <w:ind w:left="340"/>
              <w:rPr>
                <w:sz w:val="22"/>
                <w:szCs w:val="22"/>
                <w:lang w:val="en-CA"/>
              </w:rPr>
            </w:pPr>
            <w:r>
              <w:rPr>
                <w:sz w:val="22"/>
                <w:lang w:val="en-CA"/>
              </w:rPr>
              <w:t>With outlier</w:t>
            </w:r>
          </w:p>
        </w:tc>
        <w:tc>
          <w:tcPr>
            <w:tcW w:w="1125" w:type="dxa"/>
            <w:shd w:val="clear" w:color="auto" w:fill="auto"/>
          </w:tcPr>
          <w:p w14:paraId="3FA8C6AC" w14:textId="77777777" w:rsidR="003F1630" w:rsidRPr="003E442C" w:rsidRDefault="003F1630" w:rsidP="003F1630">
            <w:pPr>
              <w:jc w:val="center"/>
              <w:rPr>
                <w:sz w:val="22"/>
                <w:szCs w:val="22"/>
                <w:lang w:val="en-CA"/>
              </w:rPr>
            </w:pPr>
            <w:r>
              <w:rPr>
                <w:sz w:val="22"/>
                <w:szCs w:val="22"/>
                <w:lang w:val="en-CA"/>
              </w:rPr>
              <w:t>0.77</w:t>
            </w:r>
          </w:p>
        </w:tc>
        <w:tc>
          <w:tcPr>
            <w:tcW w:w="1271" w:type="dxa"/>
            <w:shd w:val="clear" w:color="auto" w:fill="auto"/>
          </w:tcPr>
          <w:p w14:paraId="48DA955E" w14:textId="77777777" w:rsidR="003F1630" w:rsidRPr="003E442C" w:rsidRDefault="003F1630" w:rsidP="003F1630">
            <w:pPr>
              <w:jc w:val="center"/>
              <w:rPr>
                <w:sz w:val="22"/>
                <w:szCs w:val="22"/>
                <w:lang w:val="en-CA"/>
              </w:rPr>
            </w:pPr>
            <w:r>
              <w:rPr>
                <w:sz w:val="22"/>
                <w:szCs w:val="22"/>
                <w:lang w:val="en-CA"/>
              </w:rPr>
              <w:t>0.64, 0.92</w:t>
            </w:r>
          </w:p>
        </w:tc>
        <w:tc>
          <w:tcPr>
            <w:tcW w:w="142" w:type="dxa"/>
            <w:shd w:val="clear" w:color="auto" w:fill="auto"/>
          </w:tcPr>
          <w:p w14:paraId="04A10BAC" w14:textId="77777777" w:rsidR="003F1630" w:rsidRPr="003E442C" w:rsidRDefault="003F1630" w:rsidP="003F1630">
            <w:pPr>
              <w:jc w:val="center"/>
              <w:rPr>
                <w:sz w:val="22"/>
                <w:szCs w:val="22"/>
                <w:lang w:val="en-CA"/>
              </w:rPr>
            </w:pPr>
          </w:p>
        </w:tc>
        <w:tc>
          <w:tcPr>
            <w:tcW w:w="1120" w:type="dxa"/>
            <w:shd w:val="clear" w:color="auto" w:fill="auto"/>
          </w:tcPr>
          <w:p w14:paraId="314974C4" w14:textId="77777777" w:rsidR="003F1630" w:rsidRPr="003E442C" w:rsidRDefault="003F1630" w:rsidP="003F1630">
            <w:pPr>
              <w:jc w:val="center"/>
              <w:rPr>
                <w:sz w:val="22"/>
                <w:szCs w:val="22"/>
                <w:lang w:val="en-CA"/>
              </w:rPr>
            </w:pPr>
            <w:r>
              <w:rPr>
                <w:sz w:val="22"/>
                <w:szCs w:val="22"/>
                <w:lang w:val="en-CA"/>
              </w:rPr>
              <w:t>0.83</w:t>
            </w:r>
          </w:p>
        </w:tc>
        <w:tc>
          <w:tcPr>
            <w:tcW w:w="1127" w:type="dxa"/>
            <w:shd w:val="clear" w:color="auto" w:fill="auto"/>
          </w:tcPr>
          <w:p w14:paraId="6A114E47" w14:textId="77777777" w:rsidR="003F1630" w:rsidRPr="003E442C" w:rsidRDefault="003F1630" w:rsidP="003F1630">
            <w:pPr>
              <w:jc w:val="center"/>
              <w:rPr>
                <w:sz w:val="22"/>
                <w:szCs w:val="22"/>
                <w:lang w:val="en-CA"/>
              </w:rPr>
            </w:pPr>
            <w:r>
              <w:rPr>
                <w:sz w:val="22"/>
                <w:szCs w:val="22"/>
                <w:lang w:val="en-CA"/>
              </w:rPr>
              <w:t>0.77, 0.89</w:t>
            </w:r>
          </w:p>
        </w:tc>
        <w:tc>
          <w:tcPr>
            <w:tcW w:w="1360" w:type="dxa"/>
            <w:shd w:val="clear" w:color="auto" w:fill="auto"/>
          </w:tcPr>
          <w:p w14:paraId="34F4FA25" w14:textId="77777777" w:rsidR="003F1630" w:rsidRPr="003E442C" w:rsidRDefault="003F1630" w:rsidP="003F1630">
            <w:pPr>
              <w:ind w:left="284"/>
              <w:rPr>
                <w:sz w:val="22"/>
                <w:szCs w:val="22"/>
                <w:lang w:val="en-CA"/>
              </w:rPr>
            </w:pPr>
            <w:r>
              <w:rPr>
                <w:sz w:val="22"/>
                <w:szCs w:val="22"/>
                <w:lang w:val="en-CA"/>
              </w:rPr>
              <w:t>42.68***</w:t>
            </w:r>
          </w:p>
        </w:tc>
        <w:tc>
          <w:tcPr>
            <w:tcW w:w="1113" w:type="dxa"/>
            <w:shd w:val="clear" w:color="auto" w:fill="auto"/>
          </w:tcPr>
          <w:p w14:paraId="352D3D0D" w14:textId="77777777" w:rsidR="003F1630" w:rsidRPr="003E442C" w:rsidRDefault="003F1630" w:rsidP="003F1630">
            <w:pPr>
              <w:jc w:val="center"/>
              <w:rPr>
                <w:sz w:val="22"/>
                <w:szCs w:val="22"/>
                <w:lang w:val="en-CA"/>
              </w:rPr>
            </w:pPr>
            <w:r>
              <w:rPr>
                <w:sz w:val="22"/>
                <w:szCs w:val="22"/>
                <w:lang w:val="en-CA"/>
              </w:rPr>
              <w:t>71.88</w:t>
            </w:r>
          </w:p>
        </w:tc>
        <w:tc>
          <w:tcPr>
            <w:tcW w:w="1268" w:type="dxa"/>
            <w:shd w:val="clear" w:color="auto" w:fill="auto"/>
          </w:tcPr>
          <w:p w14:paraId="238BECDF" w14:textId="77777777" w:rsidR="003F1630" w:rsidRPr="003E442C" w:rsidRDefault="003F1630" w:rsidP="003F1630">
            <w:pPr>
              <w:jc w:val="center"/>
              <w:rPr>
                <w:sz w:val="22"/>
                <w:szCs w:val="22"/>
                <w:lang w:val="en-CA"/>
              </w:rPr>
            </w:pPr>
            <w:r>
              <w:rPr>
                <w:sz w:val="22"/>
                <w:szCs w:val="22"/>
                <w:lang w:val="en-CA"/>
              </w:rPr>
              <w:t>31,202</w:t>
            </w:r>
          </w:p>
        </w:tc>
        <w:tc>
          <w:tcPr>
            <w:tcW w:w="1123" w:type="dxa"/>
            <w:shd w:val="clear" w:color="auto" w:fill="auto"/>
          </w:tcPr>
          <w:p w14:paraId="4A0AF5FC" w14:textId="77777777" w:rsidR="003F1630" w:rsidRPr="003E442C" w:rsidRDefault="003F1630" w:rsidP="003F1630">
            <w:pPr>
              <w:jc w:val="center"/>
              <w:rPr>
                <w:sz w:val="22"/>
                <w:szCs w:val="22"/>
                <w:lang w:val="en-CA"/>
              </w:rPr>
            </w:pPr>
            <w:r>
              <w:rPr>
                <w:sz w:val="22"/>
                <w:szCs w:val="22"/>
                <w:lang w:val="en-CA"/>
              </w:rPr>
              <w:t>13</w:t>
            </w:r>
          </w:p>
        </w:tc>
      </w:tr>
      <w:tr w:rsidR="003F1630" w:rsidRPr="003E442C" w14:paraId="51FAC5E9" w14:textId="77777777" w:rsidTr="000C795C">
        <w:trPr>
          <w:jc w:val="center"/>
        </w:trPr>
        <w:tc>
          <w:tcPr>
            <w:tcW w:w="4500" w:type="dxa"/>
            <w:shd w:val="clear" w:color="auto" w:fill="auto"/>
          </w:tcPr>
          <w:p w14:paraId="06DD2FE5" w14:textId="77777777" w:rsidR="003F1630" w:rsidRPr="003E442C" w:rsidRDefault="003F1630" w:rsidP="003F1630">
            <w:pPr>
              <w:rPr>
                <w:sz w:val="22"/>
                <w:szCs w:val="22"/>
                <w:lang w:val="en-CA"/>
              </w:rPr>
            </w:pPr>
            <w:r>
              <w:rPr>
                <w:sz w:val="22"/>
                <w:lang w:val="en-CA"/>
              </w:rPr>
              <w:t>Year of Study</w:t>
            </w:r>
          </w:p>
        </w:tc>
        <w:tc>
          <w:tcPr>
            <w:tcW w:w="1125" w:type="dxa"/>
            <w:shd w:val="clear" w:color="auto" w:fill="auto"/>
          </w:tcPr>
          <w:p w14:paraId="6E832274" w14:textId="77777777" w:rsidR="003F1630" w:rsidRPr="003E442C" w:rsidRDefault="003F1630" w:rsidP="003F1630">
            <w:pPr>
              <w:jc w:val="center"/>
              <w:rPr>
                <w:sz w:val="22"/>
                <w:szCs w:val="22"/>
                <w:lang w:val="en-CA"/>
              </w:rPr>
            </w:pPr>
          </w:p>
        </w:tc>
        <w:tc>
          <w:tcPr>
            <w:tcW w:w="1271" w:type="dxa"/>
            <w:shd w:val="clear" w:color="auto" w:fill="auto"/>
          </w:tcPr>
          <w:p w14:paraId="37CDBA2C" w14:textId="77777777" w:rsidR="003F1630" w:rsidRPr="003E442C" w:rsidRDefault="003F1630" w:rsidP="003F1630">
            <w:pPr>
              <w:jc w:val="center"/>
              <w:rPr>
                <w:sz w:val="22"/>
                <w:szCs w:val="22"/>
                <w:lang w:val="en-CA"/>
              </w:rPr>
            </w:pPr>
          </w:p>
        </w:tc>
        <w:tc>
          <w:tcPr>
            <w:tcW w:w="142" w:type="dxa"/>
            <w:shd w:val="clear" w:color="auto" w:fill="auto"/>
          </w:tcPr>
          <w:p w14:paraId="6A6BF18A" w14:textId="77777777" w:rsidR="003F1630" w:rsidRPr="003E442C" w:rsidRDefault="003F1630" w:rsidP="003F1630">
            <w:pPr>
              <w:jc w:val="center"/>
              <w:rPr>
                <w:sz w:val="22"/>
                <w:szCs w:val="22"/>
                <w:lang w:val="en-CA"/>
              </w:rPr>
            </w:pPr>
          </w:p>
        </w:tc>
        <w:tc>
          <w:tcPr>
            <w:tcW w:w="1120" w:type="dxa"/>
            <w:shd w:val="clear" w:color="auto" w:fill="auto"/>
          </w:tcPr>
          <w:p w14:paraId="4A1E26E1" w14:textId="77777777" w:rsidR="003F1630" w:rsidRPr="003E442C" w:rsidRDefault="003F1630" w:rsidP="003F1630">
            <w:pPr>
              <w:jc w:val="center"/>
              <w:rPr>
                <w:sz w:val="22"/>
                <w:szCs w:val="22"/>
                <w:lang w:val="en-CA"/>
              </w:rPr>
            </w:pPr>
          </w:p>
        </w:tc>
        <w:tc>
          <w:tcPr>
            <w:tcW w:w="1127" w:type="dxa"/>
            <w:shd w:val="clear" w:color="auto" w:fill="auto"/>
          </w:tcPr>
          <w:p w14:paraId="01C66739" w14:textId="77777777" w:rsidR="003F1630" w:rsidRPr="003E442C" w:rsidRDefault="003F1630" w:rsidP="003F1630">
            <w:pPr>
              <w:jc w:val="center"/>
              <w:rPr>
                <w:sz w:val="22"/>
                <w:szCs w:val="22"/>
                <w:lang w:val="en-CA"/>
              </w:rPr>
            </w:pPr>
          </w:p>
        </w:tc>
        <w:tc>
          <w:tcPr>
            <w:tcW w:w="1360" w:type="dxa"/>
            <w:shd w:val="clear" w:color="auto" w:fill="auto"/>
          </w:tcPr>
          <w:p w14:paraId="3372B53F" w14:textId="77777777" w:rsidR="003F1630" w:rsidRPr="003E442C" w:rsidRDefault="003F1630" w:rsidP="003F1630">
            <w:pPr>
              <w:ind w:left="284"/>
              <w:rPr>
                <w:sz w:val="22"/>
                <w:szCs w:val="22"/>
                <w:lang w:val="en-CA"/>
              </w:rPr>
            </w:pPr>
          </w:p>
        </w:tc>
        <w:tc>
          <w:tcPr>
            <w:tcW w:w="1113" w:type="dxa"/>
            <w:shd w:val="clear" w:color="auto" w:fill="auto"/>
          </w:tcPr>
          <w:p w14:paraId="52A00CED" w14:textId="77777777" w:rsidR="003F1630" w:rsidRPr="003E442C" w:rsidRDefault="003F1630" w:rsidP="003F1630">
            <w:pPr>
              <w:jc w:val="center"/>
              <w:rPr>
                <w:sz w:val="22"/>
                <w:szCs w:val="22"/>
                <w:lang w:val="en-CA"/>
              </w:rPr>
            </w:pPr>
          </w:p>
        </w:tc>
        <w:tc>
          <w:tcPr>
            <w:tcW w:w="1268" w:type="dxa"/>
            <w:shd w:val="clear" w:color="auto" w:fill="auto"/>
          </w:tcPr>
          <w:p w14:paraId="611CC52D" w14:textId="77777777" w:rsidR="003F1630" w:rsidRPr="003E442C" w:rsidRDefault="003F1630" w:rsidP="003F1630">
            <w:pPr>
              <w:jc w:val="center"/>
              <w:rPr>
                <w:sz w:val="22"/>
                <w:szCs w:val="22"/>
                <w:lang w:val="en-CA"/>
              </w:rPr>
            </w:pPr>
          </w:p>
        </w:tc>
        <w:tc>
          <w:tcPr>
            <w:tcW w:w="1123" w:type="dxa"/>
            <w:shd w:val="clear" w:color="auto" w:fill="auto"/>
          </w:tcPr>
          <w:p w14:paraId="27C52A76" w14:textId="77777777" w:rsidR="003F1630" w:rsidRPr="003E442C" w:rsidRDefault="003F1630" w:rsidP="003F1630">
            <w:pPr>
              <w:jc w:val="center"/>
              <w:rPr>
                <w:sz w:val="22"/>
                <w:szCs w:val="22"/>
                <w:lang w:val="en-CA"/>
              </w:rPr>
            </w:pPr>
          </w:p>
        </w:tc>
      </w:tr>
      <w:tr w:rsidR="003F1630" w:rsidRPr="003E442C" w14:paraId="325C7005" w14:textId="77777777" w:rsidTr="000C795C">
        <w:trPr>
          <w:jc w:val="center"/>
        </w:trPr>
        <w:tc>
          <w:tcPr>
            <w:tcW w:w="4500" w:type="dxa"/>
            <w:shd w:val="clear" w:color="auto" w:fill="auto"/>
          </w:tcPr>
          <w:p w14:paraId="1C875BB5" w14:textId="77777777" w:rsidR="003F1630" w:rsidRPr="003E442C" w:rsidRDefault="003F1630" w:rsidP="003F1630">
            <w:pPr>
              <w:ind w:left="170"/>
              <w:rPr>
                <w:sz w:val="22"/>
                <w:szCs w:val="22"/>
                <w:lang w:val="en-CA"/>
              </w:rPr>
            </w:pPr>
            <w:r>
              <w:rPr>
                <w:sz w:val="22"/>
                <w:lang w:val="en-CA"/>
              </w:rPr>
              <w:t>1990s</w:t>
            </w:r>
          </w:p>
        </w:tc>
        <w:tc>
          <w:tcPr>
            <w:tcW w:w="1125" w:type="dxa"/>
            <w:shd w:val="clear" w:color="auto" w:fill="auto"/>
          </w:tcPr>
          <w:p w14:paraId="0FD5DCFD" w14:textId="77777777" w:rsidR="003F1630" w:rsidRPr="003E442C" w:rsidRDefault="003F1630" w:rsidP="003F1630">
            <w:pPr>
              <w:jc w:val="center"/>
              <w:rPr>
                <w:sz w:val="22"/>
                <w:szCs w:val="22"/>
                <w:lang w:val="en-CA"/>
              </w:rPr>
            </w:pPr>
            <w:r>
              <w:rPr>
                <w:sz w:val="22"/>
                <w:szCs w:val="22"/>
                <w:lang w:val="en-CA"/>
              </w:rPr>
              <w:t>0.49</w:t>
            </w:r>
          </w:p>
        </w:tc>
        <w:tc>
          <w:tcPr>
            <w:tcW w:w="1271" w:type="dxa"/>
            <w:shd w:val="clear" w:color="auto" w:fill="auto"/>
          </w:tcPr>
          <w:p w14:paraId="1A8B8C29" w14:textId="77777777" w:rsidR="003F1630" w:rsidRPr="003E442C" w:rsidRDefault="003F1630" w:rsidP="003F1630">
            <w:pPr>
              <w:jc w:val="center"/>
              <w:rPr>
                <w:sz w:val="22"/>
                <w:szCs w:val="22"/>
                <w:lang w:val="en-CA"/>
              </w:rPr>
            </w:pPr>
            <w:r>
              <w:rPr>
                <w:sz w:val="22"/>
                <w:szCs w:val="22"/>
                <w:lang w:val="en-CA"/>
              </w:rPr>
              <w:t>0.24, 1.04</w:t>
            </w:r>
          </w:p>
        </w:tc>
        <w:tc>
          <w:tcPr>
            <w:tcW w:w="142" w:type="dxa"/>
            <w:shd w:val="clear" w:color="auto" w:fill="auto"/>
          </w:tcPr>
          <w:p w14:paraId="768CC7D9" w14:textId="77777777" w:rsidR="003F1630" w:rsidRPr="003E442C" w:rsidRDefault="003F1630" w:rsidP="003F1630">
            <w:pPr>
              <w:jc w:val="center"/>
              <w:rPr>
                <w:sz w:val="22"/>
                <w:szCs w:val="22"/>
                <w:lang w:val="en-CA"/>
              </w:rPr>
            </w:pPr>
          </w:p>
        </w:tc>
        <w:tc>
          <w:tcPr>
            <w:tcW w:w="1120" w:type="dxa"/>
            <w:shd w:val="clear" w:color="auto" w:fill="auto"/>
          </w:tcPr>
          <w:p w14:paraId="11DBD090" w14:textId="77777777" w:rsidR="003F1630" w:rsidRPr="003E442C" w:rsidRDefault="003F1630" w:rsidP="003F1630">
            <w:pPr>
              <w:jc w:val="center"/>
              <w:rPr>
                <w:sz w:val="22"/>
                <w:szCs w:val="22"/>
                <w:lang w:val="en-CA"/>
              </w:rPr>
            </w:pPr>
            <w:r>
              <w:rPr>
                <w:sz w:val="22"/>
                <w:szCs w:val="22"/>
                <w:lang w:val="en-CA"/>
              </w:rPr>
              <w:t>0.63</w:t>
            </w:r>
          </w:p>
        </w:tc>
        <w:tc>
          <w:tcPr>
            <w:tcW w:w="1127" w:type="dxa"/>
            <w:shd w:val="clear" w:color="auto" w:fill="auto"/>
          </w:tcPr>
          <w:p w14:paraId="38DCDA30" w14:textId="77777777" w:rsidR="003F1630" w:rsidRPr="003E442C" w:rsidRDefault="003F1630" w:rsidP="003F1630">
            <w:pPr>
              <w:jc w:val="center"/>
              <w:rPr>
                <w:sz w:val="22"/>
                <w:szCs w:val="22"/>
                <w:lang w:val="en-CA"/>
              </w:rPr>
            </w:pPr>
            <w:r>
              <w:rPr>
                <w:sz w:val="22"/>
                <w:szCs w:val="22"/>
                <w:lang w:val="en-CA"/>
              </w:rPr>
              <w:t>0.45, 0.88</w:t>
            </w:r>
          </w:p>
        </w:tc>
        <w:tc>
          <w:tcPr>
            <w:tcW w:w="1360" w:type="dxa"/>
            <w:shd w:val="clear" w:color="auto" w:fill="auto"/>
          </w:tcPr>
          <w:p w14:paraId="0BAB2DEB" w14:textId="77777777" w:rsidR="003F1630" w:rsidRPr="003E442C" w:rsidRDefault="003F1630" w:rsidP="003F1630">
            <w:pPr>
              <w:ind w:left="284"/>
              <w:rPr>
                <w:sz w:val="22"/>
                <w:szCs w:val="22"/>
                <w:lang w:val="en-CA"/>
              </w:rPr>
            </w:pPr>
            <w:r>
              <w:rPr>
                <w:sz w:val="22"/>
                <w:szCs w:val="22"/>
                <w:lang w:val="en-CA"/>
              </w:rPr>
              <w:t>20.33**</w:t>
            </w:r>
          </w:p>
        </w:tc>
        <w:tc>
          <w:tcPr>
            <w:tcW w:w="1113" w:type="dxa"/>
            <w:shd w:val="clear" w:color="auto" w:fill="auto"/>
          </w:tcPr>
          <w:p w14:paraId="410D58FA" w14:textId="77777777" w:rsidR="003F1630" w:rsidRPr="003E442C" w:rsidRDefault="003F1630" w:rsidP="003F1630">
            <w:pPr>
              <w:jc w:val="center"/>
              <w:rPr>
                <w:sz w:val="22"/>
                <w:szCs w:val="22"/>
                <w:lang w:val="en-CA"/>
              </w:rPr>
            </w:pPr>
            <w:r>
              <w:rPr>
                <w:sz w:val="22"/>
                <w:szCs w:val="22"/>
                <w:lang w:val="en-CA"/>
              </w:rPr>
              <w:t>70.48</w:t>
            </w:r>
          </w:p>
        </w:tc>
        <w:tc>
          <w:tcPr>
            <w:tcW w:w="1268" w:type="dxa"/>
            <w:shd w:val="clear" w:color="auto" w:fill="auto"/>
          </w:tcPr>
          <w:p w14:paraId="381B4909" w14:textId="77777777" w:rsidR="003F1630" w:rsidRPr="003E442C" w:rsidRDefault="003F1630" w:rsidP="003F1630">
            <w:pPr>
              <w:jc w:val="center"/>
              <w:rPr>
                <w:sz w:val="22"/>
                <w:szCs w:val="22"/>
                <w:lang w:val="en-CA"/>
              </w:rPr>
            </w:pPr>
            <w:r>
              <w:rPr>
                <w:sz w:val="22"/>
                <w:szCs w:val="22"/>
                <w:lang w:val="en-CA"/>
              </w:rPr>
              <w:t>2,092</w:t>
            </w:r>
          </w:p>
        </w:tc>
        <w:tc>
          <w:tcPr>
            <w:tcW w:w="1123" w:type="dxa"/>
            <w:shd w:val="clear" w:color="auto" w:fill="auto"/>
          </w:tcPr>
          <w:p w14:paraId="09CDAC6C" w14:textId="77777777" w:rsidR="003F1630" w:rsidRPr="003E442C" w:rsidRDefault="003F1630" w:rsidP="003F1630">
            <w:pPr>
              <w:jc w:val="center"/>
              <w:rPr>
                <w:sz w:val="22"/>
                <w:szCs w:val="22"/>
                <w:lang w:val="en-CA"/>
              </w:rPr>
            </w:pPr>
            <w:r>
              <w:rPr>
                <w:sz w:val="22"/>
                <w:szCs w:val="22"/>
                <w:lang w:val="en-CA"/>
              </w:rPr>
              <w:t>7</w:t>
            </w:r>
          </w:p>
        </w:tc>
      </w:tr>
      <w:tr w:rsidR="003F1630" w:rsidRPr="003E442C" w14:paraId="09BCD5E4" w14:textId="77777777" w:rsidTr="000C795C">
        <w:trPr>
          <w:jc w:val="center"/>
        </w:trPr>
        <w:tc>
          <w:tcPr>
            <w:tcW w:w="4500" w:type="dxa"/>
            <w:shd w:val="clear" w:color="auto" w:fill="auto"/>
          </w:tcPr>
          <w:p w14:paraId="1F423FEB" w14:textId="77777777" w:rsidR="003F1630" w:rsidRDefault="003F1630" w:rsidP="003F1630">
            <w:pPr>
              <w:ind w:left="170"/>
              <w:rPr>
                <w:sz w:val="22"/>
                <w:lang w:val="en-CA"/>
              </w:rPr>
            </w:pPr>
            <w:r>
              <w:rPr>
                <w:sz w:val="22"/>
                <w:lang w:val="en-CA"/>
              </w:rPr>
              <w:t>2000s</w:t>
            </w:r>
          </w:p>
        </w:tc>
        <w:tc>
          <w:tcPr>
            <w:tcW w:w="1125" w:type="dxa"/>
            <w:shd w:val="clear" w:color="auto" w:fill="auto"/>
          </w:tcPr>
          <w:p w14:paraId="4B9AD484" w14:textId="77777777" w:rsidR="003F1630" w:rsidRPr="003E442C" w:rsidRDefault="003F1630" w:rsidP="003F1630">
            <w:pPr>
              <w:jc w:val="center"/>
              <w:rPr>
                <w:sz w:val="22"/>
                <w:szCs w:val="22"/>
                <w:lang w:val="en-CA"/>
              </w:rPr>
            </w:pPr>
            <w:r>
              <w:rPr>
                <w:sz w:val="22"/>
                <w:szCs w:val="22"/>
                <w:lang w:val="en-CA"/>
              </w:rPr>
              <w:t>0.54</w:t>
            </w:r>
          </w:p>
        </w:tc>
        <w:tc>
          <w:tcPr>
            <w:tcW w:w="1271" w:type="dxa"/>
            <w:shd w:val="clear" w:color="auto" w:fill="auto"/>
          </w:tcPr>
          <w:p w14:paraId="0DD7A3FF" w14:textId="77777777" w:rsidR="003F1630" w:rsidRPr="003E442C" w:rsidRDefault="003F1630" w:rsidP="003F1630">
            <w:pPr>
              <w:jc w:val="center"/>
              <w:rPr>
                <w:sz w:val="22"/>
                <w:szCs w:val="22"/>
                <w:lang w:val="en-CA"/>
              </w:rPr>
            </w:pPr>
            <w:r>
              <w:rPr>
                <w:sz w:val="22"/>
                <w:szCs w:val="22"/>
                <w:lang w:val="en-CA"/>
              </w:rPr>
              <w:t>0.39, 0.75</w:t>
            </w:r>
          </w:p>
        </w:tc>
        <w:tc>
          <w:tcPr>
            <w:tcW w:w="142" w:type="dxa"/>
            <w:shd w:val="clear" w:color="auto" w:fill="auto"/>
          </w:tcPr>
          <w:p w14:paraId="24BB3186" w14:textId="77777777" w:rsidR="003F1630" w:rsidRPr="003E442C" w:rsidRDefault="003F1630" w:rsidP="003F1630">
            <w:pPr>
              <w:jc w:val="center"/>
              <w:rPr>
                <w:sz w:val="22"/>
                <w:szCs w:val="22"/>
                <w:lang w:val="en-CA"/>
              </w:rPr>
            </w:pPr>
          </w:p>
        </w:tc>
        <w:tc>
          <w:tcPr>
            <w:tcW w:w="1120" w:type="dxa"/>
            <w:shd w:val="clear" w:color="auto" w:fill="auto"/>
          </w:tcPr>
          <w:p w14:paraId="3C67AAE3" w14:textId="77777777" w:rsidR="003F1630" w:rsidRPr="003E442C" w:rsidRDefault="003F1630" w:rsidP="003F1630">
            <w:pPr>
              <w:jc w:val="center"/>
              <w:rPr>
                <w:sz w:val="22"/>
                <w:szCs w:val="22"/>
                <w:lang w:val="en-CA"/>
              </w:rPr>
            </w:pPr>
            <w:r>
              <w:rPr>
                <w:sz w:val="22"/>
                <w:szCs w:val="22"/>
                <w:lang w:val="en-CA"/>
              </w:rPr>
              <w:t>0.68</w:t>
            </w:r>
          </w:p>
        </w:tc>
        <w:tc>
          <w:tcPr>
            <w:tcW w:w="1127" w:type="dxa"/>
            <w:shd w:val="clear" w:color="auto" w:fill="auto"/>
          </w:tcPr>
          <w:p w14:paraId="70138BB2" w14:textId="77777777" w:rsidR="003F1630" w:rsidRPr="003E442C" w:rsidRDefault="003F1630" w:rsidP="003F1630">
            <w:pPr>
              <w:jc w:val="center"/>
              <w:rPr>
                <w:sz w:val="22"/>
                <w:szCs w:val="22"/>
                <w:lang w:val="en-CA"/>
              </w:rPr>
            </w:pPr>
            <w:r>
              <w:rPr>
                <w:sz w:val="22"/>
                <w:szCs w:val="22"/>
                <w:lang w:val="en-CA"/>
              </w:rPr>
              <w:t>0.61, 0.77</w:t>
            </w:r>
          </w:p>
        </w:tc>
        <w:tc>
          <w:tcPr>
            <w:tcW w:w="1360" w:type="dxa"/>
            <w:shd w:val="clear" w:color="auto" w:fill="auto"/>
          </w:tcPr>
          <w:p w14:paraId="38E32593" w14:textId="77777777" w:rsidR="003F1630" w:rsidRPr="003E442C" w:rsidRDefault="003F1630" w:rsidP="003F1630">
            <w:pPr>
              <w:ind w:left="284"/>
              <w:rPr>
                <w:sz w:val="22"/>
                <w:szCs w:val="22"/>
                <w:lang w:val="en-CA"/>
              </w:rPr>
            </w:pPr>
            <w:r>
              <w:rPr>
                <w:sz w:val="22"/>
                <w:szCs w:val="22"/>
                <w:lang w:val="en-CA"/>
              </w:rPr>
              <w:t>72.84***</w:t>
            </w:r>
          </w:p>
        </w:tc>
        <w:tc>
          <w:tcPr>
            <w:tcW w:w="1113" w:type="dxa"/>
            <w:shd w:val="clear" w:color="auto" w:fill="auto"/>
          </w:tcPr>
          <w:p w14:paraId="7D254041" w14:textId="77777777" w:rsidR="003F1630" w:rsidRPr="003E442C" w:rsidRDefault="003F1630" w:rsidP="003F1630">
            <w:pPr>
              <w:jc w:val="center"/>
              <w:rPr>
                <w:sz w:val="22"/>
                <w:szCs w:val="22"/>
                <w:lang w:val="en-CA"/>
              </w:rPr>
            </w:pPr>
            <w:r>
              <w:rPr>
                <w:sz w:val="22"/>
                <w:szCs w:val="22"/>
                <w:lang w:val="en-CA"/>
              </w:rPr>
              <w:t>83.53</w:t>
            </w:r>
          </w:p>
        </w:tc>
        <w:tc>
          <w:tcPr>
            <w:tcW w:w="1268" w:type="dxa"/>
            <w:shd w:val="clear" w:color="auto" w:fill="auto"/>
          </w:tcPr>
          <w:p w14:paraId="191F053C" w14:textId="77777777" w:rsidR="003F1630" w:rsidRPr="003E442C" w:rsidRDefault="003F1630" w:rsidP="003F1630">
            <w:pPr>
              <w:jc w:val="center"/>
              <w:rPr>
                <w:sz w:val="22"/>
                <w:szCs w:val="22"/>
                <w:lang w:val="en-CA"/>
              </w:rPr>
            </w:pPr>
            <w:r>
              <w:rPr>
                <w:sz w:val="22"/>
                <w:szCs w:val="22"/>
                <w:lang w:val="en-CA"/>
              </w:rPr>
              <w:t>12,467</w:t>
            </w:r>
          </w:p>
        </w:tc>
        <w:tc>
          <w:tcPr>
            <w:tcW w:w="1123" w:type="dxa"/>
            <w:shd w:val="clear" w:color="auto" w:fill="auto"/>
          </w:tcPr>
          <w:p w14:paraId="56189FF1" w14:textId="77777777" w:rsidR="003F1630" w:rsidRPr="003E442C" w:rsidRDefault="003F1630" w:rsidP="003F1630">
            <w:pPr>
              <w:jc w:val="center"/>
              <w:rPr>
                <w:sz w:val="22"/>
                <w:szCs w:val="22"/>
                <w:lang w:val="en-CA"/>
              </w:rPr>
            </w:pPr>
            <w:r>
              <w:rPr>
                <w:sz w:val="22"/>
                <w:szCs w:val="22"/>
                <w:lang w:val="en-CA"/>
              </w:rPr>
              <w:t>13</w:t>
            </w:r>
          </w:p>
        </w:tc>
      </w:tr>
      <w:tr w:rsidR="003F1630" w:rsidRPr="003E442C" w14:paraId="4ECE2C71" w14:textId="77777777" w:rsidTr="000C795C">
        <w:trPr>
          <w:jc w:val="center"/>
        </w:trPr>
        <w:tc>
          <w:tcPr>
            <w:tcW w:w="4500" w:type="dxa"/>
            <w:shd w:val="clear" w:color="auto" w:fill="auto"/>
          </w:tcPr>
          <w:p w14:paraId="2C66508A" w14:textId="77777777" w:rsidR="003F1630" w:rsidRDefault="003F1630" w:rsidP="003F1630">
            <w:pPr>
              <w:ind w:left="170"/>
              <w:rPr>
                <w:sz w:val="22"/>
                <w:lang w:val="en-CA"/>
              </w:rPr>
            </w:pPr>
            <w:r>
              <w:rPr>
                <w:sz w:val="22"/>
                <w:lang w:val="en-CA"/>
              </w:rPr>
              <w:t>2010s</w:t>
            </w:r>
          </w:p>
        </w:tc>
        <w:tc>
          <w:tcPr>
            <w:tcW w:w="1125" w:type="dxa"/>
            <w:shd w:val="clear" w:color="auto" w:fill="auto"/>
          </w:tcPr>
          <w:p w14:paraId="6C2C8743" w14:textId="77777777" w:rsidR="003F1630" w:rsidRPr="003E442C" w:rsidRDefault="003F1630" w:rsidP="003F1630">
            <w:pPr>
              <w:jc w:val="center"/>
              <w:rPr>
                <w:sz w:val="22"/>
                <w:szCs w:val="22"/>
                <w:lang w:val="en-CA"/>
              </w:rPr>
            </w:pPr>
            <w:r>
              <w:rPr>
                <w:sz w:val="22"/>
                <w:szCs w:val="22"/>
                <w:lang w:val="en-CA"/>
              </w:rPr>
              <w:t>0.54</w:t>
            </w:r>
          </w:p>
        </w:tc>
        <w:tc>
          <w:tcPr>
            <w:tcW w:w="1271" w:type="dxa"/>
            <w:shd w:val="clear" w:color="auto" w:fill="auto"/>
          </w:tcPr>
          <w:p w14:paraId="034DF9F9" w14:textId="77777777" w:rsidR="003F1630" w:rsidRPr="003E442C" w:rsidRDefault="003F1630" w:rsidP="003F1630">
            <w:pPr>
              <w:jc w:val="center"/>
              <w:rPr>
                <w:sz w:val="22"/>
                <w:szCs w:val="22"/>
                <w:lang w:val="en-CA"/>
              </w:rPr>
            </w:pPr>
            <w:r>
              <w:rPr>
                <w:sz w:val="22"/>
                <w:szCs w:val="22"/>
                <w:lang w:val="en-CA"/>
              </w:rPr>
              <w:t>0.39, 0.74</w:t>
            </w:r>
          </w:p>
        </w:tc>
        <w:tc>
          <w:tcPr>
            <w:tcW w:w="142" w:type="dxa"/>
            <w:shd w:val="clear" w:color="auto" w:fill="auto"/>
          </w:tcPr>
          <w:p w14:paraId="617B76D5" w14:textId="77777777" w:rsidR="003F1630" w:rsidRPr="003E442C" w:rsidRDefault="003F1630" w:rsidP="003F1630">
            <w:pPr>
              <w:jc w:val="center"/>
              <w:rPr>
                <w:sz w:val="22"/>
                <w:szCs w:val="22"/>
                <w:lang w:val="en-CA"/>
              </w:rPr>
            </w:pPr>
          </w:p>
        </w:tc>
        <w:tc>
          <w:tcPr>
            <w:tcW w:w="1120" w:type="dxa"/>
            <w:shd w:val="clear" w:color="auto" w:fill="auto"/>
          </w:tcPr>
          <w:p w14:paraId="588ABE1E" w14:textId="77777777" w:rsidR="003F1630" w:rsidRPr="003E442C" w:rsidRDefault="003F1630" w:rsidP="003F1630">
            <w:pPr>
              <w:jc w:val="center"/>
              <w:rPr>
                <w:sz w:val="22"/>
                <w:szCs w:val="22"/>
                <w:lang w:val="en-CA"/>
              </w:rPr>
            </w:pPr>
            <w:r>
              <w:rPr>
                <w:sz w:val="22"/>
                <w:szCs w:val="22"/>
                <w:lang w:val="en-CA"/>
              </w:rPr>
              <w:t>0.60</w:t>
            </w:r>
          </w:p>
        </w:tc>
        <w:tc>
          <w:tcPr>
            <w:tcW w:w="1127" w:type="dxa"/>
            <w:shd w:val="clear" w:color="auto" w:fill="auto"/>
          </w:tcPr>
          <w:p w14:paraId="5DAC7597" w14:textId="77777777" w:rsidR="003F1630" w:rsidRPr="003E442C" w:rsidRDefault="003F1630" w:rsidP="003F1630">
            <w:pPr>
              <w:jc w:val="center"/>
              <w:rPr>
                <w:sz w:val="22"/>
                <w:szCs w:val="22"/>
                <w:lang w:val="en-CA"/>
              </w:rPr>
            </w:pPr>
            <w:r>
              <w:rPr>
                <w:sz w:val="22"/>
                <w:szCs w:val="22"/>
                <w:lang w:val="en-CA"/>
              </w:rPr>
              <w:t>0.54, 0.67</w:t>
            </w:r>
          </w:p>
        </w:tc>
        <w:tc>
          <w:tcPr>
            <w:tcW w:w="1360" w:type="dxa"/>
            <w:shd w:val="clear" w:color="auto" w:fill="auto"/>
          </w:tcPr>
          <w:p w14:paraId="3C2802E3" w14:textId="77777777" w:rsidR="003F1630" w:rsidRPr="003E442C" w:rsidRDefault="003F1630" w:rsidP="003F1630">
            <w:pPr>
              <w:ind w:left="284"/>
              <w:rPr>
                <w:sz w:val="22"/>
                <w:szCs w:val="22"/>
                <w:lang w:val="en-CA"/>
              </w:rPr>
            </w:pPr>
            <w:r>
              <w:rPr>
                <w:sz w:val="22"/>
                <w:szCs w:val="22"/>
                <w:lang w:val="en-CA"/>
              </w:rPr>
              <w:t>50.57***</w:t>
            </w:r>
          </w:p>
        </w:tc>
        <w:tc>
          <w:tcPr>
            <w:tcW w:w="1113" w:type="dxa"/>
            <w:shd w:val="clear" w:color="auto" w:fill="auto"/>
          </w:tcPr>
          <w:p w14:paraId="6603A0EB" w14:textId="77777777" w:rsidR="003F1630" w:rsidRPr="003E442C" w:rsidRDefault="003F1630" w:rsidP="003F1630">
            <w:pPr>
              <w:jc w:val="center"/>
              <w:rPr>
                <w:sz w:val="22"/>
                <w:szCs w:val="22"/>
                <w:lang w:val="en-CA"/>
              </w:rPr>
            </w:pPr>
            <w:r>
              <w:rPr>
                <w:sz w:val="22"/>
                <w:szCs w:val="22"/>
                <w:lang w:val="en-CA"/>
              </w:rPr>
              <w:t>78.25</w:t>
            </w:r>
          </w:p>
        </w:tc>
        <w:tc>
          <w:tcPr>
            <w:tcW w:w="1268" w:type="dxa"/>
            <w:shd w:val="clear" w:color="auto" w:fill="auto"/>
          </w:tcPr>
          <w:p w14:paraId="34414B23" w14:textId="77777777" w:rsidR="003F1630" w:rsidRPr="003E442C" w:rsidRDefault="003F1630" w:rsidP="003F1630">
            <w:pPr>
              <w:jc w:val="center"/>
              <w:rPr>
                <w:sz w:val="22"/>
                <w:szCs w:val="22"/>
                <w:lang w:val="en-CA"/>
              </w:rPr>
            </w:pPr>
            <w:r>
              <w:rPr>
                <w:sz w:val="22"/>
                <w:szCs w:val="22"/>
                <w:lang w:val="en-CA"/>
              </w:rPr>
              <w:t>11,805</w:t>
            </w:r>
          </w:p>
        </w:tc>
        <w:tc>
          <w:tcPr>
            <w:tcW w:w="1123" w:type="dxa"/>
            <w:shd w:val="clear" w:color="auto" w:fill="auto"/>
          </w:tcPr>
          <w:p w14:paraId="47EC498B" w14:textId="77777777" w:rsidR="003F1630" w:rsidRPr="003E442C" w:rsidRDefault="003F1630" w:rsidP="003F1630">
            <w:pPr>
              <w:jc w:val="center"/>
              <w:rPr>
                <w:sz w:val="22"/>
                <w:szCs w:val="22"/>
                <w:lang w:val="en-CA"/>
              </w:rPr>
            </w:pPr>
            <w:r>
              <w:rPr>
                <w:sz w:val="22"/>
                <w:szCs w:val="22"/>
                <w:lang w:val="en-CA"/>
              </w:rPr>
              <w:t>12</w:t>
            </w:r>
          </w:p>
        </w:tc>
      </w:tr>
      <w:tr w:rsidR="003F1630" w:rsidRPr="003E442C" w14:paraId="6AB1BEE7" w14:textId="77777777" w:rsidTr="000C795C">
        <w:trPr>
          <w:jc w:val="center"/>
        </w:trPr>
        <w:tc>
          <w:tcPr>
            <w:tcW w:w="4500" w:type="dxa"/>
            <w:tcBorders>
              <w:bottom w:val="single" w:sz="4" w:space="0" w:color="auto"/>
            </w:tcBorders>
            <w:shd w:val="clear" w:color="auto" w:fill="auto"/>
          </w:tcPr>
          <w:p w14:paraId="568BC7D0" w14:textId="77777777" w:rsidR="003F1630" w:rsidRDefault="003F1630" w:rsidP="003F1630">
            <w:pPr>
              <w:ind w:left="340"/>
              <w:rPr>
                <w:sz w:val="22"/>
                <w:lang w:val="en-CA"/>
              </w:rPr>
            </w:pPr>
            <w:r>
              <w:rPr>
                <w:sz w:val="22"/>
                <w:lang w:val="en-CA"/>
              </w:rPr>
              <w:t>With outlier</w:t>
            </w:r>
          </w:p>
        </w:tc>
        <w:tc>
          <w:tcPr>
            <w:tcW w:w="1125" w:type="dxa"/>
            <w:tcBorders>
              <w:bottom w:val="single" w:sz="4" w:space="0" w:color="auto"/>
            </w:tcBorders>
            <w:shd w:val="clear" w:color="auto" w:fill="auto"/>
          </w:tcPr>
          <w:p w14:paraId="4B7D4B75" w14:textId="77777777" w:rsidR="003F1630" w:rsidRPr="003E442C" w:rsidRDefault="003F1630" w:rsidP="003F1630">
            <w:pPr>
              <w:jc w:val="center"/>
              <w:rPr>
                <w:sz w:val="22"/>
                <w:szCs w:val="22"/>
                <w:lang w:val="en-CA"/>
              </w:rPr>
            </w:pPr>
            <w:r>
              <w:rPr>
                <w:sz w:val="22"/>
                <w:szCs w:val="22"/>
                <w:lang w:val="en-CA"/>
              </w:rPr>
              <w:t>0.58</w:t>
            </w:r>
          </w:p>
        </w:tc>
        <w:tc>
          <w:tcPr>
            <w:tcW w:w="1271" w:type="dxa"/>
            <w:tcBorders>
              <w:bottom w:val="single" w:sz="4" w:space="0" w:color="auto"/>
            </w:tcBorders>
            <w:shd w:val="clear" w:color="auto" w:fill="auto"/>
          </w:tcPr>
          <w:p w14:paraId="20C499A1" w14:textId="77777777" w:rsidR="003F1630" w:rsidRPr="003E442C" w:rsidRDefault="003F1630" w:rsidP="003F1630">
            <w:pPr>
              <w:jc w:val="center"/>
              <w:rPr>
                <w:sz w:val="22"/>
                <w:szCs w:val="22"/>
                <w:lang w:val="en-CA"/>
              </w:rPr>
            </w:pPr>
            <w:r>
              <w:rPr>
                <w:sz w:val="22"/>
                <w:szCs w:val="22"/>
                <w:lang w:val="en-CA"/>
              </w:rPr>
              <w:t>0.43, 0.77</w:t>
            </w:r>
          </w:p>
        </w:tc>
        <w:tc>
          <w:tcPr>
            <w:tcW w:w="142" w:type="dxa"/>
            <w:tcBorders>
              <w:bottom w:val="single" w:sz="4" w:space="0" w:color="auto"/>
            </w:tcBorders>
            <w:shd w:val="clear" w:color="auto" w:fill="auto"/>
          </w:tcPr>
          <w:p w14:paraId="31466BF6" w14:textId="77777777" w:rsidR="003F1630" w:rsidRPr="003E442C" w:rsidRDefault="003F1630" w:rsidP="003F1630">
            <w:pPr>
              <w:jc w:val="center"/>
              <w:rPr>
                <w:sz w:val="22"/>
                <w:szCs w:val="22"/>
                <w:lang w:val="en-CA"/>
              </w:rPr>
            </w:pPr>
          </w:p>
        </w:tc>
        <w:tc>
          <w:tcPr>
            <w:tcW w:w="1120" w:type="dxa"/>
            <w:tcBorders>
              <w:bottom w:val="single" w:sz="4" w:space="0" w:color="auto"/>
            </w:tcBorders>
            <w:shd w:val="clear" w:color="auto" w:fill="auto"/>
          </w:tcPr>
          <w:p w14:paraId="75A8983A" w14:textId="77777777" w:rsidR="003F1630" w:rsidRPr="003E442C" w:rsidRDefault="003F1630" w:rsidP="003F1630">
            <w:pPr>
              <w:jc w:val="center"/>
              <w:rPr>
                <w:sz w:val="22"/>
                <w:szCs w:val="22"/>
                <w:lang w:val="en-CA"/>
              </w:rPr>
            </w:pPr>
            <w:r>
              <w:rPr>
                <w:sz w:val="22"/>
                <w:szCs w:val="22"/>
                <w:lang w:val="en-CA"/>
              </w:rPr>
              <w:t>0.78</w:t>
            </w:r>
          </w:p>
        </w:tc>
        <w:tc>
          <w:tcPr>
            <w:tcW w:w="1127" w:type="dxa"/>
            <w:tcBorders>
              <w:bottom w:val="single" w:sz="4" w:space="0" w:color="auto"/>
            </w:tcBorders>
            <w:shd w:val="clear" w:color="auto" w:fill="auto"/>
          </w:tcPr>
          <w:p w14:paraId="5FE4DD6F" w14:textId="77777777" w:rsidR="003F1630" w:rsidRPr="003E442C" w:rsidRDefault="003F1630" w:rsidP="003F1630">
            <w:pPr>
              <w:jc w:val="center"/>
              <w:rPr>
                <w:sz w:val="22"/>
                <w:szCs w:val="22"/>
                <w:lang w:val="en-CA"/>
              </w:rPr>
            </w:pPr>
            <w:r>
              <w:rPr>
                <w:sz w:val="22"/>
                <w:szCs w:val="22"/>
                <w:lang w:val="en-CA"/>
              </w:rPr>
              <w:t>0.72, 0.84</w:t>
            </w:r>
          </w:p>
        </w:tc>
        <w:tc>
          <w:tcPr>
            <w:tcW w:w="1360" w:type="dxa"/>
            <w:tcBorders>
              <w:bottom w:val="single" w:sz="4" w:space="0" w:color="auto"/>
            </w:tcBorders>
            <w:shd w:val="clear" w:color="auto" w:fill="auto"/>
          </w:tcPr>
          <w:p w14:paraId="6A0FC89C" w14:textId="77777777" w:rsidR="003F1630" w:rsidRPr="003E442C" w:rsidRDefault="003F1630" w:rsidP="003F1630">
            <w:pPr>
              <w:ind w:left="284"/>
              <w:rPr>
                <w:sz w:val="22"/>
                <w:szCs w:val="22"/>
                <w:lang w:val="en-CA"/>
              </w:rPr>
            </w:pPr>
            <w:r>
              <w:rPr>
                <w:sz w:val="22"/>
                <w:szCs w:val="22"/>
                <w:lang w:val="en-CA"/>
              </w:rPr>
              <w:t>94.20***</w:t>
            </w:r>
          </w:p>
        </w:tc>
        <w:tc>
          <w:tcPr>
            <w:tcW w:w="1113" w:type="dxa"/>
            <w:tcBorders>
              <w:bottom w:val="single" w:sz="4" w:space="0" w:color="auto"/>
            </w:tcBorders>
            <w:shd w:val="clear" w:color="auto" w:fill="auto"/>
          </w:tcPr>
          <w:p w14:paraId="7A8FE7FA" w14:textId="77777777" w:rsidR="003F1630" w:rsidRPr="003E442C" w:rsidRDefault="003F1630" w:rsidP="003F1630">
            <w:pPr>
              <w:jc w:val="center"/>
              <w:rPr>
                <w:sz w:val="22"/>
                <w:szCs w:val="22"/>
                <w:lang w:val="en-CA"/>
              </w:rPr>
            </w:pPr>
            <w:r>
              <w:rPr>
                <w:sz w:val="22"/>
                <w:szCs w:val="22"/>
                <w:lang w:val="en-CA"/>
              </w:rPr>
              <w:t>87.26</w:t>
            </w:r>
          </w:p>
        </w:tc>
        <w:tc>
          <w:tcPr>
            <w:tcW w:w="1268" w:type="dxa"/>
            <w:tcBorders>
              <w:bottom w:val="single" w:sz="4" w:space="0" w:color="auto"/>
            </w:tcBorders>
            <w:shd w:val="clear" w:color="auto" w:fill="auto"/>
          </w:tcPr>
          <w:p w14:paraId="7DC363D1" w14:textId="77777777" w:rsidR="003F1630" w:rsidRPr="003E442C" w:rsidRDefault="003F1630" w:rsidP="003F1630">
            <w:pPr>
              <w:jc w:val="center"/>
              <w:rPr>
                <w:sz w:val="22"/>
                <w:szCs w:val="22"/>
                <w:lang w:val="en-CA"/>
              </w:rPr>
            </w:pPr>
            <w:r>
              <w:rPr>
                <w:sz w:val="22"/>
                <w:szCs w:val="22"/>
                <w:lang w:val="en-CA"/>
              </w:rPr>
              <w:t>27,575</w:t>
            </w:r>
          </w:p>
        </w:tc>
        <w:tc>
          <w:tcPr>
            <w:tcW w:w="1123" w:type="dxa"/>
            <w:tcBorders>
              <w:bottom w:val="single" w:sz="4" w:space="0" w:color="auto"/>
            </w:tcBorders>
            <w:shd w:val="clear" w:color="auto" w:fill="auto"/>
          </w:tcPr>
          <w:p w14:paraId="4BD94ED2" w14:textId="77777777" w:rsidR="003F1630" w:rsidRPr="003E442C" w:rsidRDefault="003F1630" w:rsidP="003F1630">
            <w:pPr>
              <w:jc w:val="center"/>
              <w:rPr>
                <w:sz w:val="22"/>
                <w:szCs w:val="22"/>
                <w:lang w:val="en-CA"/>
              </w:rPr>
            </w:pPr>
            <w:r>
              <w:rPr>
                <w:sz w:val="22"/>
                <w:szCs w:val="22"/>
                <w:lang w:val="en-CA"/>
              </w:rPr>
              <w:t>13</w:t>
            </w:r>
          </w:p>
        </w:tc>
      </w:tr>
    </w:tbl>
    <w:p w14:paraId="088E0AB8" w14:textId="371DFD59" w:rsidR="003E442C" w:rsidRPr="00B51087" w:rsidRDefault="00B51087" w:rsidP="001620B0">
      <w:pPr>
        <w:rPr>
          <w:lang w:val="en-CA"/>
        </w:rPr>
      </w:pPr>
      <w:r w:rsidRPr="00B51087">
        <w:rPr>
          <w:i/>
          <w:lang w:val="en-CA"/>
        </w:rPr>
        <w:t>Note.</w:t>
      </w:r>
      <w:r>
        <w:rPr>
          <w:lang w:val="en-CA"/>
        </w:rPr>
        <w:t xml:space="preserve"> CIs that do not include zero are statistically significant (</w:t>
      </w:r>
      <w:r w:rsidRPr="00507A25">
        <w:rPr>
          <w:i/>
          <w:lang w:val="en-CA"/>
        </w:rPr>
        <w:t>p</w:t>
      </w:r>
      <w:r>
        <w:rPr>
          <w:lang w:val="en-CA"/>
        </w:rPr>
        <w:t xml:space="preserve"> &lt; .05). Effect sizes </w:t>
      </w:r>
      <w:r w:rsidRPr="00D12CD0">
        <w:rPr>
          <w:i/>
          <w:lang w:val="en-CA"/>
        </w:rPr>
        <w:t xml:space="preserve">n </w:t>
      </w:r>
      <w:r>
        <w:rPr>
          <w:lang w:val="en-CA"/>
        </w:rPr>
        <w:t xml:space="preserve">&lt; 3 should be interpreted </w:t>
      </w:r>
      <w:proofErr w:type="gramStart"/>
      <w:r>
        <w:rPr>
          <w:lang w:val="en-CA"/>
        </w:rPr>
        <w:t>cautiously</w:t>
      </w:r>
      <w:r w:rsidRPr="00B51087">
        <w:rPr>
          <w:lang w:val="en-CA"/>
        </w:rPr>
        <w:t>.</w:t>
      </w:r>
      <w:r w:rsidR="003F1630" w:rsidRPr="00B51087">
        <w:rPr>
          <w:vertAlign w:val="superscript"/>
          <w:lang w:val="en-CA"/>
        </w:rPr>
        <w:t>+</w:t>
      </w:r>
      <w:proofErr w:type="gramEnd"/>
      <w:r w:rsidR="003F1630" w:rsidRPr="00B51087">
        <w:rPr>
          <w:vertAlign w:val="superscript"/>
          <w:lang w:val="en-CA"/>
        </w:rPr>
        <w:t xml:space="preserve"> </w:t>
      </w:r>
      <w:r w:rsidR="003F1630" w:rsidRPr="00B51087">
        <w:rPr>
          <w:lang w:val="en-CA"/>
        </w:rPr>
        <w:t>indicates a figure rounded to three decimal places to show that this CI does not overlap with 1.0.</w:t>
      </w:r>
    </w:p>
    <w:p w14:paraId="4C3DF79B" w14:textId="77777777" w:rsidR="003E442C" w:rsidRDefault="003E442C" w:rsidP="003E442C">
      <w:pPr>
        <w:rPr>
          <w:noProof/>
          <w:lang w:val="en-US"/>
        </w:rPr>
      </w:pPr>
    </w:p>
    <w:p w14:paraId="261ED2CB" w14:textId="77777777" w:rsidR="003E442C" w:rsidRDefault="003E442C" w:rsidP="00953E1D">
      <w:pPr>
        <w:rPr>
          <w:lang w:val="en-CA"/>
        </w:rPr>
      </w:pPr>
    </w:p>
    <w:p w14:paraId="07896FE5" w14:textId="77777777" w:rsidR="003E442C" w:rsidRDefault="003E442C" w:rsidP="00953E1D">
      <w:pPr>
        <w:rPr>
          <w:lang w:val="en-CA"/>
        </w:rPr>
      </w:pPr>
    </w:p>
    <w:p w14:paraId="3E9655DF" w14:textId="77777777" w:rsidR="003E442C" w:rsidRDefault="003E442C" w:rsidP="00953E1D">
      <w:pPr>
        <w:rPr>
          <w:lang w:val="en-CA"/>
        </w:rPr>
      </w:pPr>
    </w:p>
    <w:p w14:paraId="3FFC25F5" w14:textId="77777777" w:rsidR="007A2C24" w:rsidRDefault="007A2C24">
      <w:pPr>
        <w:spacing w:after="200" w:line="276" w:lineRule="auto"/>
        <w:rPr>
          <w:lang w:val="en-CA"/>
        </w:rPr>
      </w:pPr>
      <w:r>
        <w:rPr>
          <w:lang w:val="en-CA"/>
        </w:rPr>
        <w:br w:type="page"/>
      </w:r>
    </w:p>
    <w:p w14:paraId="1D8CA063" w14:textId="76B5A629" w:rsidR="00953E1D" w:rsidRDefault="00953E1D" w:rsidP="00953E1D">
      <w:pPr>
        <w:rPr>
          <w:lang w:val="en-CA"/>
        </w:rPr>
      </w:pPr>
      <w:r>
        <w:rPr>
          <w:lang w:val="en-CA"/>
        </w:rPr>
        <w:lastRenderedPageBreak/>
        <w:t xml:space="preserve">Table </w:t>
      </w:r>
      <w:r w:rsidR="005239F1">
        <w:rPr>
          <w:lang w:val="en-CA"/>
        </w:rPr>
        <w:t>5</w:t>
      </w:r>
    </w:p>
    <w:p w14:paraId="66E8020D" w14:textId="77777777" w:rsidR="008F12BC" w:rsidRDefault="008F12BC" w:rsidP="00953E1D">
      <w:pPr>
        <w:rPr>
          <w:lang w:val="en-CA"/>
        </w:rPr>
      </w:pPr>
    </w:p>
    <w:p w14:paraId="695A3E1D" w14:textId="0CC88589" w:rsidR="003F1630" w:rsidRPr="00AD13DB" w:rsidRDefault="00953E1D" w:rsidP="00AD13DB">
      <w:pPr>
        <w:spacing w:line="360" w:lineRule="auto"/>
        <w:rPr>
          <w:i/>
          <w:lang w:val="en-CA"/>
        </w:rPr>
      </w:pPr>
      <w:r>
        <w:rPr>
          <w:i/>
          <w:lang w:val="en-CA"/>
        </w:rPr>
        <w:t>All</w:t>
      </w:r>
      <w:r w:rsidRPr="004C0847">
        <w:rPr>
          <w:i/>
          <w:lang w:val="en-CA"/>
        </w:rPr>
        <w:t xml:space="preserve"> Programs</w:t>
      </w:r>
      <w:r>
        <w:rPr>
          <w:i/>
          <w:lang w:val="en-CA"/>
        </w:rPr>
        <w:t>: Associations with Reductions in General Recidivism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397"/>
        <w:gridCol w:w="993"/>
        <w:gridCol w:w="1134"/>
        <w:gridCol w:w="283"/>
        <w:gridCol w:w="992"/>
        <w:gridCol w:w="1179"/>
        <w:gridCol w:w="1353"/>
        <w:gridCol w:w="1148"/>
        <w:gridCol w:w="1209"/>
        <w:gridCol w:w="1134"/>
      </w:tblGrid>
      <w:tr w:rsidR="003F1630" w14:paraId="4B647005" w14:textId="77777777" w:rsidTr="003F1630">
        <w:tc>
          <w:tcPr>
            <w:tcW w:w="3397" w:type="dxa"/>
            <w:vMerge w:val="restart"/>
            <w:tcBorders>
              <w:top w:val="single" w:sz="4" w:space="0" w:color="auto"/>
            </w:tcBorders>
            <w:vAlign w:val="center"/>
          </w:tcPr>
          <w:p w14:paraId="460DBEAB" w14:textId="77777777" w:rsidR="003F1630" w:rsidRPr="00A04A62" w:rsidRDefault="003F1630" w:rsidP="00AD13DB">
            <w:pPr>
              <w:spacing w:line="360" w:lineRule="auto"/>
              <w:rPr>
                <w:sz w:val="22"/>
                <w:szCs w:val="22"/>
                <w:lang w:val="en-CA"/>
              </w:rPr>
            </w:pPr>
            <w:r w:rsidRPr="00A04A62">
              <w:rPr>
                <w:sz w:val="22"/>
                <w:szCs w:val="22"/>
                <w:lang w:val="en-CA"/>
              </w:rPr>
              <w:t>Moderator</w:t>
            </w:r>
          </w:p>
        </w:tc>
        <w:tc>
          <w:tcPr>
            <w:tcW w:w="2127" w:type="dxa"/>
            <w:gridSpan w:val="2"/>
            <w:tcBorders>
              <w:top w:val="single" w:sz="4" w:space="0" w:color="auto"/>
              <w:bottom w:val="single" w:sz="4" w:space="0" w:color="auto"/>
            </w:tcBorders>
          </w:tcPr>
          <w:p w14:paraId="185881B0" w14:textId="77777777" w:rsidR="003F1630" w:rsidRPr="00A04A62" w:rsidRDefault="003F1630" w:rsidP="00AD13DB">
            <w:pPr>
              <w:spacing w:line="360" w:lineRule="auto"/>
              <w:jc w:val="center"/>
              <w:rPr>
                <w:sz w:val="22"/>
                <w:szCs w:val="22"/>
                <w:lang w:val="en-CA"/>
              </w:rPr>
            </w:pPr>
            <w:r w:rsidRPr="00A04A62">
              <w:rPr>
                <w:sz w:val="22"/>
                <w:szCs w:val="22"/>
                <w:lang w:val="en-CA"/>
              </w:rPr>
              <w:t>Random</w:t>
            </w:r>
          </w:p>
        </w:tc>
        <w:tc>
          <w:tcPr>
            <w:tcW w:w="283" w:type="dxa"/>
            <w:tcBorders>
              <w:top w:val="single" w:sz="4" w:space="0" w:color="auto"/>
            </w:tcBorders>
          </w:tcPr>
          <w:p w14:paraId="1673EF11" w14:textId="77777777" w:rsidR="003F1630" w:rsidRPr="00A04A62" w:rsidRDefault="003F1630" w:rsidP="00AD13DB">
            <w:pPr>
              <w:spacing w:line="360" w:lineRule="auto"/>
              <w:jc w:val="center"/>
              <w:rPr>
                <w:sz w:val="22"/>
                <w:szCs w:val="22"/>
                <w:lang w:val="en-CA"/>
              </w:rPr>
            </w:pPr>
          </w:p>
        </w:tc>
        <w:tc>
          <w:tcPr>
            <w:tcW w:w="2171" w:type="dxa"/>
            <w:gridSpan w:val="2"/>
            <w:tcBorders>
              <w:top w:val="single" w:sz="4" w:space="0" w:color="auto"/>
              <w:bottom w:val="single" w:sz="4" w:space="0" w:color="auto"/>
            </w:tcBorders>
          </w:tcPr>
          <w:p w14:paraId="78A72681" w14:textId="77777777" w:rsidR="003F1630" w:rsidRPr="00A04A62" w:rsidRDefault="003F1630" w:rsidP="00AD13DB">
            <w:pPr>
              <w:spacing w:line="360" w:lineRule="auto"/>
              <w:jc w:val="center"/>
              <w:rPr>
                <w:sz w:val="22"/>
                <w:szCs w:val="22"/>
                <w:lang w:val="en-CA"/>
              </w:rPr>
            </w:pPr>
            <w:r w:rsidRPr="00A04A62">
              <w:rPr>
                <w:sz w:val="22"/>
                <w:szCs w:val="22"/>
                <w:lang w:val="en-CA"/>
              </w:rPr>
              <w:t>Fixed</w:t>
            </w:r>
          </w:p>
        </w:tc>
        <w:tc>
          <w:tcPr>
            <w:tcW w:w="1353" w:type="dxa"/>
            <w:tcBorders>
              <w:top w:val="single" w:sz="4" w:space="0" w:color="auto"/>
            </w:tcBorders>
          </w:tcPr>
          <w:p w14:paraId="3F7D2012" w14:textId="77777777" w:rsidR="003F1630" w:rsidRPr="00A04A62" w:rsidRDefault="003F1630" w:rsidP="00AD13DB">
            <w:pPr>
              <w:spacing w:line="360" w:lineRule="auto"/>
              <w:rPr>
                <w:sz w:val="22"/>
                <w:szCs w:val="22"/>
                <w:lang w:val="en-CA"/>
              </w:rPr>
            </w:pPr>
          </w:p>
        </w:tc>
        <w:tc>
          <w:tcPr>
            <w:tcW w:w="1148" w:type="dxa"/>
            <w:tcBorders>
              <w:top w:val="single" w:sz="4" w:space="0" w:color="auto"/>
            </w:tcBorders>
          </w:tcPr>
          <w:p w14:paraId="3E441A19" w14:textId="77777777" w:rsidR="003F1630" w:rsidRPr="00A04A62" w:rsidRDefault="003F1630" w:rsidP="00AD13DB">
            <w:pPr>
              <w:spacing w:line="360" w:lineRule="auto"/>
              <w:rPr>
                <w:sz w:val="22"/>
                <w:szCs w:val="22"/>
                <w:lang w:val="en-CA"/>
              </w:rPr>
            </w:pPr>
          </w:p>
        </w:tc>
        <w:tc>
          <w:tcPr>
            <w:tcW w:w="1209" w:type="dxa"/>
            <w:tcBorders>
              <w:top w:val="single" w:sz="4" w:space="0" w:color="auto"/>
            </w:tcBorders>
          </w:tcPr>
          <w:p w14:paraId="55A9F677" w14:textId="77777777" w:rsidR="003F1630" w:rsidRPr="00A04A62" w:rsidRDefault="003F1630" w:rsidP="00AD13DB">
            <w:pPr>
              <w:spacing w:line="360" w:lineRule="auto"/>
              <w:rPr>
                <w:sz w:val="22"/>
                <w:szCs w:val="22"/>
                <w:lang w:val="en-CA"/>
              </w:rPr>
            </w:pPr>
          </w:p>
        </w:tc>
        <w:tc>
          <w:tcPr>
            <w:tcW w:w="1134" w:type="dxa"/>
            <w:tcBorders>
              <w:top w:val="single" w:sz="4" w:space="0" w:color="auto"/>
            </w:tcBorders>
          </w:tcPr>
          <w:p w14:paraId="746114B6" w14:textId="77777777" w:rsidR="003F1630" w:rsidRPr="00A04A62" w:rsidRDefault="003F1630" w:rsidP="00AD13DB">
            <w:pPr>
              <w:spacing w:line="360" w:lineRule="auto"/>
              <w:rPr>
                <w:sz w:val="22"/>
                <w:szCs w:val="22"/>
                <w:lang w:val="en-CA"/>
              </w:rPr>
            </w:pPr>
          </w:p>
        </w:tc>
      </w:tr>
      <w:tr w:rsidR="003F1630" w14:paraId="17DB88FE" w14:textId="77777777" w:rsidTr="003F1630">
        <w:tc>
          <w:tcPr>
            <w:tcW w:w="3397" w:type="dxa"/>
            <w:vMerge/>
            <w:tcBorders>
              <w:bottom w:val="single" w:sz="4" w:space="0" w:color="auto"/>
            </w:tcBorders>
          </w:tcPr>
          <w:p w14:paraId="672A4ADA" w14:textId="77777777" w:rsidR="003F1630" w:rsidRPr="00A04A62" w:rsidRDefault="003F1630" w:rsidP="003F1630">
            <w:pPr>
              <w:rPr>
                <w:sz w:val="22"/>
                <w:szCs w:val="22"/>
                <w:lang w:val="en-CA"/>
              </w:rPr>
            </w:pPr>
          </w:p>
        </w:tc>
        <w:tc>
          <w:tcPr>
            <w:tcW w:w="993" w:type="dxa"/>
            <w:tcBorders>
              <w:top w:val="single" w:sz="4" w:space="0" w:color="auto"/>
              <w:bottom w:val="single" w:sz="4" w:space="0" w:color="auto"/>
            </w:tcBorders>
          </w:tcPr>
          <w:p w14:paraId="5C8681A2" w14:textId="77777777" w:rsidR="003F1630" w:rsidRPr="00A04A62" w:rsidRDefault="003F1630" w:rsidP="003F1630">
            <w:pPr>
              <w:jc w:val="center"/>
              <w:rPr>
                <w:i/>
                <w:sz w:val="22"/>
                <w:szCs w:val="22"/>
                <w:lang w:val="en-CA"/>
              </w:rPr>
            </w:pPr>
            <w:r w:rsidRPr="00A04A62">
              <w:rPr>
                <w:i/>
                <w:sz w:val="22"/>
                <w:szCs w:val="22"/>
                <w:lang w:val="en-CA"/>
              </w:rPr>
              <w:t>OR</w:t>
            </w:r>
          </w:p>
        </w:tc>
        <w:tc>
          <w:tcPr>
            <w:tcW w:w="1134" w:type="dxa"/>
            <w:tcBorders>
              <w:top w:val="single" w:sz="4" w:space="0" w:color="auto"/>
              <w:bottom w:val="single" w:sz="4" w:space="0" w:color="auto"/>
            </w:tcBorders>
          </w:tcPr>
          <w:p w14:paraId="2F280808" w14:textId="77777777" w:rsidR="003F1630" w:rsidRPr="00A04A62" w:rsidRDefault="003F1630" w:rsidP="003F1630">
            <w:pPr>
              <w:jc w:val="center"/>
              <w:rPr>
                <w:i/>
                <w:sz w:val="22"/>
                <w:szCs w:val="22"/>
                <w:lang w:val="en-CA"/>
              </w:rPr>
            </w:pPr>
            <w:r w:rsidRPr="00A04A62">
              <w:rPr>
                <w:i/>
                <w:sz w:val="22"/>
                <w:szCs w:val="22"/>
                <w:lang w:val="en-CA"/>
              </w:rPr>
              <w:t>95%CI</w:t>
            </w:r>
          </w:p>
        </w:tc>
        <w:tc>
          <w:tcPr>
            <w:tcW w:w="283" w:type="dxa"/>
            <w:tcBorders>
              <w:bottom w:val="single" w:sz="4" w:space="0" w:color="auto"/>
            </w:tcBorders>
          </w:tcPr>
          <w:p w14:paraId="2DC8EF21" w14:textId="77777777" w:rsidR="003F1630" w:rsidRPr="00A04A62" w:rsidRDefault="003F1630" w:rsidP="003F1630">
            <w:pPr>
              <w:jc w:val="center"/>
              <w:rPr>
                <w:i/>
                <w:sz w:val="22"/>
                <w:szCs w:val="22"/>
                <w:lang w:val="en-CA"/>
              </w:rPr>
            </w:pPr>
          </w:p>
        </w:tc>
        <w:tc>
          <w:tcPr>
            <w:tcW w:w="992" w:type="dxa"/>
            <w:tcBorders>
              <w:top w:val="single" w:sz="4" w:space="0" w:color="auto"/>
              <w:bottom w:val="single" w:sz="4" w:space="0" w:color="auto"/>
            </w:tcBorders>
          </w:tcPr>
          <w:p w14:paraId="108A7EC3" w14:textId="77777777" w:rsidR="003F1630" w:rsidRPr="00A04A62" w:rsidRDefault="003F1630" w:rsidP="003F1630">
            <w:pPr>
              <w:jc w:val="center"/>
              <w:rPr>
                <w:i/>
                <w:sz w:val="22"/>
                <w:szCs w:val="22"/>
                <w:lang w:val="en-CA"/>
              </w:rPr>
            </w:pPr>
            <w:r w:rsidRPr="00A04A62">
              <w:rPr>
                <w:i/>
                <w:sz w:val="22"/>
                <w:szCs w:val="22"/>
                <w:lang w:val="en-CA"/>
              </w:rPr>
              <w:t>OR</w:t>
            </w:r>
          </w:p>
        </w:tc>
        <w:tc>
          <w:tcPr>
            <w:tcW w:w="1179" w:type="dxa"/>
            <w:tcBorders>
              <w:top w:val="single" w:sz="4" w:space="0" w:color="auto"/>
              <w:bottom w:val="single" w:sz="4" w:space="0" w:color="auto"/>
            </w:tcBorders>
          </w:tcPr>
          <w:p w14:paraId="2C2DB40A" w14:textId="77777777" w:rsidR="003F1630" w:rsidRPr="00A04A62" w:rsidRDefault="003F1630" w:rsidP="003F1630">
            <w:pPr>
              <w:jc w:val="center"/>
              <w:rPr>
                <w:i/>
                <w:sz w:val="22"/>
                <w:szCs w:val="22"/>
                <w:lang w:val="en-CA"/>
              </w:rPr>
            </w:pPr>
            <w:r w:rsidRPr="00A04A62">
              <w:rPr>
                <w:i/>
                <w:sz w:val="22"/>
                <w:szCs w:val="22"/>
                <w:lang w:val="en-CA"/>
              </w:rPr>
              <w:t>95%CI</w:t>
            </w:r>
          </w:p>
        </w:tc>
        <w:tc>
          <w:tcPr>
            <w:tcW w:w="1353" w:type="dxa"/>
            <w:tcBorders>
              <w:bottom w:val="single" w:sz="4" w:space="0" w:color="auto"/>
            </w:tcBorders>
          </w:tcPr>
          <w:p w14:paraId="7060BC1F" w14:textId="77777777" w:rsidR="003F1630" w:rsidRPr="00A04A62" w:rsidRDefault="003F1630" w:rsidP="003F1630">
            <w:pPr>
              <w:jc w:val="center"/>
              <w:rPr>
                <w:i/>
                <w:sz w:val="22"/>
                <w:szCs w:val="22"/>
                <w:lang w:val="en-CA"/>
              </w:rPr>
            </w:pPr>
            <w:r w:rsidRPr="00A04A62">
              <w:rPr>
                <w:i/>
                <w:sz w:val="22"/>
                <w:szCs w:val="22"/>
                <w:lang w:val="en-CA"/>
              </w:rPr>
              <w:t>Q</w:t>
            </w:r>
          </w:p>
        </w:tc>
        <w:tc>
          <w:tcPr>
            <w:tcW w:w="1148" w:type="dxa"/>
            <w:tcBorders>
              <w:bottom w:val="single" w:sz="4" w:space="0" w:color="auto"/>
            </w:tcBorders>
          </w:tcPr>
          <w:p w14:paraId="4A1DDEF5" w14:textId="77777777" w:rsidR="003F1630" w:rsidRPr="00A04A62" w:rsidRDefault="003F1630" w:rsidP="003F1630">
            <w:pPr>
              <w:jc w:val="center"/>
              <w:rPr>
                <w:i/>
                <w:sz w:val="22"/>
                <w:szCs w:val="22"/>
                <w:lang w:val="en-CA"/>
              </w:rPr>
            </w:pPr>
            <w:r w:rsidRPr="00A04A62">
              <w:rPr>
                <w:i/>
                <w:sz w:val="22"/>
                <w:szCs w:val="22"/>
                <w:lang w:val="en-CA"/>
              </w:rPr>
              <w:t>I</w:t>
            </w:r>
            <w:r w:rsidRPr="00A04A62">
              <w:rPr>
                <w:i/>
                <w:sz w:val="22"/>
                <w:szCs w:val="22"/>
                <w:vertAlign w:val="superscript"/>
                <w:lang w:val="en-CA"/>
              </w:rPr>
              <w:t>2</w:t>
            </w:r>
          </w:p>
        </w:tc>
        <w:tc>
          <w:tcPr>
            <w:tcW w:w="1209" w:type="dxa"/>
            <w:tcBorders>
              <w:bottom w:val="single" w:sz="4" w:space="0" w:color="auto"/>
            </w:tcBorders>
          </w:tcPr>
          <w:p w14:paraId="76FF33D8" w14:textId="77777777" w:rsidR="003F1630" w:rsidRPr="00A04A62" w:rsidRDefault="003F1630" w:rsidP="003F1630">
            <w:pPr>
              <w:jc w:val="center"/>
              <w:rPr>
                <w:i/>
                <w:sz w:val="22"/>
                <w:szCs w:val="22"/>
                <w:lang w:val="en-CA"/>
              </w:rPr>
            </w:pPr>
            <w:r w:rsidRPr="00A04A62">
              <w:rPr>
                <w:i/>
                <w:sz w:val="22"/>
                <w:szCs w:val="22"/>
                <w:lang w:val="en-CA"/>
              </w:rPr>
              <w:t>n</w:t>
            </w:r>
          </w:p>
        </w:tc>
        <w:tc>
          <w:tcPr>
            <w:tcW w:w="1134" w:type="dxa"/>
            <w:tcBorders>
              <w:bottom w:val="single" w:sz="4" w:space="0" w:color="auto"/>
            </w:tcBorders>
          </w:tcPr>
          <w:p w14:paraId="3774D351" w14:textId="77777777" w:rsidR="003F1630" w:rsidRPr="00A04A62" w:rsidRDefault="003F1630" w:rsidP="003F1630">
            <w:pPr>
              <w:jc w:val="center"/>
              <w:rPr>
                <w:i/>
                <w:sz w:val="22"/>
                <w:szCs w:val="22"/>
                <w:lang w:val="en-CA"/>
              </w:rPr>
            </w:pPr>
            <w:r w:rsidRPr="00A04A62">
              <w:rPr>
                <w:i/>
                <w:sz w:val="22"/>
                <w:szCs w:val="22"/>
                <w:lang w:val="en-CA"/>
              </w:rPr>
              <w:t>k</w:t>
            </w:r>
          </w:p>
        </w:tc>
      </w:tr>
      <w:tr w:rsidR="003F1630" w14:paraId="49697D6F" w14:textId="77777777" w:rsidTr="003F1630">
        <w:tc>
          <w:tcPr>
            <w:tcW w:w="3397" w:type="dxa"/>
            <w:tcBorders>
              <w:top w:val="single" w:sz="4" w:space="0" w:color="auto"/>
            </w:tcBorders>
          </w:tcPr>
          <w:p w14:paraId="5C234573" w14:textId="77777777" w:rsidR="003F1630" w:rsidRPr="00A04A62" w:rsidRDefault="003F1630" w:rsidP="003F1630">
            <w:pPr>
              <w:rPr>
                <w:sz w:val="22"/>
                <w:szCs w:val="22"/>
                <w:lang w:val="en-CA"/>
              </w:rPr>
            </w:pPr>
            <w:r w:rsidRPr="00A04A62">
              <w:rPr>
                <w:sz w:val="22"/>
                <w:szCs w:val="22"/>
                <w:lang w:val="en-CA"/>
              </w:rPr>
              <w:t xml:space="preserve">Overall </w:t>
            </w:r>
          </w:p>
        </w:tc>
        <w:tc>
          <w:tcPr>
            <w:tcW w:w="993" w:type="dxa"/>
            <w:tcBorders>
              <w:top w:val="single" w:sz="4" w:space="0" w:color="auto"/>
            </w:tcBorders>
          </w:tcPr>
          <w:p w14:paraId="502C2A10"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6</w:t>
            </w:r>
          </w:p>
        </w:tc>
        <w:tc>
          <w:tcPr>
            <w:tcW w:w="1134" w:type="dxa"/>
            <w:tcBorders>
              <w:top w:val="single" w:sz="4" w:space="0" w:color="auto"/>
            </w:tcBorders>
          </w:tcPr>
          <w:p w14:paraId="4956871F"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8</w:t>
            </w:r>
            <w:r w:rsidRPr="00A04A62">
              <w:rPr>
                <w:sz w:val="22"/>
                <w:szCs w:val="22"/>
                <w:lang w:val="en-CA"/>
              </w:rPr>
              <w:t>, 0.7</w:t>
            </w:r>
            <w:r>
              <w:rPr>
                <w:sz w:val="22"/>
                <w:szCs w:val="22"/>
                <w:lang w:val="en-CA"/>
              </w:rPr>
              <w:t>6</w:t>
            </w:r>
          </w:p>
        </w:tc>
        <w:tc>
          <w:tcPr>
            <w:tcW w:w="283" w:type="dxa"/>
            <w:tcBorders>
              <w:top w:val="single" w:sz="4" w:space="0" w:color="auto"/>
            </w:tcBorders>
          </w:tcPr>
          <w:p w14:paraId="178A8BE7" w14:textId="77777777" w:rsidR="003F1630" w:rsidRPr="00A04A62" w:rsidRDefault="003F1630" w:rsidP="003F1630">
            <w:pPr>
              <w:jc w:val="center"/>
              <w:rPr>
                <w:sz w:val="22"/>
                <w:szCs w:val="22"/>
                <w:lang w:val="en-CA"/>
              </w:rPr>
            </w:pPr>
          </w:p>
        </w:tc>
        <w:tc>
          <w:tcPr>
            <w:tcW w:w="992" w:type="dxa"/>
            <w:tcBorders>
              <w:top w:val="single" w:sz="4" w:space="0" w:color="auto"/>
            </w:tcBorders>
          </w:tcPr>
          <w:p w14:paraId="3925D604"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4</w:t>
            </w:r>
          </w:p>
        </w:tc>
        <w:tc>
          <w:tcPr>
            <w:tcW w:w="1179" w:type="dxa"/>
            <w:tcBorders>
              <w:top w:val="single" w:sz="4" w:space="0" w:color="auto"/>
            </w:tcBorders>
          </w:tcPr>
          <w:p w14:paraId="7B901AA9"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1</w:t>
            </w:r>
            <w:r w:rsidRPr="00A04A62">
              <w:rPr>
                <w:sz w:val="22"/>
                <w:szCs w:val="22"/>
                <w:lang w:val="en-CA"/>
              </w:rPr>
              <w:t>, 0.6</w:t>
            </w:r>
            <w:r>
              <w:rPr>
                <w:sz w:val="22"/>
                <w:szCs w:val="22"/>
                <w:lang w:val="en-CA"/>
              </w:rPr>
              <w:t>8</w:t>
            </w:r>
          </w:p>
        </w:tc>
        <w:tc>
          <w:tcPr>
            <w:tcW w:w="1353" w:type="dxa"/>
            <w:tcBorders>
              <w:top w:val="single" w:sz="4" w:space="0" w:color="auto"/>
            </w:tcBorders>
          </w:tcPr>
          <w:p w14:paraId="625BC2F9" w14:textId="77777777" w:rsidR="003F1630" w:rsidRPr="00A04A62" w:rsidRDefault="003F1630" w:rsidP="003F1630">
            <w:pPr>
              <w:ind w:left="170"/>
              <w:rPr>
                <w:sz w:val="22"/>
                <w:szCs w:val="22"/>
                <w:lang w:val="en-CA"/>
              </w:rPr>
            </w:pPr>
            <w:r w:rsidRPr="00A04A62">
              <w:rPr>
                <w:sz w:val="22"/>
                <w:szCs w:val="22"/>
                <w:lang w:val="en-CA"/>
              </w:rPr>
              <w:t>1</w:t>
            </w:r>
            <w:r>
              <w:rPr>
                <w:sz w:val="22"/>
                <w:szCs w:val="22"/>
                <w:lang w:val="en-CA"/>
              </w:rPr>
              <w:t>32</w:t>
            </w:r>
            <w:r w:rsidRPr="00A04A62">
              <w:rPr>
                <w:sz w:val="22"/>
                <w:szCs w:val="22"/>
                <w:lang w:val="en-CA"/>
              </w:rPr>
              <w:t>.</w:t>
            </w:r>
            <w:r>
              <w:rPr>
                <w:sz w:val="22"/>
                <w:szCs w:val="22"/>
                <w:lang w:val="en-CA"/>
              </w:rPr>
              <w:t>16</w:t>
            </w:r>
            <w:r w:rsidRPr="00A04A62">
              <w:rPr>
                <w:sz w:val="22"/>
                <w:szCs w:val="22"/>
                <w:lang w:val="en-CA"/>
              </w:rPr>
              <w:t>***</w:t>
            </w:r>
          </w:p>
        </w:tc>
        <w:tc>
          <w:tcPr>
            <w:tcW w:w="1148" w:type="dxa"/>
            <w:tcBorders>
              <w:top w:val="single" w:sz="4" w:space="0" w:color="auto"/>
            </w:tcBorders>
          </w:tcPr>
          <w:p w14:paraId="7553B4C7" w14:textId="77777777" w:rsidR="003F1630" w:rsidRPr="00A04A62" w:rsidRDefault="003F1630" w:rsidP="003F1630">
            <w:pPr>
              <w:jc w:val="center"/>
              <w:rPr>
                <w:sz w:val="22"/>
                <w:szCs w:val="22"/>
                <w:lang w:val="en-CA"/>
              </w:rPr>
            </w:pPr>
            <w:r w:rsidRPr="00A04A62">
              <w:rPr>
                <w:sz w:val="22"/>
                <w:szCs w:val="22"/>
                <w:lang w:val="en-CA"/>
              </w:rPr>
              <w:t>7</w:t>
            </w:r>
            <w:r>
              <w:rPr>
                <w:sz w:val="22"/>
                <w:szCs w:val="22"/>
                <w:lang w:val="en-CA"/>
              </w:rPr>
              <w:t>3</w:t>
            </w:r>
            <w:r w:rsidRPr="00A04A62">
              <w:rPr>
                <w:sz w:val="22"/>
                <w:szCs w:val="22"/>
                <w:lang w:val="en-CA"/>
              </w:rPr>
              <w:t>.5</w:t>
            </w:r>
            <w:r>
              <w:rPr>
                <w:sz w:val="22"/>
                <w:szCs w:val="22"/>
                <w:lang w:val="en-CA"/>
              </w:rPr>
              <w:t>2</w:t>
            </w:r>
          </w:p>
        </w:tc>
        <w:tc>
          <w:tcPr>
            <w:tcW w:w="1209" w:type="dxa"/>
            <w:tcBorders>
              <w:top w:val="single" w:sz="4" w:space="0" w:color="auto"/>
            </w:tcBorders>
          </w:tcPr>
          <w:p w14:paraId="274B2CD5" w14:textId="77777777" w:rsidR="003F1630" w:rsidRPr="00A04A62" w:rsidRDefault="003F1630" w:rsidP="003F1630">
            <w:pPr>
              <w:jc w:val="center"/>
              <w:rPr>
                <w:sz w:val="22"/>
                <w:szCs w:val="22"/>
                <w:lang w:val="en-CA"/>
              </w:rPr>
            </w:pPr>
            <w:r>
              <w:rPr>
                <w:sz w:val="22"/>
                <w:szCs w:val="22"/>
                <w:lang w:val="en-CA"/>
              </w:rPr>
              <w:t>28,848</w:t>
            </w:r>
          </w:p>
        </w:tc>
        <w:tc>
          <w:tcPr>
            <w:tcW w:w="1134" w:type="dxa"/>
            <w:tcBorders>
              <w:top w:val="single" w:sz="4" w:space="0" w:color="auto"/>
            </w:tcBorders>
          </w:tcPr>
          <w:p w14:paraId="0A03A8A5" w14:textId="77777777" w:rsidR="003F1630" w:rsidRPr="00A04A62" w:rsidRDefault="003F1630" w:rsidP="003F1630">
            <w:pPr>
              <w:jc w:val="center"/>
              <w:rPr>
                <w:sz w:val="22"/>
                <w:szCs w:val="22"/>
                <w:lang w:val="en-CA"/>
              </w:rPr>
            </w:pPr>
            <w:r>
              <w:rPr>
                <w:sz w:val="22"/>
                <w:szCs w:val="22"/>
                <w:lang w:val="en-CA"/>
              </w:rPr>
              <w:t>36</w:t>
            </w:r>
          </w:p>
        </w:tc>
      </w:tr>
      <w:tr w:rsidR="003F1630" w14:paraId="639EF803" w14:textId="77777777" w:rsidTr="003F1630">
        <w:tc>
          <w:tcPr>
            <w:tcW w:w="3397" w:type="dxa"/>
          </w:tcPr>
          <w:p w14:paraId="6EFDEDB4" w14:textId="77777777" w:rsidR="003F1630" w:rsidRPr="00A04A62" w:rsidRDefault="003F1630" w:rsidP="003F1630">
            <w:pPr>
              <w:rPr>
                <w:sz w:val="22"/>
                <w:szCs w:val="22"/>
                <w:lang w:val="en-CA"/>
              </w:rPr>
            </w:pPr>
            <w:r w:rsidRPr="00A04A62">
              <w:rPr>
                <w:sz w:val="22"/>
                <w:szCs w:val="22"/>
                <w:lang w:val="en-CA"/>
              </w:rPr>
              <w:t>Treatment Type</w:t>
            </w:r>
          </w:p>
        </w:tc>
        <w:tc>
          <w:tcPr>
            <w:tcW w:w="993" w:type="dxa"/>
          </w:tcPr>
          <w:p w14:paraId="1E94FF30" w14:textId="77777777" w:rsidR="003F1630" w:rsidRPr="00A04A62" w:rsidRDefault="003F1630" w:rsidP="003F1630">
            <w:pPr>
              <w:jc w:val="center"/>
              <w:rPr>
                <w:sz w:val="22"/>
                <w:szCs w:val="22"/>
                <w:lang w:val="en-CA"/>
              </w:rPr>
            </w:pPr>
          </w:p>
        </w:tc>
        <w:tc>
          <w:tcPr>
            <w:tcW w:w="1134" w:type="dxa"/>
          </w:tcPr>
          <w:p w14:paraId="550EA463" w14:textId="77777777" w:rsidR="003F1630" w:rsidRPr="00A04A62" w:rsidRDefault="003F1630" w:rsidP="003F1630">
            <w:pPr>
              <w:jc w:val="center"/>
              <w:rPr>
                <w:sz w:val="22"/>
                <w:szCs w:val="22"/>
                <w:lang w:val="en-CA"/>
              </w:rPr>
            </w:pPr>
          </w:p>
        </w:tc>
        <w:tc>
          <w:tcPr>
            <w:tcW w:w="283" w:type="dxa"/>
          </w:tcPr>
          <w:p w14:paraId="2DC53C8A" w14:textId="77777777" w:rsidR="003F1630" w:rsidRPr="00A04A62" w:rsidRDefault="003F1630" w:rsidP="003F1630">
            <w:pPr>
              <w:jc w:val="center"/>
              <w:rPr>
                <w:sz w:val="22"/>
                <w:szCs w:val="22"/>
                <w:lang w:val="en-CA"/>
              </w:rPr>
            </w:pPr>
          </w:p>
        </w:tc>
        <w:tc>
          <w:tcPr>
            <w:tcW w:w="992" w:type="dxa"/>
          </w:tcPr>
          <w:p w14:paraId="02B0340E" w14:textId="77777777" w:rsidR="003F1630" w:rsidRPr="00A04A62" w:rsidRDefault="003F1630" w:rsidP="003F1630">
            <w:pPr>
              <w:jc w:val="center"/>
              <w:rPr>
                <w:sz w:val="22"/>
                <w:szCs w:val="22"/>
                <w:lang w:val="en-CA"/>
              </w:rPr>
            </w:pPr>
          </w:p>
        </w:tc>
        <w:tc>
          <w:tcPr>
            <w:tcW w:w="1179" w:type="dxa"/>
          </w:tcPr>
          <w:p w14:paraId="3CC9C039" w14:textId="77777777" w:rsidR="003F1630" w:rsidRPr="00A04A62" w:rsidRDefault="003F1630" w:rsidP="003F1630">
            <w:pPr>
              <w:jc w:val="center"/>
              <w:rPr>
                <w:sz w:val="22"/>
                <w:szCs w:val="22"/>
                <w:lang w:val="en-CA"/>
              </w:rPr>
            </w:pPr>
          </w:p>
        </w:tc>
        <w:tc>
          <w:tcPr>
            <w:tcW w:w="1353" w:type="dxa"/>
          </w:tcPr>
          <w:p w14:paraId="22E01AF6" w14:textId="77777777" w:rsidR="003F1630" w:rsidRPr="00A04A62" w:rsidRDefault="003F1630" w:rsidP="003F1630">
            <w:pPr>
              <w:ind w:left="170"/>
              <w:rPr>
                <w:sz w:val="22"/>
                <w:szCs w:val="22"/>
                <w:lang w:val="en-CA"/>
              </w:rPr>
            </w:pPr>
          </w:p>
        </w:tc>
        <w:tc>
          <w:tcPr>
            <w:tcW w:w="1148" w:type="dxa"/>
          </w:tcPr>
          <w:p w14:paraId="0A770817" w14:textId="77777777" w:rsidR="003F1630" w:rsidRPr="00A04A62" w:rsidRDefault="003F1630" w:rsidP="003F1630">
            <w:pPr>
              <w:jc w:val="center"/>
              <w:rPr>
                <w:sz w:val="22"/>
                <w:szCs w:val="22"/>
                <w:lang w:val="en-CA"/>
              </w:rPr>
            </w:pPr>
          </w:p>
        </w:tc>
        <w:tc>
          <w:tcPr>
            <w:tcW w:w="1209" w:type="dxa"/>
          </w:tcPr>
          <w:p w14:paraId="137E2117" w14:textId="77777777" w:rsidR="003F1630" w:rsidRPr="00A04A62" w:rsidRDefault="003F1630" w:rsidP="003F1630">
            <w:pPr>
              <w:jc w:val="center"/>
              <w:rPr>
                <w:sz w:val="22"/>
                <w:szCs w:val="22"/>
                <w:lang w:val="en-CA"/>
              </w:rPr>
            </w:pPr>
          </w:p>
        </w:tc>
        <w:tc>
          <w:tcPr>
            <w:tcW w:w="1134" w:type="dxa"/>
          </w:tcPr>
          <w:p w14:paraId="68C834D0" w14:textId="77777777" w:rsidR="003F1630" w:rsidRPr="00A04A62" w:rsidRDefault="003F1630" w:rsidP="003F1630">
            <w:pPr>
              <w:jc w:val="center"/>
              <w:rPr>
                <w:sz w:val="22"/>
                <w:szCs w:val="22"/>
                <w:lang w:val="en-CA"/>
              </w:rPr>
            </w:pPr>
          </w:p>
        </w:tc>
      </w:tr>
      <w:tr w:rsidR="003F1630" w14:paraId="093F21E8" w14:textId="77777777" w:rsidTr="003F1630">
        <w:tc>
          <w:tcPr>
            <w:tcW w:w="3397" w:type="dxa"/>
          </w:tcPr>
          <w:p w14:paraId="649D6CDF" w14:textId="77777777" w:rsidR="003F1630" w:rsidRPr="00A04A62" w:rsidRDefault="003F1630" w:rsidP="003F1630">
            <w:pPr>
              <w:rPr>
                <w:sz w:val="22"/>
                <w:szCs w:val="22"/>
                <w:lang w:val="en-CA"/>
              </w:rPr>
            </w:pPr>
            <w:r w:rsidRPr="00A04A62">
              <w:rPr>
                <w:sz w:val="22"/>
                <w:szCs w:val="22"/>
                <w:lang w:val="en-CA"/>
              </w:rPr>
              <w:t xml:space="preserve">   Sex</w:t>
            </w:r>
            <w:r>
              <w:rPr>
                <w:sz w:val="22"/>
                <w:szCs w:val="22"/>
                <w:lang w:val="en-CA"/>
              </w:rPr>
              <w:t>ual</w:t>
            </w:r>
            <w:r w:rsidRPr="00A04A62">
              <w:rPr>
                <w:sz w:val="22"/>
                <w:szCs w:val="22"/>
                <w:lang w:val="en-CA"/>
              </w:rPr>
              <w:t xml:space="preserve"> offen</w:t>
            </w:r>
            <w:r>
              <w:rPr>
                <w:sz w:val="22"/>
                <w:szCs w:val="22"/>
                <w:lang w:val="en-CA"/>
              </w:rPr>
              <w:t>se</w:t>
            </w:r>
          </w:p>
        </w:tc>
        <w:tc>
          <w:tcPr>
            <w:tcW w:w="993" w:type="dxa"/>
          </w:tcPr>
          <w:p w14:paraId="0666826E"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6</w:t>
            </w:r>
          </w:p>
        </w:tc>
        <w:tc>
          <w:tcPr>
            <w:tcW w:w="1134" w:type="dxa"/>
          </w:tcPr>
          <w:p w14:paraId="25A65A27"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5</w:t>
            </w:r>
            <w:r w:rsidRPr="00A04A62">
              <w:rPr>
                <w:sz w:val="22"/>
                <w:szCs w:val="22"/>
                <w:lang w:val="en-CA"/>
              </w:rPr>
              <w:t>, 0.7</w:t>
            </w:r>
            <w:r>
              <w:rPr>
                <w:sz w:val="22"/>
                <w:szCs w:val="22"/>
                <w:lang w:val="en-CA"/>
              </w:rPr>
              <w:t>9</w:t>
            </w:r>
          </w:p>
        </w:tc>
        <w:tc>
          <w:tcPr>
            <w:tcW w:w="283" w:type="dxa"/>
          </w:tcPr>
          <w:p w14:paraId="79DD59BD" w14:textId="77777777" w:rsidR="003F1630" w:rsidRPr="00A04A62" w:rsidRDefault="003F1630" w:rsidP="003F1630">
            <w:pPr>
              <w:jc w:val="center"/>
              <w:rPr>
                <w:sz w:val="22"/>
                <w:szCs w:val="22"/>
                <w:lang w:val="en-CA"/>
              </w:rPr>
            </w:pPr>
          </w:p>
        </w:tc>
        <w:tc>
          <w:tcPr>
            <w:tcW w:w="992" w:type="dxa"/>
          </w:tcPr>
          <w:p w14:paraId="3BC8A41E" w14:textId="77777777" w:rsidR="003F1630" w:rsidRPr="00A04A62" w:rsidRDefault="003F1630" w:rsidP="003F1630">
            <w:pPr>
              <w:jc w:val="center"/>
              <w:rPr>
                <w:sz w:val="22"/>
                <w:szCs w:val="22"/>
                <w:lang w:val="en-CA"/>
              </w:rPr>
            </w:pPr>
            <w:r>
              <w:rPr>
                <w:sz w:val="22"/>
                <w:szCs w:val="22"/>
                <w:lang w:val="en-CA"/>
              </w:rPr>
              <w:t>0.68</w:t>
            </w:r>
          </w:p>
        </w:tc>
        <w:tc>
          <w:tcPr>
            <w:tcW w:w="1179" w:type="dxa"/>
          </w:tcPr>
          <w:p w14:paraId="1B4CE180" w14:textId="77777777" w:rsidR="003F1630" w:rsidRPr="00A04A62" w:rsidRDefault="003F1630" w:rsidP="003F1630">
            <w:pPr>
              <w:jc w:val="center"/>
              <w:rPr>
                <w:sz w:val="22"/>
                <w:szCs w:val="22"/>
                <w:lang w:val="en-CA"/>
              </w:rPr>
            </w:pPr>
            <w:r w:rsidRPr="00A04A62">
              <w:rPr>
                <w:sz w:val="22"/>
                <w:szCs w:val="22"/>
                <w:lang w:val="en-CA"/>
              </w:rPr>
              <w:t>0.62, 0.73</w:t>
            </w:r>
          </w:p>
        </w:tc>
        <w:tc>
          <w:tcPr>
            <w:tcW w:w="1353" w:type="dxa"/>
          </w:tcPr>
          <w:p w14:paraId="6F73B3BA" w14:textId="77777777" w:rsidR="003F1630" w:rsidRPr="00A04A62" w:rsidRDefault="003F1630" w:rsidP="003F1630">
            <w:pPr>
              <w:ind w:left="170"/>
              <w:rPr>
                <w:sz w:val="22"/>
                <w:szCs w:val="22"/>
                <w:lang w:val="en-CA"/>
              </w:rPr>
            </w:pPr>
            <w:r w:rsidRPr="00A04A62">
              <w:rPr>
                <w:sz w:val="22"/>
                <w:szCs w:val="22"/>
                <w:lang w:val="en-CA"/>
              </w:rPr>
              <w:t>10</w:t>
            </w:r>
            <w:r>
              <w:rPr>
                <w:sz w:val="22"/>
                <w:szCs w:val="22"/>
                <w:lang w:val="en-CA"/>
              </w:rPr>
              <w:t>7</w:t>
            </w:r>
            <w:r w:rsidRPr="00A04A62">
              <w:rPr>
                <w:sz w:val="22"/>
                <w:szCs w:val="22"/>
                <w:lang w:val="en-CA"/>
              </w:rPr>
              <w:t>.</w:t>
            </w:r>
            <w:r>
              <w:rPr>
                <w:sz w:val="22"/>
                <w:szCs w:val="22"/>
                <w:lang w:val="en-CA"/>
              </w:rPr>
              <w:t>72</w:t>
            </w:r>
            <w:r w:rsidRPr="00A04A62">
              <w:rPr>
                <w:sz w:val="22"/>
                <w:szCs w:val="22"/>
                <w:lang w:val="en-CA"/>
              </w:rPr>
              <w:t>***</w:t>
            </w:r>
          </w:p>
        </w:tc>
        <w:tc>
          <w:tcPr>
            <w:tcW w:w="1148" w:type="dxa"/>
          </w:tcPr>
          <w:p w14:paraId="44C2EAAB" w14:textId="77777777" w:rsidR="003F1630" w:rsidRPr="00A04A62" w:rsidRDefault="003F1630" w:rsidP="003F1630">
            <w:pPr>
              <w:jc w:val="center"/>
              <w:rPr>
                <w:sz w:val="22"/>
                <w:szCs w:val="22"/>
                <w:lang w:val="en-CA"/>
              </w:rPr>
            </w:pPr>
            <w:r w:rsidRPr="00A04A62">
              <w:rPr>
                <w:sz w:val="22"/>
                <w:szCs w:val="22"/>
                <w:lang w:val="en-CA"/>
              </w:rPr>
              <w:t>7</w:t>
            </w:r>
            <w:r>
              <w:rPr>
                <w:sz w:val="22"/>
                <w:szCs w:val="22"/>
                <w:lang w:val="en-CA"/>
              </w:rPr>
              <w:t>6.79</w:t>
            </w:r>
          </w:p>
        </w:tc>
        <w:tc>
          <w:tcPr>
            <w:tcW w:w="1209" w:type="dxa"/>
          </w:tcPr>
          <w:p w14:paraId="04B184F5" w14:textId="77777777" w:rsidR="003F1630" w:rsidRPr="00A04A62" w:rsidRDefault="003F1630" w:rsidP="003F1630">
            <w:pPr>
              <w:jc w:val="center"/>
              <w:rPr>
                <w:sz w:val="22"/>
                <w:szCs w:val="22"/>
                <w:lang w:val="en-CA"/>
              </w:rPr>
            </w:pPr>
            <w:r>
              <w:rPr>
                <w:sz w:val="22"/>
                <w:szCs w:val="22"/>
                <w:lang w:val="en-CA"/>
              </w:rPr>
              <w:t>17,632</w:t>
            </w:r>
          </w:p>
        </w:tc>
        <w:tc>
          <w:tcPr>
            <w:tcW w:w="1134" w:type="dxa"/>
          </w:tcPr>
          <w:p w14:paraId="29464E86" w14:textId="77777777" w:rsidR="003F1630" w:rsidRPr="00A04A62" w:rsidRDefault="003F1630" w:rsidP="003F1630">
            <w:pPr>
              <w:jc w:val="center"/>
              <w:rPr>
                <w:sz w:val="22"/>
                <w:szCs w:val="22"/>
                <w:lang w:val="en-CA"/>
              </w:rPr>
            </w:pPr>
            <w:r>
              <w:rPr>
                <w:sz w:val="22"/>
                <w:szCs w:val="22"/>
                <w:lang w:val="en-CA"/>
              </w:rPr>
              <w:t>26</w:t>
            </w:r>
          </w:p>
        </w:tc>
      </w:tr>
      <w:tr w:rsidR="003F1630" w14:paraId="7535A58F" w14:textId="77777777" w:rsidTr="003F1630">
        <w:tc>
          <w:tcPr>
            <w:tcW w:w="3397" w:type="dxa"/>
          </w:tcPr>
          <w:p w14:paraId="56046FBC" w14:textId="77777777" w:rsidR="003F1630" w:rsidRPr="00A04A62" w:rsidRDefault="003F1630" w:rsidP="003F1630">
            <w:pPr>
              <w:rPr>
                <w:sz w:val="22"/>
                <w:szCs w:val="22"/>
                <w:lang w:val="en-CA"/>
              </w:rPr>
            </w:pPr>
            <w:r w:rsidRPr="00A04A62">
              <w:rPr>
                <w:sz w:val="22"/>
                <w:szCs w:val="22"/>
                <w:lang w:val="en-CA"/>
              </w:rPr>
              <w:t xml:space="preserve">   Domestic violence</w:t>
            </w:r>
          </w:p>
        </w:tc>
        <w:tc>
          <w:tcPr>
            <w:tcW w:w="993" w:type="dxa"/>
          </w:tcPr>
          <w:p w14:paraId="033F70D1"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9</w:t>
            </w:r>
          </w:p>
        </w:tc>
        <w:tc>
          <w:tcPr>
            <w:tcW w:w="1134" w:type="dxa"/>
          </w:tcPr>
          <w:p w14:paraId="33D7BC85"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6</w:t>
            </w:r>
            <w:r w:rsidRPr="00A04A62">
              <w:rPr>
                <w:sz w:val="22"/>
                <w:szCs w:val="22"/>
                <w:lang w:val="en-CA"/>
              </w:rPr>
              <w:t>, 0.</w:t>
            </w:r>
            <w:r>
              <w:rPr>
                <w:sz w:val="22"/>
                <w:szCs w:val="22"/>
                <w:lang w:val="en-CA"/>
              </w:rPr>
              <w:t>86</w:t>
            </w:r>
          </w:p>
        </w:tc>
        <w:tc>
          <w:tcPr>
            <w:tcW w:w="283" w:type="dxa"/>
          </w:tcPr>
          <w:p w14:paraId="766815CE" w14:textId="77777777" w:rsidR="003F1630" w:rsidRPr="00A04A62" w:rsidRDefault="003F1630" w:rsidP="003F1630">
            <w:pPr>
              <w:jc w:val="center"/>
              <w:rPr>
                <w:sz w:val="22"/>
                <w:szCs w:val="22"/>
                <w:lang w:val="en-CA"/>
              </w:rPr>
            </w:pPr>
          </w:p>
        </w:tc>
        <w:tc>
          <w:tcPr>
            <w:tcW w:w="992" w:type="dxa"/>
          </w:tcPr>
          <w:p w14:paraId="1219685D"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1</w:t>
            </w:r>
          </w:p>
        </w:tc>
        <w:tc>
          <w:tcPr>
            <w:tcW w:w="1179" w:type="dxa"/>
          </w:tcPr>
          <w:p w14:paraId="73C57A3E"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6</w:t>
            </w:r>
            <w:r w:rsidRPr="00A04A62">
              <w:rPr>
                <w:sz w:val="22"/>
                <w:szCs w:val="22"/>
                <w:lang w:val="en-CA"/>
              </w:rPr>
              <w:t>, 0.6</w:t>
            </w:r>
            <w:r>
              <w:rPr>
                <w:sz w:val="22"/>
                <w:szCs w:val="22"/>
                <w:lang w:val="en-CA"/>
              </w:rPr>
              <w:t>7</w:t>
            </w:r>
          </w:p>
        </w:tc>
        <w:tc>
          <w:tcPr>
            <w:tcW w:w="1353" w:type="dxa"/>
          </w:tcPr>
          <w:p w14:paraId="79EFA125" w14:textId="77777777" w:rsidR="003F1630" w:rsidRPr="00A04A62" w:rsidRDefault="003F1630" w:rsidP="003F1630">
            <w:pPr>
              <w:ind w:left="170"/>
              <w:rPr>
                <w:sz w:val="22"/>
                <w:szCs w:val="22"/>
                <w:lang w:val="en-CA"/>
              </w:rPr>
            </w:pPr>
            <w:r>
              <w:rPr>
                <w:sz w:val="22"/>
                <w:szCs w:val="22"/>
                <w:lang w:val="en-CA"/>
              </w:rPr>
              <w:t>1</w:t>
            </w:r>
            <w:r w:rsidRPr="00A04A62">
              <w:rPr>
                <w:sz w:val="22"/>
                <w:szCs w:val="22"/>
                <w:lang w:val="en-CA"/>
              </w:rPr>
              <w:t>8.</w:t>
            </w:r>
            <w:r>
              <w:rPr>
                <w:sz w:val="22"/>
                <w:szCs w:val="22"/>
                <w:lang w:val="en-CA"/>
              </w:rPr>
              <w:t>05**</w:t>
            </w:r>
          </w:p>
        </w:tc>
        <w:tc>
          <w:tcPr>
            <w:tcW w:w="1148" w:type="dxa"/>
          </w:tcPr>
          <w:p w14:paraId="7905F5C2" w14:textId="77777777" w:rsidR="003F1630" w:rsidRPr="00A04A62" w:rsidRDefault="003F1630" w:rsidP="003F1630">
            <w:pPr>
              <w:jc w:val="center"/>
              <w:rPr>
                <w:sz w:val="22"/>
                <w:szCs w:val="22"/>
                <w:lang w:val="en-CA"/>
              </w:rPr>
            </w:pPr>
            <w:r>
              <w:rPr>
                <w:sz w:val="22"/>
                <w:szCs w:val="22"/>
                <w:lang w:val="en-CA"/>
              </w:rPr>
              <w:t>66</w:t>
            </w:r>
            <w:r w:rsidRPr="00A04A62">
              <w:rPr>
                <w:sz w:val="22"/>
                <w:szCs w:val="22"/>
                <w:lang w:val="en-CA"/>
              </w:rPr>
              <w:t>.</w:t>
            </w:r>
            <w:r>
              <w:rPr>
                <w:sz w:val="22"/>
                <w:szCs w:val="22"/>
                <w:lang w:val="en-CA"/>
              </w:rPr>
              <w:t>76</w:t>
            </w:r>
          </w:p>
        </w:tc>
        <w:tc>
          <w:tcPr>
            <w:tcW w:w="1209" w:type="dxa"/>
          </w:tcPr>
          <w:p w14:paraId="74B21447" w14:textId="77777777" w:rsidR="003F1630" w:rsidRPr="00A04A62" w:rsidRDefault="003F1630" w:rsidP="003F1630">
            <w:pPr>
              <w:jc w:val="center"/>
              <w:rPr>
                <w:sz w:val="22"/>
                <w:szCs w:val="22"/>
                <w:lang w:val="en-CA"/>
              </w:rPr>
            </w:pPr>
            <w:r>
              <w:rPr>
                <w:sz w:val="22"/>
                <w:szCs w:val="22"/>
                <w:lang w:val="en-CA"/>
              </w:rPr>
              <w:t>10,146</w:t>
            </w:r>
          </w:p>
        </w:tc>
        <w:tc>
          <w:tcPr>
            <w:tcW w:w="1134" w:type="dxa"/>
          </w:tcPr>
          <w:p w14:paraId="6EC0CAEC" w14:textId="77777777" w:rsidR="003F1630" w:rsidRPr="00A04A62" w:rsidRDefault="003F1630" w:rsidP="003F1630">
            <w:pPr>
              <w:jc w:val="center"/>
              <w:rPr>
                <w:sz w:val="22"/>
                <w:szCs w:val="22"/>
                <w:lang w:val="en-CA"/>
              </w:rPr>
            </w:pPr>
            <w:r>
              <w:rPr>
                <w:sz w:val="22"/>
                <w:szCs w:val="22"/>
                <w:lang w:val="en-CA"/>
              </w:rPr>
              <w:t>7</w:t>
            </w:r>
          </w:p>
        </w:tc>
      </w:tr>
      <w:tr w:rsidR="003F1630" w14:paraId="18684AC8" w14:textId="77777777" w:rsidTr="003F1630">
        <w:tc>
          <w:tcPr>
            <w:tcW w:w="3397" w:type="dxa"/>
          </w:tcPr>
          <w:p w14:paraId="261D5975" w14:textId="77777777" w:rsidR="003F1630" w:rsidRPr="00A04A62" w:rsidRDefault="003F1630" w:rsidP="003F1630">
            <w:pPr>
              <w:rPr>
                <w:sz w:val="22"/>
                <w:szCs w:val="22"/>
                <w:lang w:val="en-CA"/>
              </w:rPr>
            </w:pPr>
            <w:r w:rsidRPr="00A04A62">
              <w:rPr>
                <w:sz w:val="22"/>
                <w:szCs w:val="22"/>
                <w:lang w:val="en-CA"/>
              </w:rPr>
              <w:t xml:space="preserve">   Violent offen</w:t>
            </w:r>
            <w:r>
              <w:rPr>
                <w:sz w:val="22"/>
                <w:szCs w:val="22"/>
                <w:lang w:val="en-CA"/>
              </w:rPr>
              <w:t>se</w:t>
            </w:r>
          </w:p>
        </w:tc>
        <w:tc>
          <w:tcPr>
            <w:tcW w:w="993" w:type="dxa"/>
          </w:tcPr>
          <w:p w14:paraId="4EFDB6BE"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57</w:t>
            </w:r>
          </w:p>
        </w:tc>
        <w:tc>
          <w:tcPr>
            <w:tcW w:w="1134" w:type="dxa"/>
          </w:tcPr>
          <w:p w14:paraId="76587DAC" w14:textId="77777777" w:rsidR="003F1630" w:rsidRPr="00A04A62" w:rsidRDefault="003F1630" w:rsidP="003F1630">
            <w:pPr>
              <w:jc w:val="center"/>
              <w:rPr>
                <w:sz w:val="22"/>
                <w:szCs w:val="22"/>
                <w:lang w:val="en-CA"/>
              </w:rPr>
            </w:pPr>
            <w:r w:rsidRPr="00A04A62">
              <w:rPr>
                <w:sz w:val="22"/>
                <w:szCs w:val="22"/>
                <w:lang w:val="en-CA"/>
              </w:rPr>
              <w:t>0.4</w:t>
            </w:r>
            <w:r>
              <w:rPr>
                <w:sz w:val="22"/>
                <w:szCs w:val="22"/>
                <w:lang w:val="en-CA"/>
              </w:rPr>
              <w:t>1</w:t>
            </w:r>
            <w:r w:rsidRPr="00A04A62">
              <w:rPr>
                <w:sz w:val="22"/>
                <w:szCs w:val="22"/>
                <w:lang w:val="en-CA"/>
              </w:rPr>
              <w:t>, 0.</w:t>
            </w:r>
            <w:r>
              <w:rPr>
                <w:sz w:val="22"/>
                <w:szCs w:val="22"/>
                <w:lang w:val="en-CA"/>
              </w:rPr>
              <w:t>79</w:t>
            </w:r>
          </w:p>
        </w:tc>
        <w:tc>
          <w:tcPr>
            <w:tcW w:w="283" w:type="dxa"/>
          </w:tcPr>
          <w:p w14:paraId="3BDA29D8" w14:textId="77777777" w:rsidR="003F1630" w:rsidRPr="00A04A62" w:rsidRDefault="003F1630" w:rsidP="003F1630">
            <w:pPr>
              <w:jc w:val="center"/>
              <w:rPr>
                <w:sz w:val="22"/>
                <w:szCs w:val="22"/>
                <w:lang w:val="en-CA"/>
              </w:rPr>
            </w:pPr>
          </w:p>
        </w:tc>
        <w:tc>
          <w:tcPr>
            <w:tcW w:w="992" w:type="dxa"/>
          </w:tcPr>
          <w:p w14:paraId="3B840EC6"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57</w:t>
            </w:r>
          </w:p>
        </w:tc>
        <w:tc>
          <w:tcPr>
            <w:tcW w:w="1179" w:type="dxa"/>
          </w:tcPr>
          <w:p w14:paraId="54378A76" w14:textId="77777777" w:rsidR="003F1630" w:rsidRPr="00A04A62" w:rsidRDefault="003F1630" w:rsidP="003F1630">
            <w:pPr>
              <w:jc w:val="center"/>
              <w:rPr>
                <w:sz w:val="22"/>
                <w:szCs w:val="22"/>
                <w:lang w:val="en-CA"/>
              </w:rPr>
            </w:pPr>
            <w:r w:rsidRPr="00A04A62">
              <w:rPr>
                <w:sz w:val="22"/>
                <w:szCs w:val="22"/>
                <w:lang w:val="en-CA"/>
              </w:rPr>
              <w:t>0.4</w:t>
            </w:r>
            <w:r>
              <w:rPr>
                <w:sz w:val="22"/>
                <w:szCs w:val="22"/>
                <w:lang w:val="en-CA"/>
              </w:rPr>
              <w:t>4</w:t>
            </w:r>
            <w:r w:rsidRPr="00A04A62">
              <w:rPr>
                <w:sz w:val="22"/>
                <w:szCs w:val="22"/>
                <w:lang w:val="en-CA"/>
              </w:rPr>
              <w:t>, 0.</w:t>
            </w:r>
            <w:r>
              <w:rPr>
                <w:sz w:val="22"/>
                <w:szCs w:val="22"/>
                <w:lang w:val="en-CA"/>
              </w:rPr>
              <w:t>74</w:t>
            </w:r>
          </w:p>
        </w:tc>
        <w:tc>
          <w:tcPr>
            <w:tcW w:w="1353" w:type="dxa"/>
          </w:tcPr>
          <w:p w14:paraId="71C7A41C" w14:textId="77777777" w:rsidR="003F1630" w:rsidRPr="00A04A62" w:rsidRDefault="003F1630" w:rsidP="003F1630">
            <w:pPr>
              <w:ind w:left="170"/>
              <w:rPr>
                <w:sz w:val="22"/>
                <w:szCs w:val="22"/>
                <w:lang w:val="en-CA"/>
              </w:rPr>
            </w:pPr>
            <w:r>
              <w:rPr>
                <w:sz w:val="22"/>
                <w:szCs w:val="22"/>
                <w:lang w:val="en-CA"/>
              </w:rPr>
              <w:t>2.67</w:t>
            </w:r>
          </w:p>
        </w:tc>
        <w:tc>
          <w:tcPr>
            <w:tcW w:w="1148" w:type="dxa"/>
          </w:tcPr>
          <w:p w14:paraId="12EFBECF" w14:textId="77777777" w:rsidR="003F1630" w:rsidRPr="00A04A62" w:rsidRDefault="003F1630" w:rsidP="003F1630">
            <w:pPr>
              <w:jc w:val="center"/>
              <w:rPr>
                <w:sz w:val="22"/>
                <w:szCs w:val="22"/>
                <w:lang w:val="en-CA"/>
              </w:rPr>
            </w:pPr>
            <w:r>
              <w:rPr>
                <w:sz w:val="22"/>
                <w:szCs w:val="22"/>
                <w:lang w:val="en-CA"/>
              </w:rPr>
              <w:t>24</w:t>
            </w:r>
            <w:r w:rsidRPr="00A04A62">
              <w:rPr>
                <w:sz w:val="22"/>
                <w:szCs w:val="22"/>
                <w:lang w:val="en-CA"/>
              </w:rPr>
              <w:t>.</w:t>
            </w:r>
            <w:r>
              <w:rPr>
                <w:sz w:val="22"/>
                <w:szCs w:val="22"/>
                <w:lang w:val="en-CA"/>
              </w:rPr>
              <w:t>95</w:t>
            </w:r>
          </w:p>
        </w:tc>
        <w:tc>
          <w:tcPr>
            <w:tcW w:w="1209" w:type="dxa"/>
          </w:tcPr>
          <w:p w14:paraId="1277CFC3" w14:textId="77777777" w:rsidR="003F1630" w:rsidRPr="00A04A62" w:rsidRDefault="003F1630" w:rsidP="003F1630">
            <w:pPr>
              <w:jc w:val="center"/>
              <w:rPr>
                <w:sz w:val="22"/>
                <w:szCs w:val="22"/>
                <w:lang w:val="en-CA"/>
              </w:rPr>
            </w:pPr>
            <w:r>
              <w:rPr>
                <w:sz w:val="22"/>
                <w:szCs w:val="22"/>
                <w:lang w:val="en-CA"/>
              </w:rPr>
              <w:t>1,070</w:t>
            </w:r>
          </w:p>
        </w:tc>
        <w:tc>
          <w:tcPr>
            <w:tcW w:w="1134" w:type="dxa"/>
          </w:tcPr>
          <w:p w14:paraId="196A2709" w14:textId="77777777" w:rsidR="003F1630" w:rsidRPr="00A04A62" w:rsidRDefault="003F1630" w:rsidP="003F1630">
            <w:pPr>
              <w:jc w:val="center"/>
              <w:rPr>
                <w:sz w:val="22"/>
                <w:szCs w:val="22"/>
                <w:lang w:val="en-CA"/>
              </w:rPr>
            </w:pPr>
            <w:r>
              <w:rPr>
                <w:sz w:val="22"/>
                <w:szCs w:val="22"/>
                <w:lang w:val="en-CA"/>
              </w:rPr>
              <w:t>3</w:t>
            </w:r>
          </w:p>
        </w:tc>
      </w:tr>
      <w:tr w:rsidR="003F1630" w14:paraId="34C0071F" w14:textId="77777777" w:rsidTr="003F1630">
        <w:tc>
          <w:tcPr>
            <w:tcW w:w="3397" w:type="dxa"/>
          </w:tcPr>
          <w:p w14:paraId="74098B35" w14:textId="77777777" w:rsidR="003F1630" w:rsidRPr="00A04A62" w:rsidRDefault="003F1630" w:rsidP="003F1630">
            <w:pPr>
              <w:rPr>
                <w:sz w:val="22"/>
                <w:szCs w:val="22"/>
                <w:lang w:val="en-CA"/>
              </w:rPr>
            </w:pPr>
            <w:r w:rsidRPr="00A04A62">
              <w:rPr>
                <w:sz w:val="22"/>
                <w:szCs w:val="22"/>
                <w:lang w:val="en-CA"/>
              </w:rPr>
              <w:t>Psychologist Present</w:t>
            </w:r>
          </w:p>
        </w:tc>
        <w:tc>
          <w:tcPr>
            <w:tcW w:w="993" w:type="dxa"/>
          </w:tcPr>
          <w:p w14:paraId="2D2E6512" w14:textId="77777777" w:rsidR="003F1630" w:rsidRPr="00A04A62" w:rsidRDefault="003F1630" w:rsidP="003F1630">
            <w:pPr>
              <w:jc w:val="center"/>
              <w:rPr>
                <w:sz w:val="22"/>
                <w:szCs w:val="22"/>
                <w:lang w:val="en-CA"/>
              </w:rPr>
            </w:pPr>
          </w:p>
        </w:tc>
        <w:tc>
          <w:tcPr>
            <w:tcW w:w="1134" w:type="dxa"/>
          </w:tcPr>
          <w:p w14:paraId="67E81DE8" w14:textId="77777777" w:rsidR="003F1630" w:rsidRPr="00A04A62" w:rsidRDefault="003F1630" w:rsidP="003F1630">
            <w:pPr>
              <w:jc w:val="center"/>
              <w:rPr>
                <w:sz w:val="22"/>
                <w:szCs w:val="22"/>
                <w:lang w:val="en-CA"/>
              </w:rPr>
            </w:pPr>
          </w:p>
        </w:tc>
        <w:tc>
          <w:tcPr>
            <w:tcW w:w="283" w:type="dxa"/>
          </w:tcPr>
          <w:p w14:paraId="4ED03A3A" w14:textId="77777777" w:rsidR="003F1630" w:rsidRPr="00A04A62" w:rsidRDefault="003F1630" w:rsidP="003F1630">
            <w:pPr>
              <w:jc w:val="center"/>
              <w:rPr>
                <w:sz w:val="22"/>
                <w:szCs w:val="22"/>
                <w:lang w:val="en-CA"/>
              </w:rPr>
            </w:pPr>
          </w:p>
        </w:tc>
        <w:tc>
          <w:tcPr>
            <w:tcW w:w="992" w:type="dxa"/>
          </w:tcPr>
          <w:p w14:paraId="2556A0F5" w14:textId="77777777" w:rsidR="003F1630" w:rsidRPr="00A04A62" w:rsidRDefault="003F1630" w:rsidP="003F1630">
            <w:pPr>
              <w:jc w:val="center"/>
              <w:rPr>
                <w:sz w:val="22"/>
                <w:szCs w:val="22"/>
                <w:lang w:val="en-CA"/>
              </w:rPr>
            </w:pPr>
          </w:p>
        </w:tc>
        <w:tc>
          <w:tcPr>
            <w:tcW w:w="1179" w:type="dxa"/>
          </w:tcPr>
          <w:p w14:paraId="0769A156" w14:textId="77777777" w:rsidR="003F1630" w:rsidRPr="00A04A62" w:rsidRDefault="003F1630" w:rsidP="003F1630">
            <w:pPr>
              <w:jc w:val="center"/>
              <w:rPr>
                <w:sz w:val="22"/>
                <w:szCs w:val="22"/>
                <w:lang w:val="en-CA"/>
              </w:rPr>
            </w:pPr>
          </w:p>
        </w:tc>
        <w:tc>
          <w:tcPr>
            <w:tcW w:w="1353" w:type="dxa"/>
          </w:tcPr>
          <w:p w14:paraId="7A5F1AE8" w14:textId="77777777" w:rsidR="003F1630" w:rsidRPr="00A04A62" w:rsidRDefault="003F1630" w:rsidP="003F1630">
            <w:pPr>
              <w:ind w:left="170"/>
              <w:rPr>
                <w:sz w:val="22"/>
                <w:szCs w:val="22"/>
                <w:lang w:val="en-CA"/>
              </w:rPr>
            </w:pPr>
          </w:p>
        </w:tc>
        <w:tc>
          <w:tcPr>
            <w:tcW w:w="1148" w:type="dxa"/>
          </w:tcPr>
          <w:p w14:paraId="2D983F1A" w14:textId="77777777" w:rsidR="003F1630" w:rsidRPr="00A04A62" w:rsidRDefault="003F1630" w:rsidP="003F1630">
            <w:pPr>
              <w:jc w:val="center"/>
              <w:rPr>
                <w:sz w:val="22"/>
                <w:szCs w:val="22"/>
                <w:lang w:val="en-CA"/>
              </w:rPr>
            </w:pPr>
          </w:p>
        </w:tc>
        <w:tc>
          <w:tcPr>
            <w:tcW w:w="1209" w:type="dxa"/>
          </w:tcPr>
          <w:p w14:paraId="44B995FF" w14:textId="77777777" w:rsidR="003F1630" w:rsidRPr="00A04A62" w:rsidRDefault="003F1630" w:rsidP="003F1630">
            <w:pPr>
              <w:jc w:val="center"/>
              <w:rPr>
                <w:sz w:val="22"/>
                <w:szCs w:val="22"/>
                <w:lang w:val="en-CA"/>
              </w:rPr>
            </w:pPr>
          </w:p>
        </w:tc>
        <w:tc>
          <w:tcPr>
            <w:tcW w:w="1134" w:type="dxa"/>
          </w:tcPr>
          <w:p w14:paraId="1EBC3167" w14:textId="77777777" w:rsidR="003F1630" w:rsidRPr="00A04A62" w:rsidRDefault="003F1630" w:rsidP="003F1630">
            <w:pPr>
              <w:jc w:val="center"/>
              <w:rPr>
                <w:sz w:val="22"/>
                <w:szCs w:val="22"/>
                <w:lang w:val="en-CA"/>
              </w:rPr>
            </w:pPr>
          </w:p>
        </w:tc>
      </w:tr>
      <w:tr w:rsidR="003F1630" w14:paraId="62F5EA89" w14:textId="77777777" w:rsidTr="003F1630">
        <w:tc>
          <w:tcPr>
            <w:tcW w:w="3397" w:type="dxa"/>
          </w:tcPr>
          <w:p w14:paraId="45DE0DC6" w14:textId="77777777" w:rsidR="003F1630" w:rsidRPr="00A04A62" w:rsidRDefault="003F1630" w:rsidP="003F1630">
            <w:pPr>
              <w:rPr>
                <w:sz w:val="22"/>
                <w:szCs w:val="22"/>
                <w:lang w:val="en-CA"/>
              </w:rPr>
            </w:pPr>
            <w:r w:rsidRPr="00A04A62">
              <w:rPr>
                <w:sz w:val="22"/>
                <w:szCs w:val="22"/>
                <w:lang w:val="en-CA"/>
              </w:rPr>
              <w:t xml:space="preserve">   Inconsistent</w:t>
            </w:r>
          </w:p>
        </w:tc>
        <w:tc>
          <w:tcPr>
            <w:tcW w:w="993" w:type="dxa"/>
          </w:tcPr>
          <w:p w14:paraId="72C332C7"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4</w:t>
            </w:r>
          </w:p>
        </w:tc>
        <w:tc>
          <w:tcPr>
            <w:tcW w:w="1134" w:type="dxa"/>
          </w:tcPr>
          <w:p w14:paraId="457FF1EE"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4</w:t>
            </w:r>
            <w:r w:rsidRPr="00A04A62">
              <w:rPr>
                <w:sz w:val="22"/>
                <w:szCs w:val="22"/>
                <w:lang w:val="en-CA"/>
              </w:rPr>
              <w:t>, 0.</w:t>
            </w:r>
            <w:r>
              <w:rPr>
                <w:sz w:val="22"/>
                <w:szCs w:val="22"/>
                <w:lang w:val="en-CA"/>
              </w:rPr>
              <w:t>76</w:t>
            </w:r>
          </w:p>
        </w:tc>
        <w:tc>
          <w:tcPr>
            <w:tcW w:w="283" w:type="dxa"/>
          </w:tcPr>
          <w:p w14:paraId="58711831" w14:textId="77777777" w:rsidR="003F1630" w:rsidRPr="00A04A62" w:rsidRDefault="003F1630" w:rsidP="003F1630">
            <w:pPr>
              <w:jc w:val="center"/>
              <w:rPr>
                <w:sz w:val="22"/>
                <w:szCs w:val="22"/>
                <w:lang w:val="en-CA"/>
              </w:rPr>
            </w:pPr>
          </w:p>
        </w:tc>
        <w:tc>
          <w:tcPr>
            <w:tcW w:w="992" w:type="dxa"/>
          </w:tcPr>
          <w:p w14:paraId="05B9FCC0"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5</w:t>
            </w:r>
          </w:p>
        </w:tc>
        <w:tc>
          <w:tcPr>
            <w:tcW w:w="1179" w:type="dxa"/>
          </w:tcPr>
          <w:p w14:paraId="4B220946"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1</w:t>
            </w:r>
            <w:r w:rsidRPr="00A04A62">
              <w:rPr>
                <w:sz w:val="22"/>
                <w:szCs w:val="22"/>
                <w:lang w:val="en-CA"/>
              </w:rPr>
              <w:t>, 0.7</w:t>
            </w:r>
            <w:r>
              <w:rPr>
                <w:sz w:val="22"/>
                <w:szCs w:val="22"/>
                <w:lang w:val="en-CA"/>
              </w:rPr>
              <w:t>0</w:t>
            </w:r>
          </w:p>
        </w:tc>
        <w:tc>
          <w:tcPr>
            <w:tcW w:w="1353" w:type="dxa"/>
          </w:tcPr>
          <w:p w14:paraId="73CA8CC1" w14:textId="77777777" w:rsidR="003F1630" w:rsidRPr="00A04A62" w:rsidRDefault="003F1630" w:rsidP="003F1630">
            <w:pPr>
              <w:ind w:left="170"/>
              <w:rPr>
                <w:sz w:val="22"/>
                <w:szCs w:val="22"/>
                <w:lang w:val="en-CA"/>
              </w:rPr>
            </w:pPr>
            <w:r>
              <w:rPr>
                <w:sz w:val="22"/>
                <w:szCs w:val="22"/>
                <w:lang w:val="en-CA"/>
              </w:rPr>
              <w:t>60</w:t>
            </w:r>
            <w:r w:rsidRPr="00A04A62">
              <w:rPr>
                <w:sz w:val="22"/>
                <w:szCs w:val="22"/>
                <w:lang w:val="en-CA"/>
              </w:rPr>
              <w:t>.</w:t>
            </w:r>
            <w:r>
              <w:rPr>
                <w:sz w:val="22"/>
                <w:szCs w:val="22"/>
                <w:lang w:val="en-CA"/>
              </w:rPr>
              <w:t>98</w:t>
            </w:r>
            <w:r w:rsidRPr="00A04A62">
              <w:rPr>
                <w:sz w:val="22"/>
                <w:szCs w:val="22"/>
                <w:lang w:val="en-CA"/>
              </w:rPr>
              <w:t>***</w:t>
            </w:r>
          </w:p>
        </w:tc>
        <w:tc>
          <w:tcPr>
            <w:tcW w:w="1148" w:type="dxa"/>
          </w:tcPr>
          <w:p w14:paraId="3C86CF82" w14:textId="77777777" w:rsidR="003F1630" w:rsidRPr="00A04A62" w:rsidRDefault="003F1630" w:rsidP="003F1630">
            <w:pPr>
              <w:jc w:val="center"/>
              <w:rPr>
                <w:sz w:val="22"/>
                <w:szCs w:val="22"/>
                <w:lang w:val="en-CA"/>
              </w:rPr>
            </w:pPr>
            <w:r w:rsidRPr="00A04A62">
              <w:rPr>
                <w:sz w:val="22"/>
                <w:szCs w:val="22"/>
                <w:lang w:val="en-CA"/>
              </w:rPr>
              <w:t>7</w:t>
            </w:r>
            <w:r>
              <w:rPr>
                <w:sz w:val="22"/>
                <w:szCs w:val="22"/>
                <w:lang w:val="en-CA"/>
              </w:rPr>
              <w:t>5</w:t>
            </w:r>
            <w:r w:rsidRPr="00A04A62">
              <w:rPr>
                <w:sz w:val="22"/>
                <w:szCs w:val="22"/>
                <w:lang w:val="en-CA"/>
              </w:rPr>
              <w:t>.</w:t>
            </w:r>
            <w:r>
              <w:rPr>
                <w:sz w:val="22"/>
                <w:szCs w:val="22"/>
                <w:lang w:val="en-CA"/>
              </w:rPr>
              <w:t>40</w:t>
            </w:r>
          </w:p>
        </w:tc>
        <w:tc>
          <w:tcPr>
            <w:tcW w:w="1209" w:type="dxa"/>
          </w:tcPr>
          <w:p w14:paraId="1AD390C3" w14:textId="77777777" w:rsidR="003F1630" w:rsidRPr="00A04A62" w:rsidRDefault="003F1630" w:rsidP="003F1630">
            <w:pPr>
              <w:jc w:val="center"/>
              <w:rPr>
                <w:sz w:val="22"/>
                <w:szCs w:val="22"/>
                <w:lang w:val="en-CA"/>
              </w:rPr>
            </w:pPr>
            <w:r w:rsidRPr="00A04A62">
              <w:rPr>
                <w:sz w:val="22"/>
                <w:szCs w:val="22"/>
                <w:lang w:val="en-CA"/>
              </w:rPr>
              <w:t>17,</w:t>
            </w:r>
            <w:r>
              <w:rPr>
                <w:sz w:val="22"/>
                <w:szCs w:val="22"/>
                <w:lang w:val="en-CA"/>
              </w:rPr>
              <w:t>961</w:t>
            </w:r>
          </w:p>
        </w:tc>
        <w:tc>
          <w:tcPr>
            <w:tcW w:w="1134" w:type="dxa"/>
          </w:tcPr>
          <w:p w14:paraId="416536D9" w14:textId="77777777" w:rsidR="003F1630" w:rsidRPr="00A04A62" w:rsidRDefault="003F1630" w:rsidP="003F1630">
            <w:pPr>
              <w:jc w:val="center"/>
              <w:rPr>
                <w:sz w:val="22"/>
                <w:szCs w:val="22"/>
                <w:lang w:val="en-CA"/>
              </w:rPr>
            </w:pPr>
            <w:r w:rsidRPr="00A04A62">
              <w:rPr>
                <w:sz w:val="22"/>
                <w:szCs w:val="22"/>
                <w:lang w:val="en-CA"/>
              </w:rPr>
              <w:t>1</w:t>
            </w:r>
            <w:r>
              <w:rPr>
                <w:sz w:val="22"/>
                <w:szCs w:val="22"/>
                <w:lang w:val="en-CA"/>
              </w:rPr>
              <w:t>6</w:t>
            </w:r>
          </w:p>
        </w:tc>
      </w:tr>
      <w:tr w:rsidR="003F1630" w14:paraId="1D22FD6F" w14:textId="77777777" w:rsidTr="003F1630">
        <w:tc>
          <w:tcPr>
            <w:tcW w:w="3397" w:type="dxa"/>
          </w:tcPr>
          <w:p w14:paraId="0F338375" w14:textId="77777777" w:rsidR="003F1630" w:rsidRPr="00A04A62" w:rsidRDefault="003F1630" w:rsidP="003F1630">
            <w:pPr>
              <w:rPr>
                <w:sz w:val="22"/>
                <w:szCs w:val="22"/>
                <w:lang w:val="en-CA"/>
              </w:rPr>
            </w:pPr>
            <w:r w:rsidRPr="00A04A62">
              <w:rPr>
                <w:sz w:val="22"/>
                <w:szCs w:val="22"/>
                <w:lang w:val="en-CA"/>
              </w:rPr>
              <w:t xml:space="preserve">   Consistent</w:t>
            </w:r>
          </w:p>
        </w:tc>
        <w:tc>
          <w:tcPr>
            <w:tcW w:w="993" w:type="dxa"/>
          </w:tcPr>
          <w:p w14:paraId="4646D261" w14:textId="77777777" w:rsidR="003F1630" w:rsidRPr="00A04A62" w:rsidRDefault="003F1630" w:rsidP="003F1630">
            <w:pPr>
              <w:jc w:val="center"/>
              <w:rPr>
                <w:sz w:val="22"/>
                <w:szCs w:val="22"/>
                <w:lang w:val="en-CA"/>
              </w:rPr>
            </w:pPr>
            <w:r w:rsidRPr="00A04A62">
              <w:rPr>
                <w:sz w:val="22"/>
                <w:szCs w:val="22"/>
                <w:lang w:val="en-CA"/>
              </w:rPr>
              <w:t>0.67</w:t>
            </w:r>
          </w:p>
        </w:tc>
        <w:tc>
          <w:tcPr>
            <w:tcW w:w="1134" w:type="dxa"/>
          </w:tcPr>
          <w:p w14:paraId="2601B9E4" w14:textId="77777777" w:rsidR="003F1630" w:rsidRPr="00A04A62" w:rsidRDefault="003F1630" w:rsidP="003F1630">
            <w:pPr>
              <w:jc w:val="center"/>
              <w:rPr>
                <w:sz w:val="22"/>
                <w:szCs w:val="22"/>
                <w:lang w:val="en-CA"/>
              </w:rPr>
            </w:pPr>
            <w:r w:rsidRPr="00A04A62">
              <w:rPr>
                <w:sz w:val="22"/>
                <w:szCs w:val="22"/>
                <w:lang w:val="en-CA"/>
              </w:rPr>
              <w:t>0.50, 0.90</w:t>
            </w:r>
          </w:p>
        </w:tc>
        <w:tc>
          <w:tcPr>
            <w:tcW w:w="283" w:type="dxa"/>
          </w:tcPr>
          <w:p w14:paraId="2B4533D3" w14:textId="77777777" w:rsidR="003F1630" w:rsidRPr="00A04A62" w:rsidRDefault="003F1630" w:rsidP="003F1630">
            <w:pPr>
              <w:jc w:val="center"/>
              <w:rPr>
                <w:sz w:val="22"/>
                <w:szCs w:val="22"/>
                <w:lang w:val="en-CA"/>
              </w:rPr>
            </w:pPr>
          </w:p>
        </w:tc>
        <w:tc>
          <w:tcPr>
            <w:tcW w:w="992" w:type="dxa"/>
          </w:tcPr>
          <w:p w14:paraId="18E1F0E2" w14:textId="77777777" w:rsidR="003F1630" w:rsidRPr="00A04A62" w:rsidRDefault="003F1630" w:rsidP="003F1630">
            <w:pPr>
              <w:jc w:val="center"/>
              <w:rPr>
                <w:sz w:val="22"/>
                <w:szCs w:val="22"/>
                <w:lang w:val="en-CA"/>
              </w:rPr>
            </w:pPr>
            <w:r w:rsidRPr="00A04A62">
              <w:rPr>
                <w:sz w:val="22"/>
                <w:szCs w:val="22"/>
                <w:lang w:val="en-CA"/>
              </w:rPr>
              <w:t>0.67</w:t>
            </w:r>
          </w:p>
        </w:tc>
        <w:tc>
          <w:tcPr>
            <w:tcW w:w="1179" w:type="dxa"/>
          </w:tcPr>
          <w:p w14:paraId="2EE2CFAA" w14:textId="77777777" w:rsidR="003F1630" w:rsidRPr="00A04A62" w:rsidRDefault="003F1630" w:rsidP="003F1630">
            <w:pPr>
              <w:jc w:val="center"/>
              <w:rPr>
                <w:sz w:val="22"/>
                <w:szCs w:val="22"/>
                <w:lang w:val="en-CA"/>
              </w:rPr>
            </w:pPr>
            <w:r w:rsidRPr="00A04A62">
              <w:rPr>
                <w:sz w:val="22"/>
                <w:szCs w:val="22"/>
                <w:lang w:val="en-CA"/>
              </w:rPr>
              <w:t>0.51, 0.86</w:t>
            </w:r>
          </w:p>
        </w:tc>
        <w:tc>
          <w:tcPr>
            <w:tcW w:w="1353" w:type="dxa"/>
          </w:tcPr>
          <w:p w14:paraId="4E458420" w14:textId="77777777" w:rsidR="003F1630" w:rsidRPr="00A04A62" w:rsidRDefault="003F1630" w:rsidP="003F1630">
            <w:pPr>
              <w:ind w:left="170"/>
              <w:rPr>
                <w:sz w:val="22"/>
                <w:szCs w:val="22"/>
                <w:lang w:val="en-CA"/>
              </w:rPr>
            </w:pPr>
            <w:r w:rsidRPr="00A04A62">
              <w:rPr>
                <w:sz w:val="22"/>
                <w:szCs w:val="22"/>
                <w:lang w:val="en-CA"/>
              </w:rPr>
              <w:t>3.39</w:t>
            </w:r>
          </w:p>
        </w:tc>
        <w:tc>
          <w:tcPr>
            <w:tcW w:w="1148" w:type="dxa"/>
          </w:tcPr>
          <w:p w14:paraId="5BEA9185" w14:textId="77777777" w:rsidR="003F1630" w:rsidRPr="00A04A62" w:rsidRDefault="003F1630" w:rsidP="003F1630">
            <w:pPr>
              <w:jc w:val="center"/>
              <w:rPr>
                <w:sz w:val="22"/>
                <w:szCs w:val="22"/>
                <w:lang w:val="en-CA"/>
              </w:rPr>
            </w:pPr>
            <w:r w:rsidRPr="00A04A62">
              <w:rPr>
                <w:sz w:val="22"/>
                <w:szCs w:val="22"/>
                <w:lang w:val="en-CA"/>
              </w:rPr>
              <w:t>11.58</w:t>
            </w:r>
          </w:p>
        </w:tc>
        <w:tc>
          <w:tcPr>
            <w:tcW w:w="1209" w:type="dxa"/>
          </w:tcPr>
          <w:p w14:paraId="50DD899C" w14:textId="77777777" w:rsidR="003F1630" w:rsidRPr="00A04A62" w:rsidRDefault="003F1630" w:rsidP="003F1630">
            <w:pPr>
              <w:jc w:val="center"/>
              <w:rPr>
                <w:sz w:val="22"/>
                <w:szCs w:val="22"/>
                <w:lang w:val="en-CA"/>
              </w:rPr>
            </w:pPr>
            <w:r w:rsidRPr="00A04A62">
              <w:rPr>
                <w:sz w:val="22"/>
                <w:szCs w:val="22"/>
                <w:lang w:val="en-CA"/>
              </w:rPr>
              <w:t>1,326</w:t>
            </w:r>
          </w:p>
        </w:tc>
        <w:tc>
          <w:tcPr>
            <w:tcW w:w="1134" w:type="dxa"/>
          </w:tcPr>
          <w:p w14:paraId="5DF50DE5" w14:textId="77777777" w:rsidR="003F1630" w:rsidRPr="00A04A62" w:rsidRDefault="003F1630" w:rsidP="003F1630">
            <w:pPr>
              <w:jc w:val="center"/>
              <w:rPr>
                <w:sz w:val="22"/>
                <w:szCs w:val="22"/>
                <w:lang w:val="en-CA"/>
              </w:rPr>
            </w:pPr>
            <w:r w:rsidRPr="00A04A62">
              <w:rPr>
                <w:sz w:val="22"/>
                <w:szCs w:val="22"/>
                <w:lang w:val="en-CA"/>
              </w:rPr>
              <w:t>4</w:t>
            </w:r>
          </w:p>
        </w:tc>
      </w:tr>
      <w:tr w:rsidR="003F1630" w14:paraId="1D8F91F8" w14:textId="77777777" w:rsidTr="003F1630">
        <w:tc>
          <w:tcPr>
            <w:tcW w:w="3397" w:type="dxa"/>
          </w:tcPr>
          <w:p w14:paraId="62614CBC" w14:textId="77777777" w:rsidR="003F1630" w:rsidRPr="00A04A62" w:rsidRDefault="003F1630" w:rsidP="003F1630">
            <w:pPr>
              <w:rPr>
                <w:sz w:val="22"/>
                <w:szCs w:val="22"/>
                <w:lang w:val="en-CA"/>
              </w:rPr>
            </w:pPr>
            <w:r w:rsidRPr="00A04A62">
              <w:rPr>
                <w:sz w:val="22"/>
                <w:szCs w:val="22"/>
                <w:lang w:val="en-CA"/>
              </w:rPr>
              <w:t xml:space="preserve">   None or unknown</w:t>
            </w:r>
          </w:p>
        </w:tc>
        <w:tc>
          <w:tcPr>
            <w:tcW w:w="993" w:type="dxa"/>
          </w:tcPr>
          <w:p w14:paraId="49C9B817"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70</w:t>
            </w:r>
          </w:p>
        </w:tc>
        <w:tc>
          <w:tcPr>
            <w:tcW w:w="1134" w:type="dxa"/>
          </w:tcPr>
          <w:p w14:paraId="5AA8247E"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54</w:t>
            </w:r>
            <w:r w:rsidRPr="00A04A62">
              <w:rPr>
                <w:sz w:val="22"/>
                <w:szCs w:val="22"/>
                <w:lang w:val="en-CA"/>
              </w:rPr>
              <w:t>, 0.</w:t>
            </w:r>
            <w:r>
              <w:rPr>
                <w:sz w:val="22"/>
                <w:szCs w:val="22"/>
                <w:lang w:val="en-CA"/>
              </w:rPr>
              <w:t>91</w:t>
            </w:r>
          </w:p>
        </w:tc>
        <w:tc>
          <w:tcPr>
            <w:tcW w:w="283" w:type="dxa"/>
          </w:tcPr>
          <w:p w14:paraId="7F8CE351" w14:textId="77777777" w:rsidR="003F1630" w:rsidRPr="00A04A62" w:rsidRDefault="003F1630" w:rsidP="003F1630">
            <w:pPr>
              <w:jc w:val="center"/>
              <w:rPr>
                <w:sz w:val="22"/>
                <w:szCs w:val="22"/>
                <w:lang w:val="en-CA"/>
              </w:rPr>
            </w:pPr>
          </w:p>
        </w:tc>
        <w:tc>
          <w:tcPr>
            <w:tcW w:w="992" w:type="dxa"/>
          </w:tcPr>
          <w:p w14:paraId="5AF989B1"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60</w:t>
            </w:r>
          </w:p>
        </w:tc>
        <w:tc>
          <w:tcPr>
            <w:tcW w:w="1179" w:type="dxa"/>
          </w:tcPr>
          <w:p w14:paraId="32244177"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53</w:t>
            </w:r>
            <w:r w:rsidRPr="00A04A62">
              <w:rPr>
                <w:sz w:val="22"/>
                <w:szCs w:val="22"/>
                <w:lang w:val="en-CA"/>
              </w:rPr>
              <w:t>, 0.6</w:t>
            </w:r>
            <w:r>
              <w:rPr>
                <w:sz w:val="22"/>
                <w:szCs w:val="22"/>
                <w:lang w:val="en-CA"/>
              </w:rPr>
              <w:t>7</w:t>
            </w:r>
          </w:p>
        </w:tc>
        <w:tc>
          <w:tcPr>
            <w:tcW w:w="1353" w:type="dxa"/>
          </w:tcPr>
          <w:p w14:paraId="33F036DE" w14:textId="77777777" w:rsidR="003F1630" w:rsidRPr="00A04A62" w:rsidRDefault="003F1630" w:rsidP="003F1630">
            <w:pPr>
              <w:ind w:left="170"/>
              <w:rPr>
                <w:sz w:val="22"/>
                <w:szCs w:val="22"/>
                <w:lang w:val="en-CA"/>
              </w:rPr>
            </w:pPr>
            <w:r>
              <w:rPr>
                <w:sz w:val="22"/>
                <w:szCs w:val="22"/>
                <w:lang w:val="en-CA"/>
              </w:rPr>
              <w:t>66</w:t>
            </w:r>
            <w:r w:rsidRPr="00A04A62">
              <w:rPr>
                <w:sz w:val="22"/>
                <w:szCs w:val="22"/>
                <w:lang w:val="en-CA"/>
              </w:rPr>
              <w:t>.</w:t>
            </w:r>
            <w:r>
              <w:rPr>
                <w:sz w:val="22"/>
                <w:szCs w:val="22"/>
                <w:lang w:val="en-CA"/>
              </w:rPr>
              <w:t>0</w:t>
            </w:r>
            <w:r w:rsidRPr="00A04A62">
              <w:rPr>
                <w:sz w:val="22"/>
                <w:szCs w:val="22"/>
                <w:lang w:val="en-CA"/>
              </w:rPr>
              <w:t>7***</w:t>
            </w:r>
          </w:p>
        </w:tc>
        <w:tc>
          <w:tcPr>
            <w:tcW w:w="1148" w:type="dxa"/>
          </w:tcPr>
          <w:p w14:paraId="2175A4D0" w14:textId="77777777" w:rsidR="003F1630" w:rsidRPr="00A04A62" w:rsidRDefault="003F1630" w:rsidP="003F1630">
            <w:pPr>
              <w:jc w:val="center"/>
              <w:rPr>
                <w:sz w:val="22"/>
                <w:szCs w:val="22"/>
                <w:lang w:val="en-CA"/>
              </w:rPr>
            </w:pPr>
            <w:r w:rsidRPr="00A04A62">
              <w:rPr>
                <w:sz w:val="22"/>
                <w:szCs w:val="22"/>
                <w:lang w:val="en-CA"/>
              </w:rPr>
              <w:t>7</w:t>
            </w:r>
            <w:r>
              <w:rPr>
                <w:sz w:val="22"/>
                <w:szCs w:val="22"/>
                <w:lang w:val="en-CA"/>
              </w:rPr>
              <w:t>7</w:t>
            </w:r>
            <w:r w:rsidRPr="00A04A62">
              <w:rPr>
                <w:sz w:val="22"/>
                <w:szCs w:val="22"/>
                <w:lang w:val="en-CA"/>
              </w:rPr>
              <w:t>.</w:t>
            </w:r>
            <w:r>
              <w:rPr>
                <w:sz w:val="22"/>
                <w:szCs w:val="22"/>
                <w:lang w:val="en-CA"/>
              </w:rPr>
              <w:t>29</w:t>
            </w:r>
          </w:p>
        </w:tc>
        <w:tc>
          <w:tcPr>
            <w:tcW w:w="1209" w:type="dxa"/>
          </w:tcPr>
          <w:p w14:paraId="394081F3" w14:textId="77777777" w:rsidR="003F1630" w:rsidRPr="00A04A62" w:rsidRDefault="003F1630" w:rsidP="003F1630">
            <w:pPr>
              <w:jc w:val="center"/>
              <w:rPr>
                <w:sz w:val="22"/>
                <w:szCs w:val="22"/>
                <w:lang w:val="en-CA"/>
              </w:rPr>
            </w:pPr>
            <w:r>
              <w:rPr>
                <w:sz w:val="22"/>
                <w:szCs w:val="22"/>
                <w:lang w:val="en-CA"/>
              </w:rPr>
              <w:t>9,561</w:t>
            </w:r>
          </w:p>
        </w:tc>
        <w:tc>
          <w:tcPr>
            <w:tcW w:w="1134" w:type="dxa"/>
          </w:tcPr>
          <w:p w14:paraId="7AC61E91" w14:textId="77777777" w:rsidR="003F1630" w:rsidRPr="00A04A62" w:rsidRDefault="003F1630" w:rsidP="003F1630">
            <w:pPr>
              <w:jc w:val="center"/>
              <w:rPr>
                <w:sz w:val="22"/>
                <w:szCs w:val="22"/>
                <w:lang w:val="en-CA"/>
              </w:rPr>
            </w:pPr>
            <w:r w:rsidRPr="00A04A62">
              <w:rPr>
                <w:sz w:val="22"/>
                <w:szCs w:val="22"/>
                <w:lang w:val="en-CA"/>
              </w:rPr>
              <w:t>1</w:t>
            </w:r>
            <w:r>
              <w:rPr>
                <w:sz w:val="22"/>
                <w:szCs w:val="22"/>
                <w:lang w:val="en-CA"/>
              </w:rPr>
              <w:t>6</w:t>
            </w:r>
          </w:p>
        </w:tc>
      </w:tr>
      <w:tr w:rsidR="003F1630" w14:paraId="49A210F0" w14:textId="77777777" w:rsidTr="003F1630">
        <w:tc>
          <w:tcPr>
            <w:tcW w:w="3397" w:type="dxa"/>
          </w:tcPr>
          <w:p w14:paraId="27DFA326" w14:textId="77777777" w:rsidR="003F1630" w:rsidRPr="00A04A62" w:rsidRDefault="003F1630" w:rsidP="003F1630">
            <w:pPr>
              <w:rPr>
                <w:sz w:val="22"/>
                <w:szCs w:val="22"/>
                <w:lang w:val="en-CA"/>
              </w:rPr>
            </w:pPr>
            <w:r w:rsidRPr="00A04A62">
              <w:rPr>
                <w:sz w:val="22"/>
                <w:szCs w:val="22"/>
                <w:lang w:val="en-CA"/>
              </w:rPr>
              <w:t>Supervision Provided</w:t>
            </w:r>
          </w:p>
        </w:tc>
        <w:tc>
          <w:tcPr>
            <w:tcW w:w="993" w:type="dxa"/>
          </w:tcPr>
          <w:p w14:paraId="4982AA4B" w14:textId="77777777" w:rsidR="003F1630" w:rsidRPr="00A04A62" w:rsidRDefault="003F1630" w:rsidP="003F1630">
            <w:pPr>
              <w:jc w:val="center"/>
              <w:rPr>
                <w:sz w:val="22"/>
                <w:szCs w:val="22"/>
                <w:lang w:val="en-CA"/>
              </w:rPr>
            </w:pPr>
          </w:p>
        </w:tc>
        <w:tc>
          <w:tcPr>
            <w:tcW w:w="1134" w:type="dxa"/>
          </w:tcPr>
          <w:p w14:paraId="34CBCFA5" w14:textId="77777777" w:rsidR="003F1630" w:rsidRPr="00A04A62" w:rsidRDefault="003F1630" w:rsidP="003F1630">
            <w:pPr>
              <w:jc w:val="center"/>
              <w:rPr>
                <w:sz w:val="22"/>
                <w:szCs w:val="22"/>
                <w:lang w:val="en-CA"/>
              </w:rPr>
            </w:pPr>
          </w:p>
        </w:tc>
        <w:tc>
          <w:tcPr>
            <w:tcW w:w="283" w:type="dxa"/>
          </w:tcPr>
          <w:p w14:paraId="09E9C2F6" w14:textId="77777777" w:rsidR="003F1630" w:rsidRPr="00A04A62" w:rsidRDefault="003F1630" w:rsidP="003F1630">
            <w:pPr>
              <w:jc w:val="center"/>
              <w:rPr>
                <w:sz w:val="22"/>
                <w:szCs w:val="22"/>
                <w:lang w:val="en-CA"/>
              </w:rPr>
            </w:pPr>
          </w:p>
        </w:tc>
        <w:tc>
          <w:tcPr>
            <w:tcW w:w="992" w:type="dxa"/>
          </w:tcPr>
          <w:p w14:paraId="67E91EEC" w14:textId="77777777" w:rsidR="003F1630" w:rsidRPr="00A04A62" w:rsidRDefault="003F1630" w:rsidP="003F1630">
            <w:pPr>
              <w:jc w:val="center"/>
              <w:rPr>
                <w:sz w:val="22"/>
                <w:szCs w:val="22"/>
                <w:lang w:val="en-CA"/>
              </w:rPr>
            </w:pPr>
          </w:p>
        </w:tc>
        <w:tc>
          <w:tcPr>
            <w:tcW w:w="1179" w:type="dxa"/>
          </w:tcPr>
          <w:p w14:paraId="75542F7A" w14:textId="77777777" w:rsidR="003F1630" w:rsidRPr="00A04A62" w:rsidRDefault="003F1630" w:rsidP="003F1630">
            <w:pPr>
              <w:jc w:val="center"/>
              <w:rPr>
                <w:sz w:val="22"/>
                <w:szCs w:val="22"/>
                <w:lang w:val="en-CA"/>
              </w:rPr>
            </w:pPr>
          </w:p>
        </w:tc>
        <w:tc>
          <w:tcPr>
            <w:tcW w:w="1353" w:type="dxa"/>
          </w:tcPr>
          <w:p w14:paraId="39AE632B" w14:textId="77777777" w:rsidR="003F1630" w:rsidRPr="00A04A62" w:rsidRDefault="003F1630" w:rsidP="003F1630">
            <w:pPr>
              <w:ind w:left="170"/>
              <w:rPr>
                <w:sz w:val="22"/>
                <w:szCs w:val="22"/>
                <w:lang w:val="en-CA"/>
              </w:rPr>
            </w:pPr>
          </w:p>
        </w:tc>
        <w:tc>
          <w:tcPr>
            <w:tcW w:w="1148" w:type="dxa"/>
          </w:tcPr>
          <w:p w14:paraId="721F283C" w14:textId="77777777" w:rsidR="003F1630" w:rsidRPr="00A04A62" w:rsidRDefault="003F1630" w:rsidP="003F1630">
            <w:pPr>
              <w:jc w:val="center"/>
              <w:rPr>
                <w:sz w:val="22"/>
                <w:szCs w:val="22"/>
                <w:lang w:val="en-CA"/>
              </w:rPr>
            </w:pPr>
          </w:p>
        </w:tc>
        <w:tc>
          <w:tcPr>
            <w:tcW w:w="1209" w:type="dxa"/>
          </w:tcPr>
          <w:p w14:paraId="305767CE" w14:textId="77777777" w:rsidR="003F1630" w:rsidRPr="00A04A62" w:rsidRDefault="003F1630" w:rsidP="003F1630">
            <w:pPr>
              <w:jc w:val="center"/>
              <w:rPr>
                <w:sz w:val="22"/>
                <w:szCs w:val="22"/>
                <w:lang w:val="en-CA"/>
              </w:rPr>
            </w:pPr>
          </w:p>
        </w:tc>
        <w:tc>
          <w:tcPr>
            <w:tcW w:w="1134" w:type="dxa"/>
          </w:tcPr>
          <w:p w14:paraId="243613CB" w14:textId="77777777" w:rsidR="003F1630" w:rsidRPr="00A04A62" w:rsidRDefault="003F1630" w:rsidP="003F1630">
            <w:pPr>
              <w:jc w:val="center"/>
              <w:rPr>
                <w:sz w:val="22"/>
                <w:szCs w:val="22"/>
                <w:lang w:val="en-CA"/>
              </w:rPr>
            </w:pPr>
          </w:p>
        </w:tc>
      </w:tr>
      <w:tr w:rsidR="003F1630" w14:paraId="69881144" w14:textId="77777777" w:rsidTr="003F1630">
        <w:tc>
          <w:tcPr>
            <w:tcW w:w="3397" w:type="dxa"/>
          </w:tcPr>
          <w:p w14:paraId="697097E2" w14:textId="77777777" w:rsidR="003F1630" w:rsidRPr="00A04A62" w:rsidRDefault="003F1630" w:rsidP="003F1630">
            <w:pPr>
              <w:rPr>
                <w:sz w:val="22"/>
                <w:szCs w:val="22"/>
                <w:lang w:val="en-CA"/>
              </w:rPr>
            </w:pPr>
            <w:r w:rsidRPr="00A04A62">
              <w:rPr>
                <w:sz w:val="22"/>
                <w:szCs w:val="22"/>
                <w:lang w:val="en-CA"/>
              </w:rPr>
              <w:t xml:space="preserve">   Yes</w:t>
            </w:r>
          </w:p>
        </w:tc>
        <w:tc>
          <w:tcPr>
            <w:tcW w:w="993" w:type="dxa"/>
          </w:tcPr>
          <w:p w14:paraId="1F7FAAFF"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8</w:t>
            </w:r>
          </w:p>
        </w:tc>
        <w:tc>
          <w:tcPr>
            <w:tcW w:w="1134" w:type="dxa"/>
          </w:tcPr>
          <w:p w14:paraId="7FCFAFB5"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8</w:t>
            </w:r>
            <w:r w:rsidRPr="00A04A62">
              <w:rPr>
                <w:sz w:val="22"/>
                <w:szCs w:val="22"/>
                <w:lang w:val="en-CA"/>
              </w:rPr>
              <w:t>, 0.8</w:t>
            </w:r>
            <w:r>
              <w:rPr>
                <w:sz w:val="22"/>
                <w:szCs w:val="22"/>
                <w:lang w:val="en-CA"/>
              </w:rPr>
              <w:t>0</w:t>
            </w:r>
          </w:p>
        </w:tc>
        <w:tc>
          <w:tcPr>
            <w:tcW w:w="283" w:type="dxa"/>
          </w:tcPr>
          <w:p w14:paraId="5D949FFF" w14:textId="77777777" w:rsidR="003F1630" w:rsidRPr="00A04A62" w:rsidRDefault="003F1630" w:rsidP="003F1630">
            <w:pPr>
              <w:jc w:val="center"/>
              <w:rPr>
                <w:sz w:val="22"/>
                <w:szCs w:val="22"/>
                <w:lang w:val="en-CA"/>
              </w:rPr>
            </w:pPr>
          </w:p>
        </w:tc>
        <w:tc>
          <w:tcPr>
            <w:tcW w:w="992" w:type="dxa"/>
          </w:tcPr>
          <w:p w14:paraId="29CAF38C" w14:textId="77777777" w:rsidR="003F1630" w:rsidRPr="00A04A62" w:rsidRDefault="003F1630" w:rsidP="003F1630">
            <w:pPr>
              <w:jc w:val="center"/>
              <w:rPr>
                <w:sz w:val="22"/>
                <w:szCs w:val="22"/>
                <w:lang w:val="en-CA"/>
              </w:rPr>
            </w:pPr>
            <w:r w:rsidRPr="00A04A62">
              <w:rPr>
                <w:sz w:val="22"/>
                <w:szCs w:val="22"/>
                <w:lang w:val="en-CA"/>
              </w:rPr>
              <w:t>0.66</w:t>
            </w:r>
          </w:p>
        </w:tc>
        <w:tc>
          <w:tcPr>
            <w:tcW w:w="1179" w:type="dxa"/>
          </w:tcPr>
          <w:p w14:paraId="69EE09A3" w14:textId="77777777" w:rsidR="003F1630" w:rsidRPr="00A04A62" w:rsidRDefault="003F1630" w:rsidP="003F1630">
            <w:pPr>
              <w:jc w:val="center"/>
              <w:rPr>
                <w:sz w:val="22"/>
                <w:szCs w:val="22"/>
                <w:lang w:val="en-CA"/>
              </w:rPr>
            </w:pPr>
            <w:r w:rsidRPr="00A04A62">
              <w:rPr>
                <w:sz w:val="22"/>
                <w:szCs w:val="22"/>
                <w:lang w:val="en-CA"/>
              </w:rPr>
              <w:t>0.62, 0.71</w:t>
            </w:r>
          </w:p>
        </w:tc>
        <w:tc>
          <w:tcPr>
            <w:tcW w:w="1353" w:type="dxa"/>
          </w:tcPr>
          <w:p w14:paraId="6BF4B2DD" w14:textId="77777777" w:rsidR="003F1630" w:rsidRPr="00A04A62" w:rsidRDefault="003F1630" w:rsidP="003F1630">
            <w:pPr>
              <w:ind w:left="170"/>
              <w:rPr>
                <w:sz w:val="22"/>
                <w:szCs w:val="22"/>
                <w:lang w:val="en-CA"/>
              </w:rPr>
            </w:pPr>
            <w:r>
              <w:rPr>
                <w:sz w:val="22"/>
                <w:szCs w:val="22"/>
                <w:lang w:val="en-CA"/>
              </w:rPr>
              <w:t>55</w:t>
            </w:r>
            <w:r w:rsidRPr="00A04A62">
              <w:rPr>
                <w:sz w:val="22"/>
                <w:szCs w:val="22"/>
                <w:lang w:val="en-CA"/>
              </w:rPr>
              <w:t>.</w:t>
            </w:r>
            <w:r>
              <w:rPr>
                <w:sz w:val="22"/>
                <w:szCs w:val="22"/>
                <w:lang w:val="en-CA"/>
              </w:rPr>
              <w:t>81</w:t>
            </w:r>
            <w:r w:rsidRPr="00A04A62">
              <w:rPr>
                <w:sz w:val="22"/>
                <w:szCs w:val="22"/>
                <w:lang w:val="en-CA"/>
              </w:rPr>
              <w:t>***</w:t>
            </w:r>
          </w:p>
        </w:tc>
        <w:tc>
          <w:tcPr>
            <w:tcW w:w="1148" w:type="dxa"/>
          </w:tcPr>
          <w:p w14:paraId="257EC3C5" w14:textId="77777777" w:rsidR="003F1630" w:rsidRPr="00A04A62" w:rsidRDefault="003F1630" w:rsidP="003F1630">
            <w:pPr>
              <w:jc w:val="center"/>
              <w:rPr>
                <w:sz w:val="22"/>
                <w:szCs w:val="22"/>
                <w:lang w:val="en-CA"/>
              </w:rPr>
            </w:pPr>
            <w:r w:rsidRPr="00A04A62">
              <w:rPr>
                <w:sz w:val="22"/>
                <w:szCs w:val="22"/>
                <w:lang w:val="en-CA"/>
              </w:rPr>
              <w:t>7</w:t>
            </w:r>
            <w:r>
              <w:rPr>
                <w:sz w:val="22"/>
                <w:szCs w:val="22"/>
                <w:lang w:val="en-CA"/>
              </w:rPr>
              <w:t>1</w:t>
            </w:r>
            <w:r w:rsidRPr="00A04A62">
              <w:rPr>
                <w:sz w:val="22"/>
                <w:szCs w:val="22"/>
                <w:lang w:val="en-CA"/>
              </w:rPr>
              <w:t>.33</w:t>
            </w:r>
          </w:p>
        </w:tc>
        <w:tc>
          <w:tcPr>
            <w:tcW w:w="1209" w:type="dxa"/>
          </w:tcPr>
          <w:p w14:paraId="0B291D3C" w14:textId="77777777" w:rsidR="003F1630" w:rsidRPr="00A04A62" w:rsidRDefault="003F1630" w:rsidP="003F1630">
            <w:pPr>
              <w:jc w:val="center"/>
              <w:rPr>
                <w:sz w:val="22"/>
                <w:szCs w:val="22"/>
                <w:lang w:val="en-CA"/>
              </w:rPr>
            </w:pPr>
            <w:r>
              <w:rPr>
                <w:sz w:val="22"/>
                <w:szCs w:val="22"/>
                <w:lang w:val="en-CA"/>
              </w:rPr>
              <w:t>18,056</w:t>
            </w:r>
          </w:p>
        </w:tc>
        <w:tc>
          <w:tcPr>
            <w:tcW w:w="1134" w:type="dxa"/>
          </w:tcPr>
          <w:p w14:paraId="435330E8" w14:textId="77777777" w:rsidR="003F1630" w:rsidRPr="00A04A62" w:rsidRDefault="003F1630" w:rsidP="003F1630">
            <w:pPr>
              <w:jc w:val="center"/>
              <w:rPr>
                <w:sz w:val="22"/>
                <w:szCs w:val="22"/>
                <w:lang w:val="en-CA"/>
              </w:rPr>
            </w:pPr>
            <w:r w:rsidRPr="00A04A62">
              <w:rPr>
                <w:sz w:val="22"/>
                <w:szCs w:val="22"/>
                <w:lang w:val="en-CA"/>
              </w:rPr>
              <w:t>1</w:t>
            </w:r>
            <w:r>
              <w:rPr>
                <w:sz w:val="22"/>
                <w:szCs w:val="22"/>
                <w:lang w:val="en-CA"/>
              </w:rPr>
              <w:t>7</w:t>
            </w:r>
          </w:p>
        </w:tc>
      </w:tr>
      <w:tr w:rsidR="003F1630" w14:paraId="4037123B" w14:textId="77777777" w:rsidTr="003F1630">
        <w:tc>
          <w:tcPr>
            <w:tcW w:w="3397" w:type="dxa"/>
          </w:tcPr>
          <w:p w14:paraId="240B4781" w14:textId="77777777" w:rsidR="003F1630" w:rsidRPr="00A04A62" w:rsidRDefault="003F1630" w:rsidP="003F1630">
            <w:pPr>
              <w:rPr>
                <w:sz w:val="22"/>
                <w:szCs w:val="22"/>
                <w:lang w:val="en-CA"/>
              </w:rPr>
            </w:pPr>
            <w:r w:rsidRPr="00A04A62">
              <w:rPr>
                <w:sz w:val="22"/>
                <w:szCs w:val="22"/>
                <w:lang w:val="en-CA"/>
              </w:rPr>
              <w:t xml:space="preserve">   None or unknown</w:t>
            </w:r>
          </w:p>
        </w:tc>
        <w:tc>
          <w:tcPr>
            <w:tcW w:w="993" w:type="dxa"/>
          </w:tcPr>
          <w:p w14:paraId="5FC2E59F"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6</w:t>
            </w:r>
          </w:p>
        </w:tc>
        <w:tc>
          <w:tcPr>
            <w:tcW w:w="1134" w:type="dxa"/>
          </w:tcPr>
          <w:p w14:paraId="52EFE2B9"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52</w:t>
            </w:r>
            <w:r w:rsidRPr="00A04A62">
              <w:rPr>
                <w:sz w:val="22"/>
                <w:szCs w:val="22"/>
                <w:lang w:val="en-CA"/>
              </w:rPr>
              <w:t>, 0.</w:t>
            </w:r>
            <w:r>
              <w:rPr>
                <w:sz w:val="22"/>
                <w:szCs w:val="22"/>
                <w:lang w:val="en-CA"/>
              </w:rPr>
              <w:t>83</w:t>
            </w:r>
          </w:p>
        </w:tc>
        <w:tc>
          <w:tcPr>
            <w:tcW w:w="283" w:type="dxa"/>
          </w:tcPr>
          <w:p w14:paraId="57D9A481" w14:textId="77777777" w:rsidR="003F1630" w:rsidRPr="00A04A62" w:rsidRDefault="003F1630" w:rsidP="003F1630">
            <w:pPr>
              <w:jc w:val="center"/>
              <w:rPr>
                <w:sz w:val="22"/>
                <w:szCs w:val="22"/>
                <w:lang w:val="en-CA"/>
              </w:rPr>
            </w:pPr>
          </w:p>
        </w:tc>
        <w:tc>
          <w:tcPr>
            <w:tcW w:w="992" w:type="dxa"/>
          </w:tcPr>
          <w:p w14:paraId="5388C5C6"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60</w:t>
            </w:r>
          </w:p>
        </w:tc>
        <w:tc>
          <w:tcPr>
            <w:tcW w:w="1179" w:type="dxa"/>
          </w:tcPr>
          <w:p w14:paraId="41181FC3"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4</w:t>
            </w:r>
            <w:r w:rsidRPr="00A04A62">
              <w:rPr>
                <w:sz w:val="22"/>
                <w:szCs w:val="22"/>
                <w:lang w:val="en-CA"/>
              </w:rPr>
              <w:t>, 0.6</w:t>
            </w:r>
            <w:r>
              <w:rPr>
                <w:sz w:val="22"/>
                <w:szCs w:val="22"/>
                <w:lang w:val="en-CA"/>
              </w:rPr>
              <w:t>6</w:t>
            </w:r>
          </w:p>
        </w:tc>
        <w:tc>
          <w:tcPr>
            <w:tcW w:w="1353" w:type="dxa"/>
          </w:tcPr>
          <w:p w14:paraId="558745B8" w14:textId="77777777" w:rsidR="003F1630" w:rsidRPr="00A04A62" w:rsidRDefault="003F1630" w:rsidP="003F1630">
            <w:pPr>
              <w:ind w:left="170"/>
              <w:rPr>
                <w:sz w:val="22"/>
                <w:szCs w:val="22"/>
                <w:lang w:val="en-CA"/>
              </w:rPr>
            </w:pPr>
            <w:r>
              <w:rPr>
                <w:sz w:val="22"/>
                <w:szCs w:val="22"/>
                <w:lang w:val="en-CA"/>
              </w:rPr>
              <w:t>73.64</w:t>
            </w:r>
            <w:r w:rsidRPr="00A04A62">
              <w:rPr>
                <w:sz w:val="22"/>
                <w:szCs w:val="22"/>
                <w:lang w:val="en-CA"/>
              </w:rPr>
              <w:t>***</w:t>
            </w:r>
          </w:p>
        </w:tc>
        <w:tc>
          <w:tcPr>
            <w:tcW w:w="1148" w:type="dxa"/>
          </w:tcPr>
          <w:p w14:paraId="418A816E" w14:textId="77777777" w:rsidR="003F1630" w:rsidRPr="00A04A62" w:rsidRDefault="003F1630" w:rsidP="003F1630">
            <w:pPr>
              <w:jc w:val="center"/>
              <w:rPr>
                <w:sz w:val="22"/>
                <w:szCs w:val="22"/>
                <w:lang w:val="en-CA"/>
              </w:rPr>
            </w:pPr>
            <w:r w:rsidRPr="00A04A62">
              <w:rPr>
                <w:sz w:val="22"/>
                <w:szCs w:val="22"/>
                <w:lang w:val="en-CA"/>
              </w:rPr>
              <w:t>7</w:t>
            </w:r>
            <w:r>
              <w:rPr>
                <w:sz w:val="22"/>
                <w:szCs w:val="22"/>
                <w:lang w:val="en-CA"/>
              </w:rPr>
              <w:t>5</w:t>
            </w:r>
            <w:r w:rsidRPr="00A04A62">
              <w:rPr>
                <w:sz w:val="22"/>
                <w:szCs w:val="22"/>
                <w:lang w:val="en-CA"/>
              </w:rPr>
              <w:t>.</w:t>
            </w:r>
            <w:r>
              <w:rPr>
                <w:sz w:val="22"/>
                <w:szCs w:val="22"/>
                <w:lang w:val="en-CA"/>
              </w:rPr>
              <w:t>56</w:t>
            </w:r>
          </w:p>
        </w:tc>
        <w:tc>
          <w:tcPr>
            <w:tcW w:w="1209" w:type="dxa"/>
          </w:tcPr>
          <w:p w14:paraId="79942DC7" w14:textId="77777777" w:rsidR="003F1630" w:rsidRPr="00A04A62" w:rsidRDefault="003F1630" w:rsidP="003F1630">
            <w:pPr>
              <w:jc w:val="center"/>
              <w:rPr>
                <w:sz w:val="22"/>
                <w:szCs w:val="22"/>
                <w:lang w:val="en-CA"/>
              </w:rPr>
            </w:pPr>
            <w:r w:rsidRPr="00A04A62">
              <w:rPr>
                <w:sz w:val="22"/>
                <w:szCs w:val="22"/>
                <w:lang w:val="en-CA"/>
              </w:rPr>
              <w:t>10,</w:t>
            </w:r>
            <w:r>
              <w:rPr>
                <w:sz w:val="22"/>
                <w:szCs w:val="22"/>
                <w:lang w:val="en-CA"/>
              </w:rPr>
              <w:t>792</w:t>
            </w:r>
          </w:p>
        </w:tc>
        <w:tc>
          <w:tcPr>
            <w:tcW w:w="1134" w:type="dxa"/>
          </w:tcPr>
          <w:p w14:paraId="44AD1CCF" w14:textId="77777777" w:rsidR="003F1630" w:rsidRPr="00A04A62" w:rsidRDefault="003F1630" w:rsidP="003F1630">
            <w:pPr>
              <w:jc w:val="center"/>
              <w:rPr>
                <w:sz w:val="22"/>
                <w:szCs w:val="22"/>
                <w:lang w:val="en-CA"/>
              </w:rPr>
            </w:pPr>
            <w:r w:rsidRPr="00A04A62">
              <w:rPr>
                <w:sz w:val="22"/>
                <w:szCs w:val="22"/>
                <w:lang w:val="en-CA"/>
              </w:rPr>
              <w:t>1</w:t>
            </w:r>
            <w:r>
              <w:rPr>
                <w:sz w:val="22"/>
                <w:szCs w:val="22"/>
                <w:lang w:val="en-CA"/>
              </w:rPr>
              <w:t>9</w:t>
            </w:r>
          </w:p>
        </w:tc>
      </w:tr>
      <w:tr w:rsidR="003F1630" w14:paraId="6F3EBF7E" w14:textId="77777777" w:rsidTr="003F1630">
        <w:tc>
          <w:tcPr>
            <w:tcW w:w="3397" w:type="dxa"/>
          </w:tcPr>
          <w:p w14:paraId="1BC343E4" w14:textId="588223D9" w:rsidR="003F1630" w:rsidRPr="00A04A62" w:rsidRDefault="00153E5F" w:rsidP="003F1630">
            <w:pPr>
              <w:rPr>
                <w:sz w:val="22"/>
                <w:szCs w:val="22"/>
                <w:lang w:val="en-CA"/>
              </w:rPr>
            </w:pPr>
            <w:r>
              <w:rPr>
                <w:sz w:val="22"/>
                <w:szCs w:val="22"/>
                <w:lang w:val="en-CA"/>
              </w:rPr>
              <w:t>Supervision P</w:t>
            </w:r>
            <w:r w:rsidR="003F1630" w:rsidRPr="00A04A62">
              <w:rPr>
                <w:sz w:val="22"/>
                <w:szCs w:val="22"/>
                <w:lang w:val="en-CA"/>
              </w:rPr>
              <w:t>rovider</w:t>
            </w:r>
          </w:p>
        </w:tc>
        <w:tc>
          <w:tcPr>
            <w:tcW w:w="993" w:type="dxa"/>
          </w:tcPr>
          <w:p w14:paraId="2D104F3B" w14:textId="77777777" w:rsidR="003F1630" w:rsidRPr="00A04A62" w:rsidRDefault="003F1630" w:rsidP="003F1630">
            <w:pPr>
              <w:jc w:val="center"/>
              <w:rPr>
                <w:sz w:val="22"/>
                <w:szCs w:val="22"/>
                <w:lang w:val="en-CA"/>
              </w:rPr>
            </w:pPr>
          </w:p>
        </w:tc>
        <w:tc>
          <w:tcPr>
            <w:tcW w:w="1134" w:type="dxa"/>
          </w:tcPr>
          <w:p w14:paraId="65BC5642" w14:textId="77777777" w:rsidR="003F1630" w:rsidRPr="00A04A62" w:rsidRDefault="003F1630" w:rsidP="003F1630">
            <w:pPr>
              <w:jc w:val="center"/>
              <w:rPr>
                <w:sz w:val="22"/>
                <w:szCs w:val="22"/>
                <w:lang w:val="en-CA"/>
              </w:rPr>
            </w:pPr>
          </w:p>
        </w:tc>
        <w:tc>
          <w:tcPr>
            <w:tcW w:w="283" w:type="dxa"/>
          </w:tcPr>
          <w:p w14:paraId="05461B4A" w14:textId="77777777" w:rsidR="003F1630" w:rsidRPr="00A04A62" w:rsidRDefault="003F1630" w:rsidP="003F1630">
            <w:pPr>
              <w:jc w:val="center"/>
              <w:rPr>
                <w:sz w:val="22"/>
                <w:szCs w:val="22"/>
                <w:lang w:val="en-CA"/>
              </w:rPr>
            </w:pPr>
          </w:p>
        </w:tc>
        <w:tc>
          <w:tcPr>
            <w:tcW w:w="992" w:type="dxa"/>
          </w:tcPr>
          <w:p w14:paraId="6D919C47" w14:textId="77777777" w:rsidR="003F1630" w:rsidRPr="00A04A62" w:rsidRDefault="003F1630" w:rsidP="003F1630">
            <w:pPr>
              <w:jc w:val="center"/>
              <w:rPr>
                <w:sz w:val="22"/>
                <w:szCs w:val="22"/>
                <w:lang w:val="en-CA"/>
              </w:rPr>
            </w:pPr>
          </w:p>
        </w:tc>
        <w:tc>
          <w:tcPr>
            <w:tcW w:w="1179" w:type="dxa"/>
          </w:tcPr>
          <w:p w14:paraId="06254B0E" w14:textId="77777777" w:rsidR="003F1630" w:rsidRPr="00A04A62" w:rsidRDefault="003F1630" w:rsidP="003F1630">
            <w:pPr>
              <w:jc w:val="center"/>
              <w:rPr>
                <w:sz w:val="22"/>
                <w:szCs w:val="22"/>
                <w:lang w:val="en-CA"/>
              </w:rPr>
            </w:pPr>
          </w:p>
        </w:tc>
        <w:tc>
          <w:tcPr>
            <w:tcW w:w="1353" w:type="dxa"/>
          </w:tcPr>
          <w:p w14:paraId="5FBD03EB" w14:textId="77777777" w:rsidR="003F1630" w:rsidRPr="00A04A62" w:rsidRDefault="003F1630" w:rsidP="003F1630">
            <w:pPr>
              <w:ind w:left="170"/>
              <w:rPr>
                <w:sz w:val="22"/>
                <w:szCs w:val="22"/>
                <w:lang w:val="en-CA"/>
              </w:rPr>
            </w:pPr>
          </w:p>
        </w:tc>
        <w:tc>
          <w:tcPr>
            <w:tcW w:w="1148" w:type="dxa"/>
          </w:tcPr>
          <w:p w14:paraId="714C322C" w14:textId="77777777" w:rsidR="003F1630" w:rsidRPr="00A04A62" w:rsidRDefault="003F1630" w:rsidP="003F1630">
            <w:pPr>
              <w:jc w:val="center"/>
              <w:rPr>
                <w:sz w:val="22"/>
                <w:szCs w:val="22"/>
                <w:lang w:val="en-CA"/>
              </w:rPr>
            </w:pPr>
          </w:p>
        </w:tc>
        <w:tc>
          <w:tcPr>
            <w:tcW w:w="1209" w:type="dxa"/>
          </w:tcPr>
          <w:p w14:paraId="132DC017" w14:textId="77777777" w:rsidR="003F1630" w:rsidRPr="00A04A62" w:rsidRDefault="003F1630" w:rsidP="003F1630">
            <w:pPr>
              <w:jc w:val="center"/>
              <w:rPr>
                <w:sz w:val="22"/>
                <w:szCs w:val="22"/>
                <w:lang w:val="en-CA"/>
              </w:rPr>
            </w:pPr>
          </w:p>
        </w:tc>
        <w:tc>
          <w:tcPr>
            <w:tcW w:w="1134" w:type="dxa"/>
          </w:tcPr>
          <w:p w14:paraId="5D2F00CE" w14:textId="77777777" w:rsidR="003F1630" w:rsidRPr="00A04A62" w:rsidRDefault="003F1630" w:rsidP="003F1630">
            <w:pPr>
              <w:jc w:val="center"/>
              <w:rPr>
                <w:sz w:val="22"/>
                <w:szCs w:val="22"/>
                <w:lang w:val="en-CA"/>
              </w:rPr>
            </w:pPr>
          </w:p>
        </w:tc>
      </w:tr>
      <w:tr w:rsidR="003F1630" w14:paraId="6D1252DC" w14:textId="77777777" w:rsidTr="003F1630">
        <w:tc>
          <w:tcPr>
            <w:tcW w:w="3397" w:type="dxa"/>
          </w:tcPr>
          <w:p w14:paraId="55452AC0" w14:textId="77777777" w:rsidR="003F1630" w:rsidRPr="00A04A62" w:rsidRDefault="003F1630" w:rsidP="003F1630">
            <w:pPr>
              <w:rPr>
                <w:sz w:val="22"/>
                <w:szCs w:val="22"/>
                <w:lang w:val="en-CA"/>
              </w:rPr>
            </w:pPr>
            <w:r w:rsidRPr="00A04A62">
              <w:rPr>
                <w:sz w:val="22"/>
                <w:szCs w:val="22"/>
                <w:lang w:val="en-CA"/>
              </w:rPr>
              <w:t xml:space="preserve">   Psychologist </w:t>
            </w:r>
          </w:p>
        </w:tc>
        <w:tc>
          <w:tcPr>
            <w:tcW w:w="993" w:type="dxa"/>
          </w:tcPr>
          <w:p w14:paraId="5985E9D4" w14:textId="77777777" w:rsidR="003F1630" w:rsidRPr="00A04A62" w:rsidRDefault="003F1630" w:rsidP="003F1630">
            <w:pPr>
              <w:jc w:val="center"/>
              <w:rPr>
                <w:sz w:val="22"/>
                <w:szCs w:val="22"/>
                <w:lang w:val="en-CA"/>
              </w:rPr>
            </w:pPr>
            <w:r w:rsidRPr="00A04A62">
              <w:rPr>
                <w:sz w:val="22"/>
                <w:szCs w:val="22"/>
                <w:lang w:val="en-CA"/>
              </w:rPr>
              <w:t>0.61</w:t>
            </w:r>
          </w:p>
        </w:tc>
        <w:tc>
          <w:tcPr>
            <w:tcW w:w="1134" w:type="dxa"/>
          </w:tcPr>
          <w:p w14:paraId="0168614E" w14:textId="77777777" w:rsidR="003F1630" w:rsidRPr="00A04A62" w:rsidRDefault="003F1630" w:rsidP="003F1630">
            <w:pPr>
              <w:jc w:val="center"/>
              <w:rPr>
                <w:sz w:val="22"/>
                <w:szCs w:val="22"/>
                <w:lang w:val="en-CA"/>
              </w:rPr>
            </w:pPr>
            <w:r w:rsidRPr="00A04A62">
              <w:rPr>
                <w:sz w:val="22"/>
                <w:szCs w:val="22"/>
                <w:lang w:val="en-CA"/>
              </w:rPr>
              <w:t>0.49, 0.76</w:t>
            </w:r>
          </w:p>
        </w:tc>
        <w:tc>
          <w:tcPr>
            <w:tcW w:w="283" w:type="dxa"/>
          </w:tcPr>
          <w:p w14:paraId="1C69A768" w14:textId="77777777" w:rsidR="003F1630" w:rsidRPr="00A04A62" w:rsidRDefault="003F1630" w:rsidP="003F1630">
            <w:pPr>
              <w:jc w:val="center"/>
              <w:rPr>
                <w:sz w:val="22"/>
                <w:szCs w:val="22"/>
                <w:lang w:val="en-CA"/>
              </w:rPr>
            </w:pPr>
          </w:p>
        </w:tc>
        <w:tc>
          <w:tcPr>
            <w:tcW w:w="992" w:type="dxa"/>
          </w:tcPr>
          <w:p w14:paraId="1C4811DB" w14:textId="77777777" w:rsidR="003F1630" w:rsidRPr="00A04A62" w:rsidRDefault="003F1630" w:rsidP="003F1630">
            <w:pPr>
              <w:jc w:val="center"/>
              <w:rPr>
                <w:sz w:val="22"/>
                <w:szCs w:val="22"/>
                <w:lang w:val="en-CA"/>
              </w:rPr>
            </w:pPr>
            <w:r w:rsidRPr="00A04A62">
              <w:rPr>
                <w:sz w:val="22"/>
                <w:szCs w:val="22"/>
                <w:lang w:val="en-CA"/>
              </w:rPr>
              <w:t>0.62</w:t>
            </w:r>
          </w:p>
        </w:tc>
        <w:tc>
          <w:tcPr>
            <w:tcW w:w="1179" w:type="dxa"/>
          </w:tcPr>
          <w:p w14:paraId="13E1D212" w14:textId="77777777" w:rsidR="003F1630" w:rsidRPr="00A04A62" w:rsidRDefault="003F1630" w:rsidP="003F1630">
            <w:pPr>
              <w:jc w:val="center"/>
              <w:rPr>
                <w:sz w:val="22"/>
                <w:szCs w:val="22"/>
                <w:lang w:val="en-CA"/>
              </w:rPr>
            </w:pPr>
            <w:r w:rsidRPr="00A04A62">
              <w:rPr>
                <w:sz w:val="22"/>
                <w:szCs w:val="22"/>
                <w:lang w:val="en-CA"/>
              </w:rPr>
              <w:t>0.54, 0.72</w:t>
            </w:r>
          </w:p>
        </w:tc>
        <w:tc>
          <w:tcPr>
            <w:tcW w:w="1353" w:type="dxa"/>
          </w:tcPr>
          <w:p w14:paraId="5944ADA7" w14:textId="77777777" w:rsidR="003F1630" w:rsidRPr="00A04A62" w:rsidRDefault="003F1630" w:rsidP="003F1630">
            <w:pPr>
              <w:ind w:left="170"/>
              <w:rPr>
                <w:sz w:val="22"/>
                <w:szCs w:val="22"/>
                <w:lang w:val="en-CA"/>
              </w:rPr>
            </w:pPr>
            <w:r w:rsidRPr="00A04A62">
              <w:rPr>
                <w:sz w:val="22"/>
                <w:szCs w:val="22"/>
                <w:lang w:val="en-CA"/>
              </w:rPr>
              <w:t>15.84*</w:t>
            </w:r>
          </w:p>
        </w:tc>
        <w:tc>
          <w:tcPr>
            <w:tcW w:w="1148" w:type="dxa"/>
          </w:tcPr>
          <w:p w14:paraId="3AC6CF33" w14:textId="77777777" w:rsidR="003F1630" w:rsidRPr="00A04A62" w:rsidRDefault="003F1630" w:rsidP="003F1630">
            <w:pPr>
              <w:jc w:val="center"/>
              <w:rPr>
                <w:sz w:val="22"/>
                <w:szCs w:val="22"/>
                <w:lang w:val="en-CA"/>
              </w:rPr>
            </w:pPr>
            <w:r w:rsidRPr="00A04A62">
              <w:rPr>
                <w:sz w:val="22"/>
                <w:szCs w:val="22"/>
                <w:lang w:val="en-CA"/>
              </w:rPr>
              <w:t>49.50</w:t>
            </w:r>
          </w:p>
        </w:tc>
        <w:tc>
          <w:tcPr>
            <w:tcW w:w="1209" w:type="dxa"/>
          </w:tcPr>
          <w:p w14:paraId="7807AC7E" w14:textId="77777777" w:rsidR="003F1630" w:rsidRPr="00A04A62" w:rsidRDefault="003F1630" w:rsidP="003F1630">
            <w:pPr>
              <w:jc w:val="center"/>
              <w:rPr>
                <w:sz w:val="22"/>
                <w:szCs w:val="22"/>
                <w:lang w:val="en-CA"/>
              </w:rPr>
            </w:pPr>
            <w:r w:rsidRPr="00A04A62">
              <w:rPr>
                <w:sz w:val="22"/>
                <w:szCs w:val="22"/>
                <w:lang w:val="en-CA"/>
              </w:rPr>
              <w:t>5,779</w:t>
            </w:r>
          </w:p>
        </w:tc>
        <w:tc>
          <w:tcPr>
            <w:tcW w:w="1134" w:type="dxa"/>
          </w:tcPr>
          <w:p w14:paraId="59715D3A" w14:textId="77777777" w:rsidR="003F1630" w:rsidRPr="00A04A62" w:rsidRDefault="003F1630" w:rsidP="003F1630">
            <w:pPr>
              <w:jc w:val="center"/>
              <w:rPr>
                <w:sz w:val="22"/>
                <w:szCs w:val="22"/>
                <w:lang w:val="en-CA"/>
              </w:rPr>
            </w:pPr>
            <w:r w:rsidRPr="00A04A62">
              <w:rPr>
                <w:sz w:val="22"/>
                <w:szCs w:val="22"/>
                <w:lang w:val="en-CA"/>
              </w:rPr>
              <w:t>9</w:t>
            </w:r>
          </w:p>
        </w:tc>
      </w:tr>
      <w:tr w:rsidR="003F1630" w14:paraId="7B64BCA8" w14:textId="77777777" w:rsidTr="003F1630">
        <w:tc>
          <w:tcPr>
            <w:tcW w:w="3397" w:type="dxa"/>
          </w:tcPr>
          <w:p w14:paraId="7301A520" w14:textId="77777777" w:rsidR="003F1630" w:rsidRPr="00A04A62" w:rsidRDefault="003F1630" w:rsidP="003F1630">
            <w:pPr>
              <w:rPr>
                <w:sz w:val="22"/>
                <w:szCs w:val="22"/>
                <w:lang w:val="en-CA"/>
              </w:rPr>
            </w:pPr>
            <w:r w:rsidRPr="00A04A62">
              <w:rPr>
                <w:sz w:val="22"/>
                <w:szCs w:val="22"/>
                <w:lang w:val="en-CA"/>
              </w:rPr>
              <w:t xml:space="preserve">   Non-psychologist</w:t>
            </w:r>
          </w:p>
        </w:tc>
        <w:tc>
          <w:tcPr>
            <w:tcW w:w="993" w:type="dxa"/>
          </w:tcPr>
          <w:p w14:paraId="2128A959" w14:textId="77777777" w:rsidR="003F1630" w:rsidRPr="00A04A62" w:rsidRDefault="003F1630" w:rsidP="003F1630">
            <w:pPr>
              <w:jc w:val="center"/>
              <w:rPr>
                <w:sz w:val="22"/>
                <w:szCs w:val="22"/>
                <w:lang w:val="en-CA"/>
              </w:rPr>
            </w:pPr>
            <w:r w:rsidRPr="00A04A62">
              <w:rPr>
                <w:sz w:val="22"/>
                <w:szCs w:val="22"/>
                <w:lang w:val="en-CA"/>
              </w:rPr>
              <w:t>0.53</w:t>
            </w:r>
          </w:p>
        </w:tc>
        <w:tc>
          <w:tcPr>
            <w:tcW w:w="1134" w:type="dxa"/>
          </w:tcPr>
          <w:p w14:paraId="2FF58463" w14:textId="77777777" w:rsidR="003F1630" w:rsidRPr="00A04A62" w:rsidRDefault="003F1630" w:rsidP="003F1630">
            <w:pPr>
              <w:jc w:val="center"/>
              <w:rPr>
                <w:sz w:val="22"/>
                <w:szCs w:val="22"/>
                <w:lang w:val="en-CA"/>
              </w:rPr>
            </w:pPr>
            <w:r w:rsidRPr="00A04A62">
              <w:rPr>
                <w:sz w:val="22"/>
                <w:szCs w:val="22"/>
                <w:lang w:val="en-CA"/>
              </w:rPr>
              <w:t>0.27, 1.04</w:t>
            </w:r>
          </w:p>
        </w:tc>
        <w:tc>
          <w:tcPr>
            <w:tcW w:w="283" w:type="dxa"/>
          </w:tcPr>
          <w:p w14:paraId="78E4A79F" w14:textId="77777777" w:rsidR="003F1630" w:rsidRPr="00A04A62" w:rsidRDefault="003F1630" w:rsidP="003F1630">
            <w:pPr>
              <w:jc w:val="center"/>
              <w:rPr>
                <w:sz w:val="22"/>
                <w:szCs w:val="22"/>
                <w:lang w:val="en-CA"/>
              </w:rPr>
            </w:pPr>
          </w:p>
        </w:tc>
        <w:tc>
          <w:tcPr>
            <w:tcW w:w="992" w:type="dxa"/>
          </w:tcPr>
          <w:p w14:paraId="76FF80E9" w14:textId="77777777" w:rsidR="003F1630" w:rsidRPr="00A04A62" w:rsidRDefault="003F1630" w:rsidP="003F1630">
            <w:pPr>
              <w:jc w:val="center"/>
              <w:rPr>
                <w:sz w:val="22"/>
                <w:szCs w:val="22"/>
                <w:lang w:val="en-CA"/>
              </w:rPr>
            </w:pPr>
            <w:r w:rsidRPr="00A04A62">
              <w:rPr>
                <w:sz w:val="22"/>
                <w:szCs w:val="22"/>
                <w:lang w:val="en-CA"/>
              </w:rPr>
              <w:t>0.57</w:t>
            </w:r>
          </w:p>
        </w:tc>
        <w:tc>
          <w:tcPr>
            <w:tcW w:w="1179" w:type="dxa"/>
          </w:tcPr>
          <w:p w14:paraId="4301581D" w14:textId="77777777" w:rsidR="003F1630" w:rsidRPr="00A04A62" w:rsidRDefault="003F1630" w:rsidP="003F1630">
            <w:pPr>
              <w:jc w:val="center"/>
              <w:rPr>
                <w:sz w:val="22"/>
                <w:szCs w:val="22"/>
                <w:lang w:val="en-CA"/>
              </w:rPr>
            </w:pPr>
            <w:r w:rsidRPr="00A04A62">
              <w:rPr>
                <w:sz w:val="22"/>
                <w:szCs w:val="22"/>
                <w:lang w:val="en-CA"/>
              </w:rPr>
              <w:t>0.52, 0.64</w:t>
            </w:r>
          </w:p>
        </w:tc>
        <w:tc>
          <w:tcPr>
            <w:tcW w:w="1353" w:type="dxa"/>
          </w:tcPr>
          <w:p w14:paraId="259E38EA" w14:textId="77777777" w:rsidR="003F1630" w:rsidRPr="00A04A62" w:rsidRDefault="003F1630" w:rsidP="003F1630">
            <w:pPr>
              <w:ind w:left="170"/>
              <w:rPr>
                <w:sz w:val="22"/>
                <w:szCs w:val="22"/>
                <w:lang w:val="en-CA"/>
              </w:rPr>
            </w:pPr>
            <w:r w:rsidRPr="00A04A62">
              <w:rPr>
                <w:sz w:val="22"/>
                <w:szCs w:val="22"/>
                <w:lang w:val="en-CA"/>
              </w:rPr>
              <w:t>10.54**</w:t>
            </w:r>
          </w:p>
        </w:tc>
        <w:tc>
          <w:tcPr>
            <w:tcW w:w="1148" w:type="dxa"/>
          </w:tcPr>
          <w:p w14:paraId="41FA1D75" w14:textId="77777777" w:rsidR="003F1630" w:rsidRPr="00A04A62" w:rsidRDefault="003F1630" w:rsidP="003F1630">
            <w:pPr>
              <w:jc w:val="center"/>
              <w:rPr>
                <w:sz w:val="22"/>
                <w:szCs w:val="22"/>
                <w:lang w:val="en-CA"/>
              </w:rPr>
            </w:pPr>
            <w:r w:rsidRPr="00A04A62">
              <w:rPr>
                <w:sz w:val="22"/>
                <w:szCs w:val="22"/>
                <w:lang w:val="en-CA"/>
              </w:rPr>
              <w:t>81.03</w:t>
            </w:r>
          </w:p>
        </w:tc>
        <w:tc>
          <w:tcPr>
            <w:tcW w:w="1209" w:type="dxa"/>
          </w:tcPr>
          <w:p w14:paraId="3348F10A" w14:textId="77777777" w:rsidR="003F1630" w:rsidRPr="00A04A62" w:rsidRDefault="003F1630" w:rsidP="003F1630">
            <w:pPr>
              <w:jc w:val="center"/>
              <w:rPr>
                <w:sz w:val="22"/>
                <w:szCs w:val="22"/>
                <w:lang w:val="en-CA"/>
              </w:rPr>
            </w:pPr>
            <w:r w:rsidRPr="00A04A62">
              <w:rPr>
                <w:sz w:val="22"/>
                <w:szCs w:val="22"/>
                <w:lang w:val="en-CA"/>
              </w:rPr>
              <w:t>7,050</w:t>
            </w:r>
          </w:p>
        </w:tc>
        <w:tc>
          <w:tcPr>
            <w:tcW w:w="1134" w:type="dxa"/>
          </w:tcPr>
          <w:p w14:paraId="1053D6D1" w14:textId="77777777" w:rsidR="003F1630" w:rsidRPr="00A04A62" w:rsidRDefault="003F1630" w:rsidP="003F1630">
            <w:pPr>
              <w:jc w:val="center"/>
              <w:rPr>
                <w:sz w:val="22"/>
                <w:szCs w:val="22"/>
                <w:lang w:val="en-CA"/>
              </w:rPr>
            </w:pPr>
            <w:r w:rsidRPr="00A04A62">
              <w:rPr>
                <w:sz w:val="22"/>
                <w:szCs w:val="22"/>
                <w:lang w:val="en-CA"/>
              </w:rPr>
              <w:t>3</w:t>
            </w:r>
          </w:p>
        </w:tc>
      </w:tr>
      <w:tr w:rsidR="003F1630" w14:paraId="4C48231E" w14:textId="77777777" w:rsidTr="003F1630">
        <w:tc>
          <w:tcPr>
            <w:tcW w:w="3397" w:type="dxa"/>
          </w:tcPr>
          <w:p w14:paraId="62A663BA" w14:textId="77777777" w:rsidR="003F1630" w:rsidRPr="00A04A62" w:rsidRDefault="003F1630" w:rsidP="003F1630">
            <w:pPr>
              <w:rPr>
                <w:sz w:val="22"/>
                <w:szCs w:val="22"/>
                <w:lang w:val="en-CA"/>
              </w:rPr>
            </w:pPr>
            <w:r w:rsidRPr="00A04A62">
              <w:rPr>
                <w:sz w:val="22"/>
                <w:szCs w:val="22"/>
                <w:lang w:val="en-CA"/>
              </w:rPr>
              <w:t xml:space="preserve">   Psychologist and non-</w:t>
            </w:r>
          </w:p>
          <w:p w14:paraId="244CC996" w14:textId="77777777" w:rsidR="003F1630" w:rsidRPr="00A04A62" w:rsidRDefault="003F1630" w:rsidP="003F1630">
            <w:pPr>
              <w:rPr>
                <w:sz w:val="22"/>
                <w:szCs w:val="22"/>
                <w:lang w:val="en-CA"/>
              </w:rPr>
            </w:pPr>
            <w:r w:rsidRPr="00A04A62">
              <w:rPr>
                <w:sz w:val="22"/>
                <w:szCs w:val="22"/>
                <w:lang w:val="en-CA"/>
              </w:rPr>
              <w:t xml:space="preserve">   psychologist</w:t>
            </w:r>
          </w:p>
        </w:tc>
        <w:tc>
          <w:tcPr>
            <w:tcW w:w="993" w:type="dxa"/>
          </w:tcPr>
          <w:p w14:paraId="30DE525D" w14:textId="77777777" w:rsidR="003F1630" w:rsidRPr="00A04A62" w:rsidRDefault="003F1630" w:rsidP="003F1630">
            <w:pPr>
              <w:jc w:val="center"/>
              <w:rPr>
                <w:sz w:val="22"/>
                <w:szCs w:val="22"/>
                <w:lang w:val="en-CA"/>
              </w:rPr>
            </w:pPr>
            <w:r w:rsidRPr="00A04A62">
              <w:rPr>
                <w:sz w:val="22"/>
                <w:szCs w:val="22"/>
                <w:lang w:val="en-CA"/>
              </w:rPr>
              <w:t>0.71</w:t>
            </w:r>
          </w:p>
        </w:tc>
        <w:tc>
          <w:tcPr>
            <w:tcW w:w="1134" w:type="dxa"/>
          </w:tcPr>
          <w:p w14:paraId="5C0A8F94" w14:textId="77777777" w:rsidR="003F1630" w:rsidRPr="00A04A62" w:rsidRDefault="003F1630" w:rsidP="003F1630">
            <w:pPr>
              <w:jc w:val="center"/>
              <w:rPr>
                <w:sz w:val="22"/>
                <w:szCs w:val="22"/>
                <w:lang w:val="en-CA"/>
              </w:rPr>
            </w:pPr>
            <w:r w:rsidRPr="00A04A62">
              <w:rPr>
                <w:sz w:val="22"/>
                <w:szCs w:val="22"/>
                <w:lang w:val="en-CA"/>
              </w:rPr>
              <w:t>0.53, 0.94</w:t>
            </w:r>
          </w:p>
        </w:tc>
        <w:tc>
          <w:tcPr>
            <w:tcW w:w="283" w:type="dxa"/>
          </w:tcPr>
          <w:p w14:paraId="1C32F9C8" w14:textId="77777777" w:rsidR="003F1630" w:rsidRPr="00A04A62" w:rsidRDefault="003F1630" w:rsidP="003F1630">
            <w:pPr>
              <w:jc w:val="center"/>
              <w:rPr>
                <w:sz w:val="22"/>
                <w:szCs w:val="22"/>
                <w:lang w:val="en-CA"/>
              </w:rPr>
            </w:pPr>
          </w:p>
        </w:tc>
        <w:tc>
          <w:tcPr>
            <w:tcW w:w="992" w:type="dxa"/>
          </w:tcPr>
          <w:p w14:paraId="6AA53F67" w14:textId="77777777" w:rsidR="003F1630" w:rsidRPr="00A04A62" w:rsidRDefault="003F1630" w:rsidP="003F1630">
            <w:pPr>
              <w:jc w:val="center"/>
              <w:rPr>
                <w:sz w:val="22"/>
                <w:szCs w:val="22"/>
                <w:lang w:val="en-CA"/>
              </w:rPr>
            </w:pPr>
            <w:r w:rsidRPr="00A04A62">
              <w:rPr>
                <w:sz w:val="22"/>
                <w:szCs w:val="22"/>
                <w:lang w:val="en-CA"/>
              </w:rPr>
              <w:t>0.76</w:t>
            </w:r>
          </w:p>
        </w:tc>
        <w:tc>
          <w:tcPr>
            <w:tcW w:w="1179" w:type="dxa"/>
          </w:tcPr>
          <w:p w14:paraId="607E32C6" w14:textId="77777777" w:rsidR="003F1630" w:rsidRPr="00A04A62" w:rsidRDefault="003F1630" w:rsidP="003F1630">
            <w:pPr>
              <w:jc w:val="center"/>
              <w:rPr>
                <w:sz w:val="22"/>
                <w:szCs w:val="22"/>
                <w:lang w:val="en-CA"/>
              </w:rPr>
            </w:pPr>
            <w:r w:rsidRPr="00A04A62">
              <w:rPr>
                <w:sz w:val="22"/>
                <w:szCs w:val="22"/>
                <w:lang w:val="en-CA"/>
              </w:rPr>
              <w:t>0.67, 0.85</w:t>
            </w:r>
          </w:p>
        </w:tc>
        <w:tc>
          <w:tcPr>
            <w:tcW w:w="1353" w:type="dxa"/>
          </w:tcPr>
          <w:p w14:paraId="646EC665" w14:textId="77777777" w:rsidR="003F1630" w:rsidRPr="00A04A62" w:rsidRDefault="003F1630" w:rsidP="003F1630">
            <w:pPr>
              <w:ind w:left="170"/>
              <w:rPr>
                <w:sz w:val="22"/>
                <w:szCs w:val="22"/>
                <w:lang w:val="en-CA"/>
              </w:rPr>
            </w:pPr>
            <w:r w:rsidRPr="00A04A62">
              <w:rPr>
                <w:sz w:val="22"/>
                <w:szCs w:val="22"/>
                <w:lang w:val="en-CA"/>
              </w:rPr>
              <w:t>16.76**</w:t>
            </w:r>
          </w:p>
        </w:tc>
        <w:tc>
          <w:tcPr>
            <w:tcW w:w="1148" w:type="dxa"/>
          </w:tcPr>
          <w:p w14:paraId="08BE032F" w14:textId="77777777" w:rsidR="003F1630" w:rsidRPr="00A04A62" w:rsidRDefault="003F1630" w:rsidP="003F1630">
            <w:pPr>
              <w:jc w:val="center"/>
              <w:rPr>
                <w:sz w:val="22"/>
                <w:szCs w:val="22"/>
                <w:lang w:val="en-CA"/>
              </w:rPr>
            </w:pPr>
            <w:r w:rsidRPr="00A04A62">
              <w:rPr>
                <w:sz w:val="22"/>
                <w:szCs w:val="22"/>
                <w:lang w:val="en-CA"/>
              </w:rPr>
              <w:t>76.14</w:t>
            </w:r>
          </w:p>
        </w:tc>
        <w:tc>
          <w:tcPr>
            <w:tcW w:w="1209" w:type="dxa"/>
          </w:tcPr>
          <w:p w14:paraId="7C8CEA87" w14:textId="77777777" w:rsidR="003F1630" w:rsidRPr="00A04A62" w:rsidRDefault="003F1630" w:rsidP="003F1630">
            <w:pPr>
              <w:jc w:val="center"/>
              <w:rPr>
                <w:sz w:val="22"/>
                <w:szCs w:val="22"/>
                <w:lang w:val="en-CA"/>
              </w:rPr>
            </w:pPr>
            <w:r w:rsidRPr="00A04A62">
              <w:rPr>
                <w:sz w:val="22"/>
                <w:szCs w:val="22"/>
                <w:lang w:val="en-CA"/>
              </w:rPr>
              <w:t>5,378</w:t>
            </w:r>
          </w:p>
        </w:tc>
        <w:tc>
          <w:tcPr>
            <w:tcW w:w="1134" w:type="dxa"/>
          </w:tcPr>
          <w:p w14:paraId="450E2FAF" w14:textId="77777777" w:rsidR="003F1630" w:rsidRPr="00A04A62" w:rsidRDefault="003F1630" w:rsidP="003F1630">
            <w:pPr>
              <w:jc w:val="center"/>
              <w:rPr>
                <w:sz w:val="22"/>
                <w:szCs w:val="22"/>
                <w:lang w:val="en-CA"/>
              </w:rPr>
            </w:pPr>
            <w:r w:rsidRPr="00A04A62">
              <w:rPr>
                <w:sz w:val="22"/>
                <w:szCs w:val="22"/>
                <w:lang w:val="en-CA"/>
              </w:rPr>
              <w:t>5</w:t>
            </w:r>
          </w:p>
        </w:tc>
      </w:tr>
      <w:tr w:rsidR="003F1630" w14:paraId="59FAA4B6" w14:textId="77777777" w:rsidTr="003F1630">
        <w:tc>
          <w:tcPr>
            <w:tcW w:w="3397" w:type="dxa"/>
          </w:tcPr>
          <w:p w14:paraId="067807E0" w14:textId="77777777" w:rsidR="003F1630" w:rsidRPr="00A04A62" w:rsidRDefault="003F1630" w:rsidP="003F1630">
            <w:pPr>
              <w:rPr>
                <w:sz w:val="22"/>
                <w:szCs w:val="22"/>
                <w:lang w:val="en-CA"/>
              </w:rPr>
            </w:pPr>
            <w:r w:rsidRPr="00A04A62">
              <w:rPr>
                <w:sz w:val="22"/>
                <w:szCs w:val="22"/>
                <w:lang w:val="en-CA"/>
              </w:rPr>
              <w:t xml:space="preserve">   Unknown</w:t>
            </w:r>
          </w:p>
        </w:tc>
        <w:tc>
          <w:tcPr>
            <w:tcW w:w="993" w:type="dxa"/>
          </w:tcPr>
          <w:p w14:paraId="45D2C4E9"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7</w:t>
            </w:r>
          </w:p>
        </w:tc>
        <w:tc>
          <w:tcPr>
            <w:tcW w:w="1134" w:type="dxa"/>
          </w:tcPr>
          <w:p w14:paraId="41D902C0"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2</w:t>
            </w:r>
            <w:r w:rsidRPr="00A04A62">
              <w:rPr>
                <w:sz w:val="22"/>
                <w:szCs w:val="22"/>
                <w:lang w:val="en-CA"/>
              </w:rPr>
              <w:t>, 0.8</w:t>
            </w:r>
            <w:r>
              <w:rPr>
                <w:sz w:val="22"/>
                <w:szCs w:val="22"/>
                <w:lang w:val="en-CA"/>
              </w:rPr>
              <w:t>6</w:t>
            </w:r>
          </w:p>
        </w:tc>
        <w:tc>
          <w:tcPr>
            <w:tcW w:w="283" w:type="dxa"/>
          </w:tcPr>
          <w:p w14:paraId="3D4B4D00" w14:textId="77777777" w:rsidR="003F1630" w:rsidRPr="00A04A62" w:rsidRDefault="003F1630" w:rsidP="003F1630">
            <w:pPr>
              <w:jc w:val="center"/>
              <w:rPr>
                <w:sz w:val="22"/>
                <w:szCs w:val="22"/>
                <w:lang w:val="en-CA"/>
              </w:rPr>
            </w:pPr>
          </w:p>
        </w:tc>
        <w:tc>
          <w:tcPr>
            <w:tcW w:w="992" w:type="dxa"/>
          </w:tcPr>
          <w:p w14:paraId="0CD5DD42"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1</w:t>
            </w:r>
          </w:p>
        </w:tc>
        <w:tc>
          <w:tcPr>
            <w:tcW w:w="1179" w:type="dxa"/>
          </w:tcPr>
          <w:p w14:paraId="0395E1CE"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5</w:t>
            </w:r>
            <w:r w:rsidRPr="00A04A62">
              <w:rPr>
                <w:sz w:val="22"/>
                <w:szCs w:val="22"/>
                <w:lang w:val="en-CA"/>
              </w:rPr>
              <w:t>, 0.6</w:t>
            </w:r>
            <w:r>
              <w:rPr>
                <w:sz w:val="22"/>
                <w:szCs w:val="22"/>
                <w:lang w:val="en-CA"/>
              </w:rPr>
              <w:t>8</w:t>
            </w:r>
          </w:p>
        </w:tc>
        <w:tc>
          <w:tcPr>
            <w:tcW w:w="1353" w:type="dxa"/>
          </w:tcPr>
          <w:p w14:paraId="2804517D" w14:textId="77777777" w:rsidR="003F1630" w:rsidRPr="00A04A62" w:rsidRDefault="003F1630" w:rsidP="003F1630">
            <w:pPr>
              <w:ind w:left="170"/>
              <w:rPr>
                <w:sz w:val="22"/>
                <w:szCs w:val="22"/>
                <w:lang w:val="en-CA"/>
              </w:rPr>
            </w:pPr>
            <w:r w:rsidRPr="00A04A62">
              <w:rPr>
                <w:sz w:val="22"/>
                <w:szCs w:val="22"/>
                <w:lang w:val="en-CA"/>
              </w:rPr>
              <w:t>6</w:t>
            </w:r>
            <w:r>
              <w:rPr>
                <w:sz w:val="22"/>
                <w:szCs w:val="22"/>
                <w:lang w:val="en-CA"/>
              </w:rPr>
              <w:t>3</w:t>
            </w:r>
            <w:r w:rsidRPr="00A04A62">
              <w:rPr>
                <w:sz w:val="22"/>
                <w:szCs w:val="22"/>
                <w:lang w:val="en-CA"/>
              </w:rPr>
              <w:t>.</w:t>
            </w:r>
            <w:r>
              <w:rPr>
                <w:sz w:val="22"/>
                <w:szCs w:val="22"/>
                <w:lang w:val="en-CA"/>
              </w:rPr>
              <w:t>9</w:t>
            </w:r>
            <w:r w:rsidRPr="00A04A62">
              <w:rPr>
                <w:sz w:val="22"/>
                <w:szCs w:val="22"/>
                <w:lang w:val="en-CA"/>
              </w:rPr>
              <w:t>9***</w:t>
            </w:r>
          </w:p>
        </w:tc>
        <w:tc>
          <w:tcPr>
            <w:tcW w:w="1148" w:type="dxa"/>
          </w:tcPr>
          <w:p w14:paraId="48B6DDFC" w14:textId="77777777" w:rsidR="003F1630" w:rsidRPr="00A04A62" w:rsidRDefault="003F1630" w:rsidP="003F1630">
            <w:pPr>
              <w:jc w:val="center"/>
              <w:rPr>
                <w:sz w:val="22"/>
                <w:szCs w:val="22"/>
                <w:lang w:val="en-CA"/>
              </w:rPr>
            </w:pPr>
            <w:r w:rsidRPr="00A04A62">
              <w:rPr>
                <w:sz w:val="22"/>
                <w:szCs w:val="22"/>
                <w:lang w:val="en-CA"/>
              </w:rPr>
              <w:t>7</w:t>
            </w:r>
            <w:r>
              <w:rPr>
                <w:sz w:val="22"/>
                <w:szCs w:val="22"/>
                <w:lang w:val="en-CA"/>
              </w:rPr>
              <w:t>6</w:t>
            </w:r>
            <w:r w:rsidRPr="00A04A62">
              <w:rPr>
                <w:sz w:val="22"/>
                <w:szCs w:val="22"/>
                <w:lang w:val="en-CA"/>
              </w:rPr>
              <w:t>.</w:t>
            </w:r>
            <w:r>
              <w:rPr>
                <w:sz w:val="22"/>
                <w:szCs w:val="22"/>
                <w:lang w:val="en-CA"/>
              </w:rPr>
              <w:t>56</w:t>
            </w:r>
          </w:p>
        </w:tc>
        <w:tc>
          <w:tcPr>
            <w:tcW w:w="1209" w:type="dxa"/>
          </w:tcPr>
          <w:p w14:paraId="2A6EE184" w14:textId="77777777" w:rsidR="003F1630" w:rsidRPr="00A04A62" w:rsidRDefault="003F1630" w:rsidP="003F1630">
            <w:pPr>
              <w:jc w:val="center"/>
              <w:rPr>
                <w:sz w:val="22"/>
                <w:szCs w:val="22"/>
                <w:lang w:val="en-CA"/>
              </w:rPr>
            </w:pPr>
            <w:r w:rsidRPr="00A04A62">
              <w:rPr>
                <w:sz w:val="22"/>
                <w:szCs w:val="22"/>
                <w:lang w:val="en-CA"/>
              </w:rPr>
              <w:t>9,745</w:t>
            </w:r>
          </w:p>
        </w:tc>
        <w:tc>
          <w:tcPr>
            <w:tcW w:w="1134" w:type="dxa"/>
          </w:tcPr>
          <w:p w14:paraId="7ACE5E0A" w14:textId="77777777" w:rsidR="003F1630" w:rsidRPr="00A04A62" w:rsidRDefault="003F1630" w:rsidP="003F1630">
            <w:pPr>
              <w:jc w:val="center"/>
              <w:rPr>
                <w:sz w:val="22"/>
                <w:szCs w:val="22"/>
                <w:lang w:val="en-CA"/>
              </w:rPr>
            </w:pPr>
            <w:r w:rsidRPr="00A04A62">
              <w:rPr>
                <w:sz w:val="22"/>
                <w:szCs w:val="22"/>
                <w:lang w:val="en-CA"/>
              </w:rPr>
              <w:t>16</w:t>
            </w:r>
          </w:p>
        </w:tc>
      </w:tr>
      <w:tr w:rsidR="003F1630" w14:paraId="09550233" w14:textId="77777777" w:rsidTr="003F1630">
        <w:tc>
          <w:tcPr>
            <w:tcW w:w="3397" w:type="dxa"/>
          </w:tcPr>
          <w:p w14:paraId="7F8DB65A" w14:textId="1198483A" w:rsidR="003F1630" w:rsidRPr="00A04A62" w:rsidRDefault="00153E5F" w:rsidP="003F1630">
            <w:pPr>
              <w:rPr>
                <w:sz w:val="22"/>
                <w:szCs w:val="22"/>
                <w:lang w:val="en-CA"/>
              </w:rPr>
            </w:pPr>
            <w:r>
              <w:rPr>
                <w:sz w:val="22"/>
                <w:szCs w:val="22"/>
                <w:lang w:val="en-CA"/>
              </w:rPr>
              <w:t>Staff D</w:t>
            </w:r>
            <w:r w:rsidR="003F1630" w:rsidRPr="00A04A62">
              <w:rPr>
                <w:sz w:val="22"/>
                <w:szCs w:val="22"/>
                <w:lang w:val="en-CA"/>
              </w:rPr>
              <w:t>elivery</w:t>
            </w:r>
          </w:p>
        </w:tc>
        <w:tc>
          <w:tcPr>
            <w:tcW w:w="993" w:type="dxa"/>
          </w:tcPr>
          <w:p w14:paraId="7A998B89" w14:textId="77777777" w:rsidR="003F1630" w:rsidRPr="00A04A62" w:rsidRDefault="003F1630" w:rsidP="003F1630">
            <w:pPr>
              <w:jc w:val="center"/>
              <w:rPr>
                <w:sz w:val="22"/>
                <w:szCs w:val="22"/>
                <w:lang w:val="en-CA"/>
              </w:rPr>
            </w:pPr>
          </w:p>
        </w:tc>
        <w:tc>
          <w:tcPr>
            <w:tcW w:w="1134" w:type="dxa"/>
          </w:tcPr>
          <w:p w14:paraId="6F8AF5E3" w14:textId="77777777" w:rsidR="003F1630" w:rsidRPr="00A04A62" w:rsidRDefault="003F1630" w:rsidP="003F1630">
            <w:pPr>
              <w:jc w:val="center"/>
              <w:rPr>
                <w:sz w:val="22"/>
                <w:szCs w:val="22"/>
                <w:lang w:val="en-CA"/>
              </w:rPr>
            </w:pPr>
          </w:p>
        </w:tc>
        <w:tc>
          <w:tcPr>
            <w:tcW w:w="283" w:type="dxa"/>
          </w:tcPr>
          <w:p w14:paraId="4107EDB1" w14:textId="77777777" w:rsidR="003F1630" w:rsidRPr="00A04A62" w:rsidRDefault="003F1630" w:rsidP="003F1630">
            <w:pPr>
              <w:jc w:val="center"/>
              <w:rPr>
                <w:sz w:val="22"/>
                <w:szCs w:val="22"/>
                <w:lang w:val="en-CA"/>
              </w:rPr>
            </w:pPr>
          </w:p>
        </w:tc>
        <w:tc>
          <w:tcPr>
            <w:tcW w:w="992" w:type="dxa"/>
          </w:tcPr>
          <w:p w14:paraId="68366C40" w14:textId="77777777" w:rsidR="003F1630" w:rsidRPr="00A04A62" w:rsidRDefault="003F1630" w:rsidP="003F1630">
            <w:pPr>
              <w:jc w:val="center"/>
              <w:rPr>
                <w:sz w:val="22"/>
                <w:szCs w:val="22"/>
                <w:lang w:val="en-CA"/>
              </w:rPr>
            </w:pPr>
          </w:p>
        </w:tc>
        <w:tc>
          <w:tcPr>
            <w:tcW w:w="1179" w:type="dxa"/>
          </w:tcPr>
          <w:p w14:paraId="0AE3C1FF" w14:textId="77777777" w:rsidR="003F1630" w:rsidRPr="00A04A62" w:rsidRDefault="003F1630" w:rsidP="003F1630">
            <w:pPr>
              <w:jc w:val="center"/>
              <w:rPr>
                <w:sz w:val="22"/>
                <w:szCs w:val="22"/>
                <w:lang w:val="en-CA"/>
              </w:rPr>
            </w:pPr>
          </w:p>
        </w:tc>
        <w:tc>
          <w:tcPr>
            <w:tcW w:w="1353" w:type="dxa"/>
          </w:tcPr>
          <w:p w14:paraId="5E9618F2" w14:textId="77777777" w:rsidR="003F1630" w:rsidRPr="00A04A62" w:rsidRDefault="003F1630" w:rsidP="003F1630">
            <w:pPr>
              <w:ind w:left="170"/>
              <w:rPr>
                <w:sz w:val="22"/>
                <w:szCs w:val="22"/>
                <w:lang w:val="en-CA"/>
              </w:rPr>
            </w:pPr>
          </w:p>
        </w:tc>
        <w:tc>
          <w:tcPr>
            <w:tcW w:w="1148" w:type="dxa"/>
          </w:tcPr>
          <w:p w14:paraId="3F47D66E" w14:textId="77777777" w:rsidR="003F1630" w:rsidRPr="00A04A62" w:rsidRDefault="003F1630" w:rsidP="003F1630">
            <w:pPr>
              <w:jc w:val="center"/>
              <w:rPr>
                <w:sz w:val="22"/>
                <w:szCs w:val="22"/>
                <w:lang w:val="en-CA"/>
              </w:rPr>
            </w:pPr>
          </w:p>
        </w:tc>
        <w:tc>
          <w:tcPr>
            <w:tcW w:w="1209" w:type="dxa"/>
          </w:tcPr>
          <w:p w14:paraId="41F9FD9F" w14:textId="77777777" w:rsidR="003F1630" w:rsidRPr="00A04A62" w:rsidRDefault="003F1630" w:rsidP="003F1630">
            <w:pPr>
              <w:jc w:val="center"/>
              <w:rPr>
                <w:sz w:val="22"/>
                <w:szCs w:val="22"/>
                <w:lang w:val="en-CA"/>
              </w:rPr>
            </w:pPr>
          </w:p>
        </w:tc>
        <w:tc>
          <w:tcPr>
            <w:tcW w:w="1134" w:type="dxa"/>
          </w:tcPr>
          <w:p w14:paraId="2E83976D" w14:textId="77777777" w:rsidR="003F1630" w:rsidRPr="00A04A62" w:rsidRDefault="003F1630" w:rsidP="003F1630">
            <w:pPr>
              <w:jc w:val="center"/>
              <w:rPr>
                <w:sz w:val="22"/>
                <w:szCs w:val="22"/>
                <w:lang w:val="en-CA"/>
              </w:rPr>
            </w:pPr>
          </w:p>
        </w:tc>
      </w:tr>
      <w:tr w:rsidR="003F1630" w14:paraId="5928D50B" w14:textId="77777777" w:rsidTr="003F1630">
        <w:tc>
          <w:tcPr>
            <w:tcW w:w="3397" w:type="dxa"/>
          </w:tcPr>
          <w:p w14:paraId="1D420A96" w14:textId="77777777" w:rsidR="003F1630" w:rsidRPr="00A04A62" w:rsidRDefault="003F1630" w:rsidP="003F1630">
            <w:pPr>
              <w:rPr>
                <w:sz w:val="22"/>
                <w:szCs w:val="22"/>
                <w:lang w:val="en-CA"/>
              </w:rPr>
            </w:pPr>
            <w:r w:rsidRPr="00A04A62">
              <w:rPr>
                <w:sz w:val="22"/>
                <w:szCs w:val="22"/>
                <w:lang w:val="en-CA"/>
              </w:rPr>
              <w:t xml:space="preserve">   Individually facilitated </w:t>
            </w:r>
          </w:p>
        </w:tc>
        <w:tc>
          <w:tcPr>
            <w:tcW w:w="993" w:type="dxa"/>
          </w:tcPr>
          <w:p w14:paraId="099CEED8" w14:textId="77777777" w:rsidR="003F1630" w:rsidRPr="00A04A62" w:rsidRDefault="003F1630" w:rsidP="003F1630">
            <w:pPr>
              <w:jc w:val="center"/>
              <w:rPr>
                <w:sz w:val="22"/>
                <w:szCs w:val="22"/>
                <w:lang w:val="en-CA"/>
              </w:rPr>
            </w:pPr>
            <w:r w:rsidRPr="00A04A62">
              <w:rPr>
                <w:sz w:val="22"/>
                <w:szCs w:val="22"/>
                <w:lang w:val="en-CA"/>
              </w:rPr>
              <w:t>0.8</w:t>
            </w:r>
            <w:r>
              <w:rPr>
                <w:sz w:val="22"/>
                <w:szCs w:val="22"/>
                <w:lang w:val="en-CA"/>
              </w:rPr>
              <w:t>3</w:t>
            </w:r>
          </w:p>
        </w:tc>
        <w:tc>
          <w:tcPr>
            <w:tcW w:w="1134" w:type="dxa"/>
          </w:tcPr>
          <w:p w14:paraId="6483797B"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5</w:t>
            </w:r>
            <w:r w:rsidRPr="00A04A62">
              <w:rPr>
                <w:sz w:val="22"/>
                <w:szCs w:val="22"/>
                <w:lang w:val="en-CA"/>
              </w:rPr>
              <w:t>, 1.0</w:t>
            </w:r>
            <w:r>
              <w:rPr>
                <w:sz w:val="22"/>
                <w:szCs w:val="22"/>
                <w:lang w:val="en-CA"/>
              </w:rPr>
              <w:t>6</w:t>
            </w:r>
          </w:p>
        </w:tc>
        <w:tc>
          <w:tcPr>
            <w:tcW w:w="283" w:type="dxa"/>
          </w:tcPr>
          <w:p w14:paraId="22D8598C" w14:textId="77777777" w:rsidR="003F1630" w:rsidRPr="00A04A62" w:rsidRDefault="003F1630" w:rsidP="003F1630">
            <w:pPr>
              <w:jc w:val="center"/>
              <w:rPr>
                <w:sz w:val="22"/>
                <w:szCs w:val="22"/>
                <w:lang w:val="en-CA"/>
              </w:rPr>
            </w:pPr>
          </w:p>
        </w:tc>
        <w:tc>
          <w:tcPr>
            <w:tcW w:w="992" w:type="dxa"/>
          </w:tcPr>
          <w:p w14:paraId="60F01EFB" w14:textId="77777777" w:rsidR="003F1630" w:rsidRPr="00A04A62" w:rsidRDefault="003F1630" w:rsidP="003F1630">
            <w:pPr>
              <w:jc w:val="center"/>
              <w:rPr>
                <w:sz w:val="22"/>
                <w:szCs w:val="22"/>
                <w:lang w:val="en-CA"/>
              </w:rPr>
            </w:pPr>
            <w:r w:rsidRPr="00A04A62">
              <w:rPr>
                <w:sz w:val="22"/>
                <w:szCs w:val="22"/>
                <w:lang w:val="en-CA"/>
              </w:rPr>
              <w:t>0.8</w:t>
            </w:r>
            <w:r>
              <w:rPr>
                <w:sz w:val="22"/>
                <w:szCs w:val="22"/>
                <w:lang w:val="en-CA"/>
              </w:rPr>
              <w:t>5</w:t>
            </w:r>
          </w:p>
        </w:tc>
        <w:tc>
          <w:tcPr>
            <w:tcW w:w="1179" w:type="dxa"/>
          </w:tcPr>
          <w:p w14:paraId="76E17C31"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9</w:t>
            </w:r>
            <w:r w:rsidRPr="00A04A62">
              <w:rPr>
                <w:sz w:val="22"/>
                <w:szCs w:val="22"/>
                <w:lang w:val="en-CA"/>
              </w:rPr>
              <w:t>, 1.0</w:t>
            </w:r>
            <w:r>
              <w:rPr>
                <w:sz w:val="22"/>
                <w:szCs w:val="22"/>
                <w:lang w:val="en-CA"/>
              </w:rPr>
              <w:t>5</w:t>
            </w:r>
          </w:p>
        </w:tc>
        <w:tc>
          <w:tcPr>
            <w:tcW w:w="1353" w:type="dxa"/>
          </w:tcPr>
          <w:p w14:paraId="43664B0D" w14:textId="77777777" w:rsidR="003F1630" w:rsidRPr="00A04A62" w:rsidRDefault="003F1630" w:rsidP="003F1630">
            <w:pPr>
              <w:ind w:left="170"/>
              <w:rPr>
                <w:sz w:val="22"/>
                <w:szCs w:val="22"/>
                <w:lang w:val="en-CA"/>
              </w:rPr>
            </w:pPr>
            <w:r>
              <w:rPr>
                <w:sz w:val="22"/>
                <w:szCs w:val="22"/>
                <w:lang w:val="en-CA"/>
              </w:rPr>
              <w:t>4.62</w:t>
            </w:r>
          </w:p>
        </w:tc>
        <w:tc>
          <w:tcPr>
            <w:tcW w:w="1148" w:type="dxa"/>
          </w:tcPr>
          <w:p w14:paraId="465A1740" w14:textId="77777777" w:rsidR="003F1630" w:rsidRPr="00A04A62" w:rsidRDefault="003F1630" w:rsidP="003F1630">
            <w:pPr>
              <w:jc w:val="center"/>
              <w:rPr>
                <w:sz w:val="22"/>
                <w:szCs w:val="22"/>
                <w:lang w:val="en-CA"/>
              </w:rPr>
            </w:pPr>
            <w:r w:rsidRPr="00A04A62">
              <w:rPr>
                <w:sz w:val="22"/>
                <w:szCs w:val="22"/>
                <w:lang w:val="en-CA"/>
              </w:rPr>
              <w:t>1</w:t>
            </w:r>
            <w:r>
              <w:rPr>
                <w:sz w:val="22"/>
                <w:szCs w:val="22"/>
                <w:lang w:val="en-CA"/>
              </w:rPr>
              <w:t>3</w:t>
            </w:r>
            <w:r w:rsidRPr="00A04A62">
              <w:rPr>
                <w:sz w:val="22"/>
                <w:szCs w:val="22"/>
                <w:lang w:val="en-CA"/>
              </w:rPr>
              <w:t>.</w:t>
            </w:r>
            <w:r>
              <w:rPr>
                <w:sz w:val="22"/>
                <w:szCs w:val="22"/>
                <w:lang w:val="en-CA"/>
              </w:rPr>
              <w:t>50</w:t>
            </w:r>
          </w:p>
        </w:tc>
        <w:tc>
          <w:tcPr>
            <w:tcW w:w="1209" w:type="dxa"/>
          </w:tcPr>
          <w:p w14:paraId="093AD0D0" w14:textId="77777777" w:rsidR="003F1630" w:rsidRPr="00A04A62" w:rsidRDefault="003F1630" w:rsidP="003F1630">
            <w:pPr>
              <w:jc w:val="center"/>
              <w:rPr>
                <w:sz w:val="22"/>
                <w:szCs w:val="22"/>
                <w:lang w:val="en-CA"/>
              </w:rPr>
            </w:pPr>
            <w:r w:rsidRPr="00A04A62">
              <w:rPr>
                <w:sz w:val="22"/>
                <w:szCs w:val="22"/>
                <w:lang w:val="en-CA"/>
              </w:rPr>
              <w:t>1,</w:t>
            </w:r>
            <w:r>
              <w:rPr>
                <w:sz w:val="22"/>
                <w:szCs w:val="22"/>
                <w:lang w:val="en-CA"/>
              </w:rPr>
              <w:t>525</w:t>
            </w:r>
          </w:p>
        </w:tc>
        <w:tc>
          <w:tcPr>
            <w:tcW w:w="1134" w:type="dxa"/>
          </w:tcPr>
          <w:p w14:paraId="306977E2" w14:textId="77777777" w:rsidR="003F1630" w:rsidRPr="00A04A62" w:rsidRDefault="003F1630" w:rsidP="003F1630">
            <w:pPr>
              <w:jc w:val="center"/>
              <w:rPr>
                <w:sz w:val="22"/>
                <w:szCs w:val="22"/>
                <w:lang w:val="en-CA"/>
              </w:rPr>
            </w:pPr>
            <w:r>
              <w:rPr>
                <w:sz w:val="22"/>
                <w:szCs w:val="22"/>
                <w:lang w:val="en-CA"/>
              </w:rPr>
              <w:t>5</w:t>
            </w:r>
          </w:p>
        </w:tc>
      </w:tr>
      <w:tr w:rsidR="003F1630" w14:paraId="60825FDE" w14:textId="77777777" w:rsidTr="003F1630">
        <w:tc>
          <w:tcPr>
            <w:tcW w:w="3397" w:type="dxa"/>
          </w:tcPr>
          <w:p w14:paraId="0E81ECD4" w14:textId="77777777" w:rsidR="003F1630" w:rsidRPr="00A04A62" w:rsidRDefault="003F1630" w:rsidP="003F1630">
            <w:pPr>
              <w:rPr>
                <w:sz w:val="22"/>
                <w:szCs w:val="22"/>
                <w:lang w:val="en-CA"/>
              </w:rPr>
            </w:pPr>
            <w:r w:rsidRPr="00A04A62">
              <w:rPr>
                <w:sz w:val="22"/>
                <w:szCs w:val="22"/>
                <w:lang w:val="en-CA"/>
              </w:rPr>
              <w:t xml:space="preserve">   Co-facilitated</w:t>
            </w:r>
          </w:p>
        </w:tc>
        <w:tc>
          <w:tcPr>
            <w:tcW w:w="993" w:type="dxa"/>
          </w:tcPr>
          <w:p w14:paraId="29672EB9"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61</w:t>
            </w:r>
          </w:p>
        </w:tc>
        <w:tc>
          <w:tcPr>
            <w:tcW w:w="1134" w:type="dxa"/>
          </w:tcPr>
          <w:p w14:paraId="76784166"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52</w:t>
            </w:r>
            <w:r w:rsidRPr="00A04A62">
              <w:rPr>
                <w:sz w:val="22"/>
                <w:szCs w:val="22"/>
                <w:lang w:val="en-CA"/>
              </w:rPr>
              <w:t>, 0.</w:t>
            </w:r>
            <w:r>
              <w:rPr>
                <w:sz w:val="22"/>
                <w:szCs w:val="22"/>
                <w:lang w:val="en-CA"/>
              </w:rPr>
              <w:t>72</w:t>
            </w:r>
          </w:p>
        </w:tc>
        <w:tc>
          <w:tcPr>
            <w:tcW w:w="283" w:type="dxa"/>
          </w:tcPr>
          <w:p w14:paraId="7E71F038" w14:textId="77777777" w:rsidR="003F1630" w:rsidRPr="00A04A62" w:rsidRDefault="003F1630" w:rsidP="003F1630">
            <w:pPr>
              <w:jc w:val="center"/>
              <w:rPr>
                <w:sz w:val="22"/>
                <w:szCs w:val="22"/>
                <w:lang w:val="en-CA"/>
              </w:rPr>
            </w:pPr>
          </w:p>
        </w:tc>
        <w:tc>
          <w:tcPr>
            <w:tcW w:w="992" w:type="dxa"/>
          </w:tcPr>
          <w:p w14:paraId="74199272"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60</w:t>
            </w:r>
          </w:p>
        </w:tc>
        <w:tc>
          <w:tcPr>
            <w:tcW w:w="1179" w:type="dxa"/>
          </w:tcPr>
          <w:p w14:paraId="1414143B"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6</w:t>
            </w:r>
            <w:r w:rsidRPr="00A04A62">
              <w:rPr>
                <w:sz w:val="22"/>
                <w:szCs w:val="22"/>
                <w:lang w:val="en-CA"/>
              </w:rPr>
              <w:t>, 0.6</w:t>
            </w:r>
            <w:r>
              <w:rPr>
                <w:sz w:val="22"/>
                <w:szCs w:val="22"/>
                <w:lang w:val="en-CA"/>
              </w:rPr>
              <w:t>5</w:t>
            </w:r>
          </w:p>
        </w:tc>
        <w:tc>
          <w:tcPr>
            <w:tcW w:w="1353" w:type="dxa"/>
          </w:tcPr>
          <w:p w14:paraId="6158D5CD" w14:textId="77777777" w:rsidR="003F1630" w:rsidRPr="00A04A62" w:rsidRDefault="003F1630" w:rsidP="003F1630">
            <w:pPr>
              <w:ind w:left="170"/>
              <w:rPr>
                <w:sz w:val="22"/>
                <w:szCs w:val="22"/>
                <w:lang w:val="en-CA"/>
              </w:rPr>
            </w:pPr>
            <w:r>
              <w:rPr>
                <w:sz w:val="22"/>
                <w:szCs w:val="22"/>
                <w:lang w:val="en-CA"/>
              </w:rPr>
              <w:t>32</w:t>
            </w:r>
            <w:r w:rsidRPr="00A04A62">
              <w:rPr>
                <w:sz w:val="22"/>
                <w:szCs w:val="22"/>
                <w:lang w:val="en-CA"/>
              </w:rPr>
              <w:t>.</w:t>
            </w:r>
            <w:r>
              <w:rPr>
                <w:sz w:val="22"/>
                <w:szCs w:val="22"/>
                <w:lang w:val="en-CA"/>
              </w:rPr>
              <w:t>63</w:t>
            </w:r>
            <w:r w:rsidRPr="00A04A62">
              <w:rPr>
                <w:sz w:val="22"/>
                <w:szCs w:val="22"/>
                <w:lang w:val="en-CA"/>
              </w:rPr>
              <w:t>*</w:t>
            </w:r>
          </w:p>
        </w:tc>
        <w:tc>
          <w:tcPr>
            <w:tcW w:w="1148" w:type="dxa"/>
          </w:tcPr>
          <w:p w14:paraId="280F066C" w14:textId="77777777" w:rsidR="003F1630" w:rsidRPr="00A04A62" w:rsidRDefault="003F1630" w:rsidP="003F1630">
            <w:pPr>
              <w:jc w:val="center"/>
              <w:rPr>
                <w:sz w:val="22"/>
                <w:szCs w:val="22"/>
                <w:lang w:val="en-CA"/>
              </w:rPr>
            </w:pPr>
            <w:r>
              <w:rPr>
                <w:sz w:val="22"/>
                <w:szCs w:val="22"/>
                <w:lang w:val="en-CA"/>
              </w:rPr>
              <w:t>63</w:t>
            </w:r>
            <w:r w:rsidRPr="00A04A62">
              <w:rPr>
                <w:sz w:val="22"/>
                <w:szCs w:val="22"/>
                <w:lang w:val="en-CA"/>
              </w:rPr>
              <w:t>.</w:t>
            </w:r>
            <w:r>
              <w:rPr>
                <w:sz w:val="22"/>
                <w:szCs w:val="22"/>
                <w:lang w:val="en-CA"/>
              </w:rPr>
              <w:t>23</w:t>
            </w:r>
          </w:p>
        </w:tc>
        <w:tc>
          <w:tcPr>
            <w:tcW w:w="1209" w:type="dxa"/>
          </w:tcPr>
          <w:p w14:paraId="637614C1" w14:textId="77777777" w:rsidR="003F1630" w:rsidRPr="00A04A62" w:rsidRDefault="003F1630" w:rsidP="003F1630">
            <w:pPr>
              <w:jc w:val="center"/>
              <w:rPr>
                <w:sz w:val="22"/>
                <w:szCs w:val="22"/>
                <w:lang w:val="en-CA"/>
              </w:rPr>
            </w:pPr>
            <w:r>
              <w:rPr>
                <w:sz w:val="22"/>
                <w:szCs w:val="22"/>
                <w:lang w:val="en-CA"/>
              </w:rPr>
              <w:t>14</w:t>
            </w:r>
            <w:r w:rsidRPr="00A04A62">
              <w:rPr>
                <w:sz w:val="22"/>
                <w:szCs w:val="22"/>
                <w:lang w:val="en-CA"/>
              </w:rPr>
              <w:t>,</w:t>
            </w:r>
            <w:r>
              <w:rPr>
                <w:sz w:val="22"/>
                <w:szCs w:val="22"/>
                <w:lang w:val="en-CA"/>
              </w:rPr>
              <w:t>119</w:t>
            </w:r>
          </w:p>
        </w:tc>
        <w:tc>
          <w:tcPr>
            <w:tcW w:w="1134" w:type="dxa"/>
          </w:tcPr>
          <w:p w14:paraId="440720CE" w14:textId="77777777" w:rsidR="003F1630" w:rsidRPr="00A04A62" w:rsidRDefault="003F1630" w:rsidP="003F1630">
            <w:pPr>
              <w:jc w:val="center"/>
              <w:rPr>
                <w:sz w:val="22"/>
                <w:szCs w:val="22"/>
                <w:lang w:val="en-CA"/>
              </w:rPr>
            </w:pPr>
            <w:r w:rsidRPr="00A04A62">
              <w:rPr>
                <w:sz w:val="22"/>
                <w:szCs w:val="22"/>
                <w:lang w:val="en-CA"/>
              </w:rPr>
              <w:t>1</w:t>
            </w:r>
            <w:r>
              <w:rPr>
                <w:sz w:val="22"/>
                <w:szCs w:val="22"/>
                <w:lang w:val="en-CA"/>
              </w:rPr>
              <w:t>3</w:t>
            </w:r>
          </w:p>
        </w:tc>
      </w:tr>
      <w:tr w:rsidR="003F1630" w14:paraId="26372CE0" w14:textId="77777777" w:rsidTr="003F1630">
        <w:tc>
          <w:tcPr>
            <w:tcW w:w="3397" w:type="dxa"/>
          </w:tcPr>
          <w:p w14:paraId="04A4AA1C" w14:textId="77777777" w:rsidR="003F1630" w:rsidRPr="00A04A62" w:rsidRDefault="003F1630" w:rsidP="003F1630">
            <w:pPr>
              <w:rPr>
                <w:sz w:val="22"/>
                <w:szCs w:val="22"/>
                <w:lang w:val="en-CA"/>
              </w:rPr>
            </w:pPr>
            <w:r w:rsidRPr="00A04A62">
              <w:rPr>
                <w:sz w:val="22"/>
                <w:szCs w:val="22"/>
                <w:lang w:val="en-CA"/>
              </w:rPr>
              <w:t xml:space="preserve">   Unknown </w:t>
            </w:r>
          </w:p>
        </w:tc>
        <w:tc>
          <w:tcPr>
            <w:tcW w:w="993" w:type="dxa"/>
          </w:tcPr>
          <w:p w14:paraId="3C1E9B36" w14:textId="77777777" w:rsidR="003F1630" w:rsidRPr="00A04A62" w:rsidRDefault="003F1630" w:rsidP="003F1630">
            <w:pPr>
              <w:jc w:val="center"/>
              <w:rPr>
                <w:sz w:val="22"/>
                <w:szCs w:val="22"/>
                <w:lang w:val="en-CA"/>
              </w:rPr>
            </w:pPr>
            <w:r w:rsidRPr="00A04A62">
              <w:rPr>
                <w:sz w:val="22"/>
                <w:szCs w:val="22"/>
                <w:lang w:val="en-CA"/>
              </w:rPr>
              <w:t>0.68</w:t>
            </w:r>
          </w:p>
        </w:tc>
        <w:tc>
          <w:tcPr>
            <w:tcW w:w="1134" w:type="dxa"/>
          </w:tcPr>
          <w:p w14:paraId="7D353271"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4</w:t>
            </w:r>
            <w:r w:rsidRPr="00A04A62">
              <w:rPr>
                <w:sz w:val="22"/>
                <w:szCs w:val="22"/>
                <w:lang w:val="en-CA"/>
              </w:rPr>
              <w:t>, 0.86</w:t>
            </w:r>
          </w:p>
        </w:tc>
        <w:tc>
          <w:tcPr>
            <w:tcW w:w="283" w:type="dxa"/>
          </w:tcPr>
          <w:p w14:paraId="7CDD125B" w14:textId="77777777" w:rsidR="003F1630" w:rsidRPr="00A04A62" w:rsidRDefault="003F1630" w:rsidP="003F1630">
            <w:pPr>
              <w:jc w:val="center"/>
              <w:rPr>
                <w:sz w:val="22"/>
                <w:szCs w:val="22"/>
                <w:lang w:val="en-CA"/>
              </w:rPr>
            </w:pPr>
          </w:p>
        </w:tc>
        <w:tc>
          <w:tcPr>
            <w:tcW w:w="992" w:type="dxa"/>
          </w:tcPr>
          <w:p w14:paraId="48163042" w14:textId="77777777" w:rsidR="003F1630" w:rsidRPr="00A04A62" w:rsidRDefault="003F1630" w:rsidP="003F1630">
            <w:pPr>
              <w:jc w:val="center"/>
              <w:rPr>
                <w:sz w:val="22"/>
                <w:szCs w:val="22"/>
                <w:lang w:val="en-CA"/>
              </w:rPr>
            </w:pPr>
            <w:r w:rsidRPr="00A04A62">
              <w:rPr>
                <w:sz w:val="22"/>
                <w:szCs w:val="22"/>
                <w:lang w:val="en-CA"/>
              </w:rPr>
              <w:t>0.67</w:t>
            </w:r>
          </w:p>
        </w:tc>
        <w:tc>
          <w:tcPr>
            <w:tcW w:w="1179" w:type="dxa"/>
          </w:tcPr>
          <w:p w14:paraId="16462FEB" w14:textId="77777777" w:rsidR="003F1630" w:rsidRPr="00A04A62" w:rsidRDefault="003F1630" w:rsidP="003F1630">
            <w:pPr>
              <w:jc w:val="center"/>
              <w:rPr>
                <w:sz w:val="22"/>
                <w:szCs w:val="22"/>
                <w:lang w:val="en-CA"/>
              </w:rPr>
            </w:pPr>
            <w:r w:rsidRPr="00A04A62">
              <w:rPr>
                <w:sz w:val="22"/>
                <w:szCs w:val="22"/>
                <w:lang w:val="en-CA"/>
              </w:rPr>
              <w:t>0.61, 0.7</w:t>
            </w:r>
            <w:r>
              <w:rPr>
                <w:sz w:val="22"/>
                <w:szCs w:val="22"/>
                <w:lang w:val="en-CA"/>
              </w:rPr>
              <w:t>3</w:t>
            </w:r>
          </w:p>
        </w:tc>
        <w:tc>
          <w:tcPr>
            <w:tcW w:w="1353" w:type="dxa"/>
          </w:tcPr>
          <w:p w14:paraId="1DA8F8FB" w14:textId="77777777" w:rsidR="003F1630" w:rsidRPr="00A04A62" w:rsidRDefault="003F1630" w:rsidP="003F1630">
            <w:pPr>
              <w:ind w:left="170"/>
              <w:rPr>
                <w:sz w:val="22"/>
                <w:szCs w:val="22"/>
                <w:lang w:val="en-CA"/>
              </w:rPr>
            </w:pPr>
            <w:r>
              <w:rPr>
                <w:sz w:val="22"/>
                <w:szCs w:val="22"/>
                <w:lang w:val="en-CA"/>
              </w:rPr>
              <w:t>84</w:t>
            </w:r>
            <w:r w:rsidRPr="00A04A62">
              <w:rPr>
                <w:sz w:val="22"/>
                <w:szCs w:val="22"/>
                <w:lang w:val="en-CA"/>
              </w:rPr>
              <w:t>.</w:t>
            </w:r>
            <w:r>
              <w:rPr>
                <w:sz w:val="22"/>
                <w:szCs w:val="22"/>
                <w:lang w:val="en-CA"/>
              </w:rPr>
              <w:t>55</w:t>
            </w:r>
            <w:r w:rsidRPr="00A04A62">
              <w:rPr>
                <w:sz w:val="22"/>
                <w:szCs w:val="22"/>
                <w:lang w:val="en-CA"/>
              </w:rPr>
              <w:t>***</w:t>
            </w:r>
          </w:p>
        </w:tc>
        <w:tc>
          <w:tcPr>
            <w:tcW w:w="1148" w:type="dxa"/>
          </w:tcPr>
          <w:p w14:paraId="766467E8" w14:textId="77777777" w:rsidR="003F1630" w:rsidRPr="00A04A62" w:rsidRDefault="003F1630" w:rsidP="003F1630">
            <w:pPr>
              <w:jc w:val="center"/>
              <w:rPr>
                <w:sz w:val="22"/>
                <w:szCs w:val="22"/>
                <w:lang w:val="en-CA"/>
              </w:rPr>
            </w:pPr>
            <w:r w:rsidRPr="00A04A62">
              <w:rPr>
                <w:sz w:val="22"/>
                <w:szCs w:val="22"/>
                <w:lang w:val="en-CA"/>
              </w:rPr>
              <w:t>79.</w:t>
            </w:r>
            <w:r>
              <w:rPr>
                <w:sz w:val="22"/>
                <w:szCs w:val="22"/>
                <w:lang w:val="en-CA"/>
              </w:rPr>
              <w:t>89</w:t>
            </w:r>
          </w:p>
        </w:tc>
        <w:tc>
          <w:tcPr>
            <w:tcW w:w="1209" w:type="dxa"/>
          </w:tcPr>
          <w:p w14:paraId="04F32E5D" w14:textId="77777777" w:rsidR="003F1630" w:rsidRPr="00A04A62" w:rsidRDefault="003F1630" w:rsidP="003F1630">
            <w:pPr>
              <w:jc w:val="center"/>
              <w:rPr>
                <w:sz w:val="22"/>
                <w:szCs w:val="22"/>
                <w:lang w:val="en-CA"/>
              </w:rPr>
            </w:pPr>
            <w:r>
              <w:rPr>
                <w:sz w:val="22"/>
                <w:szCs w:val="22"/>
                <w:lang w:val="en-CA"/>
              </w:rPr>
              <w:t>13</w:t>
            </w:r>
            <w:r w:rsidRPr="00A04A62">
              <w:rPr>
                <w:sz w:val="22"/>
                <w:szCs w:val="22"/>
                <w:lang w:val="en-CA"/>
              </w:rPr>
              <w:t>,</w:t>
            </w:r>
            <w:r>
              <w:rPr>
                <w:sz w:val="22"/>
                <w:szCs w:val="22"/>
                <w:lang w:val="en-CA"/>
              </w:rPr>
              <w:t>024</w:t>
            </w:r>
          </w:p>
        </w:tc>
        <w:tc>
          <w:tcPr>
            <w:tcW w:w="1134" w:type="dxa"/>
          </w:tcPr>
          <w:p w14:paraId="00465BAA" w14:textId="77777777" w:rsidR="003F1630" w:rsidRPr="00A04A62" w:rsidRDefault="003F1630" w:rsidP="003F1630">
            <w:pPr>
              <w:jc w:val="center"/>
              <w:rPr>
                <w:sz w:val="22"/>
                <w:szCs w:val="22"/>
                <w:lang w:val="en-CA"/>
              </w:rPr>
            </w:pPr>
            <w:r w:rsidRPr="00A04A62">
              <w:rPr>
                <w:sz w:val="22"/>
                <w:szCs w:val="22"/>
                <w:lang w:val="en-CA"/>
              </w:rPr>
              <w:t>1</w:t>
            </w:r>
            <w:r>
              <w:rPr>
                <w:sz w:val="22"/>
                <w:szCs w:val="22"/>
                <w:lang w:val="en-CA"/>
              </w:rPr>
              <w:t>8</w:t>
            </w:r>
          </w:p>
        </w:tc>
      </w:tr>
      <w:tr w:rsidR="003F1630" w14:paraId="4DFFBD8E" w14:textId="77777777" w:rsidTr="003F1630">
        <w:tc>
          <w:tcPr>
            <w:tcW w:w="3397" w:type="dxa"/>
          </w:tcPr>
          <w:p w14:paraId="2DC155FC" w14:textId="77777777" w:rsidR="003F1630" w:rsidRPr="00A04A62" w:rsidRDefault="003F1630" w:rsidP="003F1630">
            <w:pPr>
              <w:rPr>
                <w:sz w:val="22"/>
                <w:szCs w:val="22"/>
                <w:lang w:val="en-CA"/>
              </w:rPr>
            </w:pPr>
            <w:r w:rsidRPr="00A04A62">
              <w:rPr>
                <w:sz w:val="22"/>
                <w:szCs w:val="22"/>
                <w:lang w:val="en-CA"/>
              </w:rPr>
              <w:t>Service Quality</w:t>
            </w:r>
          </w:p>
        </w:tc>
        <w:tc>
          <w:tcPr>
            <w:tcW w:w="993" w:type="dxa"/>
          </w:tcPr>
          <w:p w14:paraId="6D0C66C8" w14:textId="77777777" w:rsidR="003F1630" w:rsidRPr="00A04A62" w:rsidRDefault="003F1630" w:rsidP="003F1630">
            <w:pPr>
              <w:jc w:val="center"/>
              <w:rPr>
                <w:sz w:val="22"/>
                <w:szCs w:val="22"/>
                <w:lang w:val="en-CA"/>
              </w:rPr>
            </w:pPr>
          </w:p>
        </w:tc>
        <w:tc>
          <w:tcPr>
            <w:tcW w:w="1134" w:type="dxa"/>
          </w:tcPr>
          <w:p w14:paraId="0FCFF661" w14:textId="77777777" w:rsidR="003F1630" w:rsidRPr="00A04A62" w:rsidRDefault="003F1630" w:rsidP="003F1630">
            <w:pPr>
              <w:jc w:val="center"/>
              <w:rPr>
                <w:sz w:val="22"/>
                <w:szCs w:val="22"/>
                <w:lang w:val="en-CA"/>
              </w:rPr>
            </w:pPr>
          </w:p>
        </w:tc>
        <w:tc>
          <w:tcPr>
            <w:tcW w:w="283" w:type="dxa"/>
          </w:tcPr>
          <w:p w14:paraId="382B941F" w14:textId="77777777" w:rsidR="003F1630" w:rsidRPr="00A04A62" w:rsidRDefault="003F1630" w:rsidP="003F1630">
            <w:pPr>
              <w:jc w:val="center"/>
              <w:rPr>
                <w:sz w:val="22"/>
                <w:szCs w:val="22"/>
                <w:lang w:val="en-CA"/>
              </w:rPr>
            </w:pPr>
          </w:p>
        </w:tc>
        <w:tc>
          <w:tcPr>
            <w:tcW w:w="992" w:type="dxa"/>
          </w:tcPr>
          <w:p w14:paraId="7ADE3B88" w14:textId="77777777" w:rsidR="003F1630" w:rsidRPr="00A04A62" w:rsidRDefault="003F1630" w:rsidP="003F1630">
            <w:pPr>
              <w:jc w:val="center"/>
              <w:rPr>
                <w:sz w:val="22"/>
                <w:szCs w:val="22"/>
                <w:lang w:val="en-CA"/>
              </w:rPr>
            </w:pPr>
          </w:p>
        </w:tc>
        <w:tc>
          <w:tcPr>
            <w:tcW w:w="1179" w:type="dxa"/>
          </w:tcPr>
          <w:p w14:paraId="3A9EBB2E" w14:textId="77777777" w:rsidR="003F1630" w:rsidRPr="00A04A62" w:rsidRDefault="003F1630" w:rsidP="003F1630">
            <w:pPr>
              <w:jc w:val="center"/>
              <w:rPr>
                <w:sz w:val="22"/>
                <w:szCs w:val="22"/>
                <w:lang w:val="en-CA"/>
              </w:rPr>
            </w:pPr>
          </w:p>
        </w:tc>
        <w:tc>
          <w:tcPr>
            <w:tcW w:w="1353" w:type="dxa"/>
          </w:tcPr>
          <w:p w14:paraId="767FA767" w14:textId="77777777" w:rsidR="003F1630" w:rsidRPr="00A04A62" w:rsidRDefault="003F1630" w:rsidP="003F1630">
            <w:pPr>
              <w:ind w:left="170"/>
              <w:rPr>
                <w:sz w:val="22"/>
                <w:szCs w:val="22"/>
                <w:lang w:val="en-CA"/>
              </w:rPr>
            </w:pPr>
          </w:p>
        </w:tc>
        <w:tc>
          <w:tcPr>
            <w:tcW w:w="1148" w:type="dxa"/>
          </w:tcPr>
          <w:p w14:paraId="1A461680" w14:textId="77777777" w:rsidR="003F1630" w:rsidRPr="00A04A62" w:rsidRDefault="003F1630" w:rsidP="003F1630">
            <w:pPr>
              <w:jc w:val="center"/>
              <w:rPr>
                <w:sz w:val="22"/>
                <w:szCs w:val="22"/>
                <w:lang w:val="en-CA"/>
              </w:rPr>
            </w:pPr>
          </w:p>
        </w:tc>
        <w:tc>
          <w:tcPr>
            <w:tcW w:w="1209" w:type="dxa"/>
          </w:tcPr>
          <w:p w14:paraId="0DD9FE8D" w14:textId="77777777" w:rsidR="003F1630" w:rsidRPr="00A04A62" w:rsidRDefault="003F1630" w:rsidP="003F1630">
            <w:pPr>
              <w:jc w:val="center"/>
              <w:rPr>
                <w:sz w:val="22"/>
                <w:szCs w:val="22"/>
                <w:lang w:val="en-CA"/>
              </w:rPr>
            </w:pPr>
          </w:p>
        </w:tc>
        <w:tc>
          <w:tcPr>
            <w:tcW w:w="1134" w:type="dxa"/>
          </w:tcPr>
          <w:p w14:paraId="7F0716B9" w14:textId="77777777" w:rsidR="003F1630" w:rsidRPr="00A04A62" w:rsidRDefault="003F1630" w:rsidP="003F1630">
            <w:pPr>
              <w:jc w:val="center"/>
              <w:rPr>
                <w:sz w:val="22"/>
                <w:szCs w:val="22"/>
                <w:lang w:val="en-CA"/>
              </w:rPr>
            </w:pPr>
          </w:p>
        </w:tc>
      </w:tr>
      <w:tr w:rsidR="003F1630" w14:paraId="07C4758D" w14:textId="77777777" w:rsidTr="003F1630">
        <w:tc>
          <w:tcPr>
            <w:tcW w:w="3397" w:type="dxa"/>
          </w:tcPr>
          <w:p w14:paraId="6717BE49" w14:textId="77777777" w:rsidR="003F1630" w:rsidRPr="00A04A62" w:rsidRDefault="003F1630" w:rsidP="003F1630">
            <w:pPr>
              <w:ind w:left="170"/>
              <w:rPr>
                <w:sz w:val="22"/>
                <w:szCs w:val="22"/>
                <w:lang w:val="en-CA"/>
              </w:rPr>
            </w:pPr>
            <w:r w:rsidRPr="00A04A62">
              <w:rPr>
                <w:sz w:val="22"/>
                <w:szCs w:val="22"/>
                <w:lang w:val="en-CA"/>
              </w:rPr>
              <w:t xml:space="preserve">Weaker </w:t>
            </w:r>
          </w:p>
        </w:tc>
        <w:tc>
          <w:tcPr>
            <w:tcW w:w="993" w:type="dxa"/>
          </w:tcPr>
          <w:p w14:paraId="14EBDE39" w14:textId="77777777" w:rsidR="003F1630" w:rsidRPr="00A04A62" w:rsidRDefault="003F1630" w:rsidP="003F1630">
            <w:pPr>
              <w:jc w:val="center"/>
              <w:rPr>
                <w:sz w:val="22"/>
                <w:szCs w:val="22"/>
                <w:lang w:val="en-CA"/>
              </w:rPr>
            </w:pPr>
            <w:r w:rsidRPr="00A04A62">
              <w:rPr>
                <w:sz w:val="22"/>
                <w:szCs w:val="22"/>
                <w:lang w:val="en-CA"/>
              </w:rPr>
              <w:t>0.75</w:t>
            </w:r>
          </w:p>
        </w:tc>
        <w:tc>
          <w:tcPr>
            <w:tcW w:w="1134" w:type="dxa"/>
          </w:tcPr>
          <w:p w14:paraId="37B8F32B" w14:textId="77777777" w:rsidR="003F1630" w:rsidRPr="00A04A62" w:rsidRDefault="003F1630" w:rsidP="003F1630">
            <w:pPr>
              <w:jc w:val="center"/>
              <w:rPr>
                <w:sz w:val="22"/>
                <w:szCs w:val="22"/>
                <w:lang w:val="en-CA"/>
              </w:rPr>
            </w:pPr>
            <w:r w:rsidRPr="00A04A62">
              <w:rPr>
                <w:sz w:val="22"/>
                <w:szCs w:val="22"/>
                <w:lang w:val="en-CA"/>
              </w:rPr>
              <w:t>0.57, 0.99</w:t>
            </w:r>
          </w:p>
        </w:tc>
        <w:tc>
          <w:tcPr>
            <w:tcW w:w="283" w:type="dxa"/>
          </w:tcPr>
          <w:p w14:paraId="4D5596E1" w14:textId="77777777" w:rsidR="003F1630" w:rsidRPr="00A04A62" w:rsidRDefault="003F1630" w:rsidP="003F1630">
            <w:pPr>
              <w:jc w:val="center"/>
              <w:rPr>
                <w:sz w:val="22"/>
                <w:szCs w:val="22"/>
                <w:lang w:val="en-CA"/>
              </w:rPr>
            </w:pPr>
          </w:p>
        </w:tc>
        <w:tc>
          <w:tcPr>
            <w:tcW w:w="992" w:type="dxa"/>
          </w:tcPr>
          <w:p w14:paraId="678A22E8" w14:textId="77777777" w:rsidR="003F1630" w:rsidRPr="00A04A62" w:rsidRDefault="003F1630" w:rsidP="003F1630">
            <w:pPr>
              <w:jc w:val="center"/>
              <w:rPr>
                <w:sz w:val="22"/>
                <w:szCs w:val="22"/>
                <w:lang w:val="en-CA"/>
              </w:rPr>
            </w:pPr>
            <w:r w:rsidRPr="00A04A62">
              <w:rPr>
                <w:sz w:val="22"/>
                <w:szCs w:val="22"/>
                <w:lang w:val="en-CA"/>
              </w:rPr>
              <w:t>0.83</w:t>
            </w:r>
          </w:p>
        </w:tc>
        <w:tc>
          <w:tcPr>
            <w:tcW w:w="1179" w:type="dxa"/>
          </w:tcPr>
          <w:p w14:paraId="396A1112" w14:textId="77777777" w:rsidR="003F1630" w:rsidRPr="00A04A62" w:rsidRDefault="003F1630" w:rsidP="003F1630">
            <w:pPr>
              <w:jc w:val="center"/>
              <w:rPr>
                <w:sz w:val="22"/>
                <w:szCs w:val="22"/>
                <w:lang w:val="en-CA"/>
              </w:rPr>
            </w:pPr>
            <w:r w:rsidRPr="00A04A62">
              <w:rPr>
                <w:sz w:val="22"/>
                <w:szCs w:val="22"/>
                <w:lang w:val="en-CA"/>
              </w:rPr>
              <w:t>0.73, 0.94</w:t>
            </w:r>
          </w:p>
        </w:tc>
        <w:tc>
          <w:tcPr>
            <w:tcW w:w="1353" w:type="dxa"/>
          </w:tcPr>
          <w:p w14:paraId="351DC3DE" w14:textId="77777777" w:rsidR="003F1630" w:rsidRPr="00A04A62" w:rsidRDefault="003F1630" w:rsidP="003F1630">
            <w:pPr>
              <w:ind w:left="284"/>
              <w:rPr>
                <w:sz w:val="22"/>
                <w:szCs w:val="22"/>
                <w:lang w:val="en-CA"/>
              </w:rPr>
            </w:pPr>
            <w:r w:rsidRPr="00A04A62">
              <w:rPr>
                <w:sz w:val="22"/>
                <w:szCs w:val="22"/>
                <w:lang w:val="en-CA"/>
              </w:rPr>
              <w:t>14.04*</w:t>
            </w:r>
          </w:p>
        </w:tc>
        <w:tc>
          <w:tcPr>
            <w:tcW w:w="1148" w:type="dxa"/>
          </w:tcPr>
          <w:p w14:paraId="51EFFDCE" w14:textId="77777777" w:rsidR="003F1630" w:rsidRPr="00A04A62" w:rsidRDefault="003F1630" w:rsidP="003F1630">
            <w:pPr>
              <w:jc w:val="center"/>
              <w:rPr>
                <w:sz w:val="22"/>
                <w:szCs w:val="22"/>
                <w:lang w:val="en-CA"/>
              </w:rPr>
            </w:pPr>
            <w:r w:rsidRPr="00A04A62">
              <w:rPr>
                <w:sz w:val="22"/>
                <w:szCs w:val="22"/>
                <w:lang w:val="en-CA"/>
              </w:rPr>
              <w:t>64.38</w:t>
            </w:r>
          </w:p>
        </w:tc>
        <w:tc>
          <w:tcPr>
            <w:tcW w:w="1209" w:type="dxa"/>
          </w:tcPr>
          <w:p w14:paraId="7EE89FB9" w14:textId="77777777" w:rsidR="003F1630" w:rsidRPr="00A04A62" w:rsidRDefault="003F1630" w:rsidP="003F1630">
            <w:pPr>
              <w:jc w:val="center"/>
              <w:rPr>
                <w:sz w:val="22"/>
                <w:szCs w:val="22"/>
                <w:lang w:val="en-CA"/>
              </w:rPr>
            </w:pPr>
            <w:r w:rsidRPr="00A04A62">
              <w:rPr>
                <w:sz w:val="22"/>
                <w:szCs w:val="22"/>
                <w:lang w:val="en-CA"/>
              </w:rPr>
              <w:t>5,809</w:t>
            </w:r>
          </w:p>
        </w:tc>
        <w:tc>
          <w:tcPr>
            <w:tcW w:w="1134" w:type="dxa"/>
          </w:tcPr>
          <w:p w14:paraId="3D447EE2" w14:textId="77777777" w:rsidR="003F1630" w:rsidRPr="00A04A62" w:rsidRDefault="003F1630" w:rsidP="003F1630">
            <w:pPr>
              <w:jc w:val="center"/>
              <w:rPr>
                <w:sz w:val="22"/>
                <w:szCs w:val="22"/>
                <w:lang w:val="en-CA"/>
              </w:rPr>
            </w:pPr>
            <w:r w:rsidRPr="00A04A62">
              <w:rPr>
                <w:sz w:val="22"/>
                <w:szCs w:val="22"/>
                <w:lang w:val="en-CA"/>
              </w:rPr>
              <w:t>6</w:t>
            </w:r>
          </w:p>
        </w:tc>
      </w:tr>
      <w:tr w:rsidR="003F1630" w14:paraId="7A6AA3D4" w14:textId="77777777" w:rsidTr="003F1630">
        <w:tc>
          <w:tcPr>
            <w:tcW w:w="3397" w:type="dxa"/>
          </w:tcPr>
          <w:p w14:paraId="16DE66B6" w14:textId="77777777" w:rsidR="003F1630" w:rsidRPr="00A04A62" w:rsidRDefault="003F1630" w:rsidP="003F1630">
            <w:pPr>
              <w:ind w:left="170"/>
              <w:rPr>
                <w:sz w:val="22"/>
                <w:szCs w:val="22"/>
                <w:lang w:val="en-CA"/>
              </w:rPr>
            </w:pPr>
            <w:r w:rsidRPr="00A04A62">
              <w:rPr>
                <w:sz w:val="22"/>
                <w:szCs w:val="22"/>
                <w:lang w:val="en-CA"/>
              </w:rPr>
              <w:t xml:space="preserve">Unspecified </w:t>
            </w:r>
          </w:p>
        </w:tc>
        <w:tc>
          <w:tcPr>
            <w:tcW w:w="993" w:type="dxa"/>
          </w:tcPr>
          <w:p w14:paraId="6D170857"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71</w:t>
            </w:r>
          </w:p>
        </w:tc>
        <w:tc>
          <w:tcPr>
            <w:tcW w:w="1134" w:type="dxa"/>
          </w:tcPr>
          <w:p w14:paraId="27A7E299"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53</w:t>
            </w:r>
            <w:r w:rsidRPr="00A04A62">
              <w:rPr>
                <w:sz w:val="22"/>
                <w:szCs w:val="22"/>
                <w:lang w:val="en-CA"/>
              </w:rPr>
              <w:t>, 0.</w:t>
            </w:r>
            <w:r>
              <w:rPr>
                <w:sz w:val="22"/>
                <w:szCs w:val="22"/>
                <w:lang w:val="en-CA"/>
              </w:rPr>
              <w:t>96</w:t>
            </w:r>
          </w:p>
        </w:tc>
        <w:tc>
          <w:tcPr>
            <w:tcW w:w="283" w:type="dxa"/>
          </w:tcPr>
          <w:p w14:paraId="6EACDE1F" w14:textId="77777777" w:rsidR="003F1630" w:rsidRPr="00A04A62" w:rsidRDefault="003F1630" w:rsidP="003F1630">
            <w:pPr>
              <w:jc w:val="center"/>
              <w:rPr>
                <w:sz w:val="22"/>
                <w:szCs w:val="22"/>
                <w:lang w:val="en-CA"/>
              </w:rPr>
            </w:pPr>
          </w:p>
        </w:tc>
        <w:tc>
          <w:tcPr>
            <w:tcW w:w="992" w:type="dxa"/>
          </w:tcPr>
          <w:p w14:paraId="78D24398"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63</w:t>
            </w:r>
          </w:p>
        </w:tc>
        <w:tc>
          <w:tcPr>
            <w:tcW w:w="1179" w:type="dxa"/>
          </w:tcPr>
          <w:p w14:paraId="357813A2"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6</w:t>
            </w:r>
            <w:r w:rsidRPr="00A04A62">
              <w:rPr>
                <w:sz w:val="22"/>
                <w:szCs w:val="22"/>
                <w:lang w:val="en-CA"/>
              </w:rPr>
              <w:t>, 0.</w:t>
            </w:r>
            <w:r>
              <w:rPr>
                <w:sz w:val="22"/>
                <w:szCs w:val="22"/>
                <w:lang w:val="en-CA"/>
              </w:rPr>
              <w:t>71</w:t>
            </w:r>
          </w:p>
        </w:tc>
        <w:tc>
          <w:tcPr>
            <w:tcW w:w="1353" w:type="dxa"/>
          </w:tcPr>
          <w:p w14:paraId="5A95F99A" w14:textId="77777777" w:rsidR="003F1630" w:rsidRPr="00A04A62" w:rsidRDefault="003F1630" w:rsidP="003F1630">
            <w:pPr>
              <w:ind w:left="284"/>
              <w:rPr>
                <w:sz w:val="22"/>
                <w:szCs w:val="22"/>
                <w:lang w:val="en-CA"/>
              </w:rPr>
            </w:pPr>
            <w:r>
              <w:rPr>
                <w:sz w:val="22"/>
                <w:szCs w:val="22"/>
                <w:lang w:val="en-CA"/>
              </w:rPr>
              <w:t>6</w:t>
            </w:r>
            <w:r w:rsidRPr="00A04A62">
              <w:rPr>
                <w:sz w:val="22"/>
                <w:szCs w:val="22"/>
                <w:lang w:val="en-CA"/>
              </w:rPr>
              <w:t>4.</w:t>
            </w:r>
            <w:r>
              <w:rPr>
                <w:sz w:val="22"/>
                <w:szCs w:val="22"/>
                <w:lang w:val="en-CA"/>
              </w:rPr>
              <w:t>52</w:t>
            </w:r>
            <w:r w:rsidRPr="00A04A62">
              <w:rPr>
                <w:sz w:val="22"/>
                <w:szCs w:val="22"/>
                <w:lang w:val="en-CA"/>
              </w:rPr>
              <w:t>***</w:t>
            </w:r>
          </w:p>
        </w:tc>
        <w:tc>
          <w:tcPr>
            <w:tcW w:w="1148" w:type="dxa"/>
          </w:tcPr>
          <w:p w14:paraId="46957B49" w14:textId="77777777" w:rsidR="003F1630" w:rsidRPr="00A04A62" w:rsidRDefault="003F1630" w:rsidP="003F1630">
            <w:pPr>
              <w:jc w:val="center"/>
              <w:rPr>
                <w:sz w:val="22"/>
                <w:szCs w:val="22"/>
                <w:lang w:val="en-CA"/>
              </w:rPr>
            </w:pPr>
            <w:r>
              <w:rPr>
                <w:sz w:val="22"/>
                <w:szCs w:val="22"/>
                <w:lang w:val="en-CA"/>
              </w:rPr>
              <w:t>81</w:t>
            </w:r>
            <w:r w:rsidRPr="00A04A62">
              <w:rPr>
                <w:sz w:val="22"/>
                <w:szCs w:val="22"/>
                <w:lang w:val="en-CA"/>
              </w:rPr>
              <w:t>.</w:t>
            </w:r>
            <w:r>
              <w:rPr>
                <w:sz w:val="22"/>
                <w:szCs w:val="22"/>
                <w:lang w:val="en-CA"/>
              </w:rPr>
              <w:t>40</w:t>
            </w:r>
          </w:p>
        </w:tc>
        <w:tc>
          <w:tcPr>
            <w:tcW w:w="1209" w:type="dxa"/>
          </w:tcPr>
          <w:p w14:paraId="6FA78066" w14:textId="77777777" w:rsidR="003F1630" w:rsidRPr="00A04A62" w:rsidRDefault="003F1630" w:rsidP="003F1630">
            <w:pPr>
              <w:jc w:val="center"/>
              <w:rPr>
                <w:sz w:val="22"/>
                <w:szCs w:val="22"/>
                <w:lang w:val="en-CA"/>
              </w:rPr>
            </w:pPr>
            <w:r>
              <w:rPr>
                <w:sz w:val="22"/>
                <w:szCs w:val="22"/>
                <w:lang w:val="en-CA"/>
              </w:rPr>
              <w:t>9,193</w:t>
            </w:r>
          </w:p>
        </w:tc>
        <w:tc>
          <w:tcPr>
            <w:tcW w:w="1134" w:type="dxa"/>
          </w:tcPr>
          <w:p w14:paraId="07F5C3F1" w14:textId="77777777" w:rsidR="003F1630" w:rsidRPr="00A04A62" w:rsidRDefault="003F1630" w:rsidP="003F1630">
            <w:pPr>
              <w:jc w:val="center"/>
              <w:rPr>
                <w:sz w:val="22"/>
                <w:szCs w:val="22"/>
                <w:lang w:val="en-CA"/>
              </w:rPr>
            </w:pPr>
            <w:r>
              <w:rPr>
                <w:sz w:val="22"/>
                <w:szCs w:val="22"/>
                <w:lang w:val="en-CA"/>
              </w:rPr>
              <w:t>13</w:t>
            </w:r>
          </w:p>
        </w:tc>
      </w:tr>
      <w:tr w:rsidR="003F1630" w14:paraId="06FB008D" w14:textId="77777777" w:rsidTr="003F1630">
        <w:tc>
          <w:tcPr>
            <w:tcW w:w="3397" w:type="dxa"/>
            <w:shd w:val="clear" w:color="auto" w:fill="auto"/>
          </w:tcPr>
          <w:p w14:paraId="681BED74" w14:textId="77777777" w:rsidR="003F1630" w:rsidRPr="00A04A62" w:rsidRDefault="003F1630" w:rsidP="003F1630">
            <w:pPr>
              <w:ind w:left="170"/>
              <w:rPr>
                <w:sz w:val="22"/>
                <w:szCs w:val="22"/>
                <w:lang w:val="en-CA"/>
              </w:rPr>
            </w:pPr>
            <w:r w:rsidRPr="00A04A62">
              <w:rPr>
                <w:sz w:val="22"/>
                <w:szCs w:val="22"/>
                <w:lang w:val="en-CA"/>
              </w:rPr>
              <w:t xml:space="preserve">Promising </w:t>
            </w:r>
          </w:p>
        </w:tc>
        <w:tc>
          <w:tcPr>
            <w:tcW w:w="993" w:type="dxa"/>
            <w:shd w:val="clear" w:color="auto" w:fill="auto"/>
          </w:tcPr>
          <w:p w14:paraId="12717BA5"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7</w:t>
            </w:r>
          </w:p>
        </w:tc>
        <w:tc>
          <w:tcPr>
            <w:tcW w:w="1134" w:type="dxa"/>
            <w:shd w:val="clear" w:color="auto" w:fill="auto"/>
          </w:tcPr>
          <w:p w14:paraId="26A13020" w14:textId="77777777" w:rsidR="003F1630" w:rsidRPr="00A04A62" w:rsidRDefault="003F1630" w:rsidP="003F1630">
            <w:pPr>
              <w:jc w:val="center"/>
              <w:rPr>
                <w:sz w:val="22"/>
                <w:szCs w:val="22"/>
                <w:lang w:val="en-CA"/>
              </w:rPr>
            </w:pPr>
            <w:r w:rsidRPr="00A04A62">
              <w:rPr>
                <w:sz w:val="22"/>
                <w:szCs w:val="22"/>
                <w:lang w:val="en-CA"/>
              </w:rPr>
              <w:t>0.4</w:t>
            </w:r>
            <w:r>
              <w:rPr>
                <w:sz w:val="22"/>
                <w:szCs w:val="22"/>
                <w:lang w:val="en-CA"/>
              </w:rPr>
              <w:t>7</w:t>
            </w:r>
            <w:r w:rsidRPr="00A04A62">
              <w:rPr>
                <w:sz w:val="22"/>
                <w:szCs w:val="22"/>
                <w:lang w:val="en-CA"/>
              </w:rPr>
              <w:t>, 0.</w:t>
            </w:r>
            <w:r>
              <w:rPr>
                <w:sz w:val="22"/>
                <w:szCs w:val="22"/>
                <w:lang w:val="en-CA"/>
              </w:rPr>
              <w:t>69</w:t>
            </w:r>
          </w:p>
        </w:tc>
        <w:tc>
          <w:tcPr>
            <w:tcW w:w="283" w:type="dxa"/>
            <w:shd w:val="clear" w:color="auto" w:fill="auto"/>
          </w:tcPr>
          <w:p w14:paraId="10C00489" w14:textId="77777777" w:rsidR="003F1630" w:rsidRPr="00A04A62" w:rsidRDefault="003F1630" w:rsidP="003F1630">
            <w:pPr>
              <w:jc w:val="center"/>
              <w:rPr>
                <w:sz w:val="22"/>
                <w:szCs w:val="22"/>
                <w:lang w:val="en-CA"/>
              </w:rPr>
            </w:pPr>
          </w:p>
        </w:tc>
        <w:tc>
          <w:tcPr>
            <w:tcW w:w="992" w:type="dxa"/>
            <w:shd w:val="clear" w:color="auto" w:fill="auto"/>
          </w:tcPr>
          <w:p w14:paraId="317AA522" w14:textId="77777777" w:rsidR="003F1630" w:rsidRPr="00A04A62" w:rsidRDefault="003F1630" w:rsidP="003F1630">
            <w:pPr>
              <w:jc w:val="center"/>
              <w:rPr>
                <w:sz w:val="22"/>
                <w:szCs w:val="22"/>
                <w:lang w:val="en-CA"/>
              </w:rPr>
            </w:pPr>
            <w:r w:rsidRPr="00A04A62">
              <w:rPr>
                <w:sz w:val="22"/>
                <w:szCs w:val="22"/>
                <w:lang w:val="en-CA"/>
              </w:rPr>
              <w:t>0.57</w:t>
            </w:r>
          </w:p>
        </w:tc>
        <w:tc>
          <w:tcPr>
            <w:tcW w:w="1179" w:type="dxa"/>
            <w:shd w:val="clear" w:color="auto" w:fill="auto"/>
          </w:tcPr>
          <w:p w14:paraId="491DC704" w14:textId="77777777" w:rsidR="003F1630" w:rsidRPr="00A04A62" w:rsidRDefault="003F1630" w:rsidP="003F1630">
            <w:pPr>
              <w:jc w:val="center"/>
              <w:rPr>
                <w:sz w:val="22"/>
                <w:szCs w:val="22"/>
                <w:lang w:val="en-CA"/>
              </w:rPr>
            </w:pPr>
            <w:r w:rsidRPr="00A04A62">
              <w:rPr>
                <w:sz w:val="22"/>
                <w:szCs w:val="22"/>
                <w:lang w:val="en-CA"/>
              </w:rPr>
              <w:t>0.52, 0.6</w:t>
            </w:r>
            <w:r>
              <w:rPr>
                <w:sz w:val="22"/>
                <w:szCs w:val="22"/>
                <w:lang w:val="en-CA"/>
              </w:rPr>
              <w:t>2</w:t>
            </w:r>
            <w:r w:rsidRPr="00A04A62">
              <w:rPr>
                <w:sz w:val="22"/>
                <w:szCs w:val="22"/>
                <w:lang w:val="en-CA"/>
              </w:rPr>
              <w:t xml:space="preserve"> </w:t>
            </w:r>
          </w:p>
        </w:tc>
        <w:tc>
          <w:tcPr>
            <w:tcW w:w="1353" w:type="dxa"/>
            <w:shd w:val="clear" w:color="auto" w:fill="auto"/>
          </w:tcPr>
          <w:p w14:paraId="1668D11A" w14:textId="77777777" w:rsidR="003F1630" w:rsidRPr="00A04A62" w:rsidRDefault="003F1630" w:rsidP="003F1630">
            <w:pPr>
              <w:ind w:left="284"/>
              <w:rPr>
                <w:sz w:val="22"/>
                <w:szCs w:val="22"/>
                <w:lang w:val="en-CA"/>
              </w:rPr>
            </w:pPr>
            <w:r w:rsidRPr="00A04A62">
              <w:rPr>
                <w:sz w:val="22"/>
                <w:szCs w:val="22"/>
                <w:lang w:val="en-CA"/>
              </w:rPr>
              <w:t>2</w:t>
            </w:r>
            <w:r>
              <w:rPr>
                <w:sz w:val="22"/>
                <w:szCs w:val="22"/>
                <w:lang w:val="en-CA"/>
              </w:rPr>
              <w:t>1</w:t>
            </w:r>
            <w:r w:rsidRPr="00A04A62">
              <w:rPr>
                <w:sz w:val="22"/>
                <w:szCs w:val="22"/>
                <w:lang w:val="en-CA"/>
              </w:rPr>
              <w:t>.</w:t>
            </w:r>
            <w:r>
              <w:rPr>
                <w:sz w:val="22"/>
                <w:szCs w:val="22"/>
                <w:lang w:val="en-CA"/>
              </w:rPr>
              <w:t>0</w:t>
            </w:r>
            <w:r w:rsidRPr="00A04A62">
              <w:rPr>
                <w:sz w:val="22"/>
                <w:szCs w:val="22"/>
                <w:lang w:val="en-CA"/>
              </w:rPr>
              <w:t>2**</w:t>
            </w:r>
          </w:p>
        </w:tc>
        <w:tc>
          <w:tcPr>
            <w:tcW w:w="1148" w:type="dxa"/>
            <w:shd w:val="clear" w:color="auto" w:fill="auto"/>
          </w:tcPr>
          <w:p w14:paraId="4E2A9475" w14:textId="77777777" w:rsidR="003F1630" w:rsidRPr="00A04A62" w:rsidRDefault="003F1630" w:rsidP="003F1630">
            <w:pPr>
              <w:jc w:val="center"/>
              <w:rPr>
                <w:sz w:val="22"/>
                <w:szCs w:val="22"/>
                <w:lang w:val="en-CA"/>
              </w:rPr>
            </w:pPr>
            <w:r>
              <w:rPr>
                <w:sz w:val="22"/>
                <w:szCs w:val="22"/>
                <w:lang w:val="en-CA"/>
              </w:rPr>
              <w:t>52</w:t>
            </w:r>
            <w:r w:rsidRPr="00A04A62">
              <w:rPr>
                <w:sz w:val="22"/>
                <w:szCs w:val="22"/>
                <w:lang w:val="en-CA"/>
              </w:rPr>
              <w:t>.</w:t>
            </w:r>
            <w:r>
              <w:rPr>
                <w:sz w:val="22"/>
                <w:szCs w:val="22"/>
                <w:lang w:val="en-CA"/>
              </w:rPr>
              <w:t>42</w:t>
            </w:r>
          </w:p>
        </w:tc>
        <w:tc>
          <w:tcPr>
            <w:tcW w:w="1209" w:type="dxa"/>
            <w:shd w:val="clear" w:color="auto" w:fill="auto"/>
          </w:tcPr>
          <w:p w14:paraId="528E2751" w14:textId="77777777" w:rsidR="003F1630" w:rsidRPr="00A04A62" w:rsidRDefault="003F1630" w:rsidP="003F1630">
            <w:pPr>
              <w:jc w:val="center"/>
              <w:rPr>
                <w:sz w:val="22"/>
                <w:szCs w:val="22"/>
                <w:lang w:val="en-CA"/>
              </w:rPr>
            </w:pPr>
            <w:r>
              <w:rPr>
                <w:sz w:val="22"/>
                <w:szCs w:val="22"/>
                <w:lang w:val="en-CA"/>
              </w:rPr>
              <w:t>10,100</w:t>
            </w:r>
          </w:p>
        </w:tc>
        <w:tc>
          <w:tcPr>
            <w:tcW w:w="1134" w:type="dxa"/>
            <w:shd w:val="clear" w:color="auto" w:fill="auto"/>
          </w:tcPr>
          <w:p w14:paraId="32872DF6" w14:textId="77777777" w:rsidR="003F1630" w:rsidRPr="00A04A62" w:rsidRDefault="003F1630" w:rsidP="003F1630">
            <w:pPr>
              <w:jc w:val="center"/>
              <w:rPr>
                <w:sz w:val="22"/>
                <w:szCs w:val="22"/>
                <w:lang w:val="en-CA"/>
              </w:rPr>
            </w:pPr>
            <w:r w:rsidRPr="00A04A62">
              <w:rPr>
                <w:sz w:val="22"/>
                <w:szCs w:val="22"/>
                <w:lang w:val="en-CA"/>
              </w:rPr>
              <w:t>1</w:t>
            </w:r>
            <w:r>
              <w:rPr>
                <w:sz w:val="22"/>
                <w:szCs w:val="22"/>
                <w:lang w:val="en-CA"/>
              </w:rPr>
              <w:t>1</w:t>
            </w:r>
          </w:p>
        </w:tc>
      </w:tr>
      <w:tr w:rsidR="003F1630" w14:paraId="435C2323" w14:textId="77777777" w:rsidTr="003F1630">
        <w:tc>
          <w:tcPr>
            <w:tcW w:w="3397" w:type="dxa"/>
            <w:tcBorders>
              <w:bottom w:val="single" w:sz="4" w:space="0" w:color="auto"/>
            </w:tcBorders>
          </w:tcPr>
          <w:p w14:paraId="6650CDF4" w14:textId="77777777" w:rsidR="003F1630" w:rsidRPr="00A04A62" w:rsidRDefault="003F1630" w:rsidP="003F1630">
            <w:pPr>
              <w:ind w:left="170"/>
              <w:rPr>
                <w:sz w:val="22"/>
                <w:szCs w:val="22"/>
                <w:lang w:val="en-CA"/>
              </w:rPr>
            </w:pPr>
            <w:r w:rsidRPr="00A04A62">
              <w:rPr>
                <w:sz w:val="22"/>
                <w:szCs w:val="22"/>
                <w:lang w:val="en-CA"/>
              </w:rPr>
              <w:t xml:space="preserve">Most promising </w:t>
            </w:r>
          </w:p>
        </w:tc>
        <w:tc>
          <w:tcPr>
            <w:tcW w:w="993" w:type="dxa"/>
            <w:tcBorders>
              <w:bottom w:val="single" w:sz="4" w:space="0" w:color="auto"/>
            </w:tcBorders>
          </w:tcPr>
          <w:p w14:paraId="44F9F457"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69</w:t>
            </w:r>
          </w:p>
        </w:tc>
        <w:tc>
          <w:tcPr>
            <w:tcW w:w="1134" w:type="dxa"/>
            <w:tcBorders>
              <w:bottom w:val="single" w:sz="4" w:space="0" w:color="auto"/>
            </w:tcBorders>
          </w:tcPr>
          <w:p w14:paraId="441F7A42"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3</w:t>
            </w:r>
            <w:r w:rsidRPr="00A04A62">
              <w:rPr>
                <w:sz w:val="22"/>
                <w:szCs w:val="22"/>
                <w:lang w:val="en-CA"/>
              </w:rPr>
              <w:t>, 0.9</w:t>
            </w:r>
            <w:r>
              <w:rPr>
                <w:sz w:val="22"/>
                <w:szCs w:val="22"/>
                <w:lang w:val="en-CA"/>
              </w:rPr>
              <w:t>0</w:t>
            </w:r>
          </w:p>
        </w:tc>
        <w:tc>
          <w:tcPr>
            <w:tcW w:w="283" w:type="dxa"/>
            <w:tcBorders>
              <w:bottom w:val="single" w:sz="4" w:space="0" w:color="auto"/>
            </w:tcBorders>
          </w:tcPr>
          <w:p w14:paraId="06A208DA" w14:textId="77777777" w:rsidR="003F1630" w:rsidRPr="00A04A62" w:rsidRDefault="003F1630" w:rsidP="003F1630">
            <w:pPr>
              <w:jc w:val="center"/>
              <w:rPr>
                <w:sz w:val="22"/>
                <w:szCs w:val="22"/>
                <w:lang w:val="en-CA"/>
              </w:rPr>
            </w:pPr>
          </w:p>
        </w:tc>
        <w:tc>
          <w:tcPr>
            <w:tcW w:w="992" w:type="dxa"/>
            <w:tcBorders>
              <w:bottom w:val="single" w:sz="4" w:space="0" w:color="auto"/>
            </w:tcBorders>
          </w:tcPr>
          <w:p w14:paraId="113A42A1"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66</w:t>
            </w:r>
          </w:p>
        </w:tc>
        <w:tc>
          <w:tcPr>
            <w:tcW w:w="1179" w:type="dxa"/>
            <w:tcBorders>
              <w:bottom w:val="single" w:sz="4" w:space="0" w:color="auto"/>
            </w:tcBorders>
          </w:tcPr>
          <w:p w14:paraId="031ACD25"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57</w:t>
            </w:r>
            <w:r w:rsidRPr="00A04A62">
              <w:rPr>
                <w:sz w:val="22"/>
                <w:szCs w:val="22"/>
                <w:lang w:val="en-CA"/>
              </w:rPr>
              <w:t>, 0.</w:t>
            </w:r>
            <w:r>
              <w:rPr>
                <w:sz w:val="22"/>
                <w:szCs w:val="22"/>
                <w:lang w:val="en-CA"/>
              </w:rPr>
              <w:t>77</w:t>
            </w:r>
          </w:p>
        </w:tc>
        <w:tc>
          <w:tcPr>
            <w:tcW w:w="1353" w:type="dxa"/>
            <w:tcBorders>
              <w:bottom w:val="single" w:sz="4" w:space="0" w:color="auto"/>
            </w:tcBorders>
          </w:tcPr>
          <w:p w14:paraId="363CAFD3" w14:textId="77777777" w:rsidR="003F1630" w:rsidRPr="00A04A62" w:rsidRDefault="003F1630" w:rsidP="003F1630">
            <w:pPr>
              <w:rPr>
                <w:sz w:val="22"/>
                <w:szCs w:val="22"/>
                <w:lang w:val="en-CA"/>
              </w:rPr>
            </w:pPr>
            <w:r>
              <w:rPr>
                <w:sz w:val="22"/>
                <w:szCs w:val="22"/>
                <w:lang w:val="en-CA"/>
              </w:rPr>
              <w:t xml:space="preserve">     10</w:t>
            </w:r>
            <w:r w:rsidRPr="00A04A62">
              <w:rPr>
                <w:sz w:val="22"/>
                <w:szCs w:val="22"/>
                <w:lang w:val="en-CA"/>
              </w:rPr>
              <w:t>.</w:t>
            </w:r>
            <w:r>
              <w:rPr>
                <w:sz w:val="22"/>
                <w:szCs w:val="22"/>
                <w:lang w:val="en-CA"/>
              </w:rPr>
              <w:t>50</w:t>
            </w:r>
          </w:p>
        </w:tc>
        <w:tc>
          <w:tcPr>
            <w:tcW w:w="1148" w:type="dxa"/>
            <w:tcBorders>
              <w:bottom w:val="single" w:sz="4" w:space="0" w:color="auto"/>
            </w:tcBorders>
          </w:tcPr>
          <w:p w14:paraId="51321203" w14:textId="77777777" w:rsidR="003F1630" w:rsidRPr="00A04A62" w:rsidRDefault="003F1630" w:rsidP="003F1630">
            <w:pPr>
              <w:jc w:val="center"/>
              <w:rPr>
                <w:sz w:val="22"/>
                <w:szCs w:val="22"/>
                <w:lang w:val="en-CA"/>
              </w:rPr>
            </w:pPr>
            <w:r>
              <w:rPr>
                <w:sz w:val="22"/>
                <w:szCs w:val="22"/>
                <w:lang w:val="en-CA"/>
              </w:rPr>
              <w:t>52</w:t>
            </w:r>
            <w:r w:rsidRPr="00A04A62">
              <w:rPr>
                <w:sz w:val="22"/>
                <w:szCs w:val="22"/>
                <w:lang w:val="en-CA"/>
              </w:rPr>
              <w:t>.</w:t>
            </w:r>
            <w:r>
              <w:rPr>
                <w:sz w:val="22"/>
                <w:szCs w:val="22"/>
                <w:lang w:val="en-CA"/>
              </w:rPr>
              <w:t>3</w:t>
            </w:r>
            <w:r w:rsidRPr="00A04A62">
              <w:rPr>
                <w:sz w:val="22"/>
                <w:szCs w:val="22"/>
                <w:lang w:val="en-CA"/>
              </w:rPr>
              <w:t>9</w:t>
            </w:r>
          </w:p>
        </w:tc>
        <w:tc>
          <w:tcPr>
            <w:tcW w:w="1209" w:type="dxa"/>
            <w:tcBorders>
              <w:bottom w:val="single" w:sz="4" w:space="0" w:color="auto"/>
            </w:tcBorders>
          </w:tcPr>
          <w:p w14:paraId="08E9DE33" w14:textId="77777777" w:rsidR="003F1630" w:rsidRPr="00A04A62" w:rsidRDefault="003F1630" w:rsidP="003F1630">
            <w:pPr>
              <w:jc w:val="center"/>
              <w:rPr>
                <w:sz w:val="22"/>
                <w:szCs w:val="22"/>
                <w:lang w:val="en-CA"/>
              </w:rPr>
            </w:pPr>
            <w:r w:rsidRPr="00A04A62">
              <w:rPr>
                <w:sz w:val="22"/>
                <w:szCs w:val="22"/>
                <w:lang w:val="en-CA"/>
              </w:rPr>
              <w:t>3,</w:t>
            </w:r>
            <w:r>
              <w:rPr>
                <w:sz w:val="22"/>
                <w:szCs w:val="22"/>
                <w:lang w:val="en-CA"/>
              </w:rPr>
              <w:t>746</w:t>
            </w:r>
          </w:p>
        </w:tc>
        <w:tc>
          <w:tcPr>
            <w:tcW w:w="1134" w:type="dxa"/>
            <w:tcBorders>
              <w:bottom w:val="single" w:sz="4" w:space="0" w:color="auto"/>
            </w:tcBorders>
          </w:tcPr>
          <w:p w14:paraId="0EFE0D97" w14:textId="77777777" w:rsidR="003F1630" w:rsidRPr="00A04A62" w:rsidRDefault="003F1630" w:rsidP="003F1630">
            <w:pPr>
              <w:jc w:val="center"/>
              <w:rPr>
                <w:sz w:val="22"/>
                <w:szCs w:val="22"/>
                <w:lang w:val="en-CA"/>
              </w:rPr>
            </w:pPr>
            <w:r>
              <w:rPr>
                <w:sz w:val="22"/>
                <w:szCs w:val="22"/>
                <w:lang w:val="en-CA"/>
              </w:rPr>
              <w:t>6</w:t>
            </w:r>
          </w:p>
        </w:tc>
      </w:tr>
      <w:tr w:rsidR="003F1630" w14:paraId="4B4D31F1" w14:textId="77777777" w:rsidTr="003F1630">
        <w:tc>
          <w:tcPr>
            <w:tcW w:w="3397" w:type="dxa"/>
            <w:tcBorders>
              <w:top w:val="single" w:sz="4" w:space="0" w:color="auto"/>
            </w:tcBorders>
          </w:tcPr>
          <w:p w14:paraId="40BCC1EB" w14:textId="77777777" w:rsidR="003F1630" w:rsidRPr="00A04A62" w:rsidRDefault="003F1630" w:rsidP="003F1630">
            <w:pPr>
              <w:ind w:left="170"/>
              <w:rPr>
                <w:sz w:val="22"/>
                <w:szCs w:val="22"/>
                <w:lang w:val="en-CA"/>
              </w:rPr>
            </w:pPr>
          </w:p>
        </w:tc>
        <w:tc>
          <w:tcPr>
            <w:tcW w:w="993" w:type="dxa"/>
            <w:tcBorders>
              <w:top w:val="single" w:sz="4" w:space="0" w:color="auto"/>
            </w:tcBorders>
          </w:tcPr>
          <w:p w14:paraId="246823CC" w14:textId="77777777" w:rsidR="003F1630" w:rsidRPr="00A04A62" w:rsidRDefault="003F1630" w:rsidP="003F1630">
            <w:pPr>
              <w:jc w:val="center"/>
              <w:rPr>
                <w:sz w:val="22"/>
                <w:szCs w:val="22"/>
                <w:lang w:val="en-CA"/>
              </w:rPr>
            </w:pPr>
          </w:p>
        </w:tc>
        <w:tc>
          <w:tcPr>
            <w:tcW w:w="1134" w:type="dxa"/>
            <w:tcBorders>
              <w:top w:val="single" w:sz="4" w:space="0" w:color="auto"/>
            </w:tcBorders>
          </w:tcPr>
          <w:p w14:paraId="4A321144" w14:textId="77777777" w:rsidR="003F1630" w:rsidRPr="00A04A62" w:rsidRDefault="003F1630" w:rsidP="003F1630">
            <w:pPr>
              <w:jc w:val="center"/>
              <w:rPr>
                <w:sz w:val="22"/>
                <w:szCs w:val="22"/>
                <w:lang w:val="en-CA"/>
              </w:rPr>
            </w:pPr>
          </w:p>
        </w:tc>
        <w:tc>
          <w:tcPr>
            <w:tcW w:w="283" w:type="dxa"/>
            <w:tcBorders>
              <w:top w:val="single" w:sz="4" w:space="0" w:color="auto"/>
            </w:tcBorders>
          </w:tcPr>
          <w:p w14:paraId="7DCD3477" w14:textId="77777777" w:rsidR="003F1630" w:rsidRPr="00A04A62" w:rsidRDefault="003F1630" w:rsidP="003F1630">
            <w:pPr>
              <w:jc w:val="center"/>
              <w:rPr>
                <w:sz w:val="22"/>
                <w:szCs w:val="22"/>
                <w:lang w:val="en-CA"/>
              </w:rPr>
            </w:pPr>
          </w:p>
        </w:tc>
        <w:tc>
          <w:tcPr>
            <w:tcW w:w="992" w:type="dxa"/>
            <w:tcBorders>
              <w:top w:val="single" w:sz="4" w:space="0" w:color="auto"/>
            </w:tcBorders>
          </w:tcPr>
          <w:p w14:paraId="4462C678" w14:textId="77777777" w:rsidR="003F1630" w:rsidRPr="00A04A62" w:rsidRDefault="003F1630" w:rsidP="003F1630">
            <w:pPr>
              <w:jc w:val="center"/>
              <w:rPr>
                <w:sz w:val="22"/>
                <w:szCs w:val="22"/>
                <w:lang w:val="en-CA"/>
              </w:rPr>
            </w:pPr>
          </w:p>
        </w:tc>
        <w:tc>
          <w:tcPr>
            <w:tcW w:w="1179" w:type="dxa"/>
            <w:tcBorders>
              <w:top w:val="single" w:sz="4" w:space="0" w:color="auto"/>
            </w:tcBorders>
          </w:tcPr>
          <w:p w14:paraId="1C64D292" w14:textId="77777777" w:rsidR="003F1630" w:rsidRPr="00A04A62" w:rsidRDefault="003F1630" w:rsidP="003F1630">
            <w:pPr>
              <w:jc w:val="center"/>
              <w:rPr>
                <w:sz w:val="22"/>
                <w:szCs w:val="22"/>
                <w:lang w:val="en-CA"/>
              </w:rPr>
            </w:pPr>
          </w:p>
        </w:tc>
        <w:tc>
          <w:tcPr>
            <w:tcW w:w="1353" w:type="dxa"/>
            <w:tcBorders>
              <w:top w:val="single" w:sz="4" w:space="0" w:color="auto"/>
            </w:tcBorders>
          </w:tcPr>
          <w:p w14:paraId="62EEF0DF" w14:textId="77777777" w:rsidR="003F1630" w:rsidRPr="00A04A62" w:rsidRDefault="003F1630" w:rsidP="003F1630">
            <w:pPr>
              <w:ind w:left="397"/>
              <w:rPr>
                <w:sz w:val="22"/>
                <w:szCs w:val="22"/>
                <w:lang w:val="en-CA"/>
              </w:rPr>
            </w:pPr>
          </w:p>
        </w:tc>
        <w:tc>
          <w:tcPr>
            <w:tcW w:w="1148" w:type="dxa"/>
            <w:tcBorders>
              <w:top w:val="single" w:sz="4" w:space="0" w:color="auto"/>
            </w:tcBorders>
          </w:tcPr>
          <w:p w14:paraId="039B7FF2" w14:textId="77777777" w:rsidR="003F1630" w:rsidRPr="00A04A62" w:rsidRDefault="003F1630" w:rsidP="003F1630">
            <w:pPr>
              <w:jc w:val="center"/>
              <w:rPr>
                <w:sz w:val="22"/>
                <w:szCs w:val="22"/>
                <w:lang w:val="en-CA"/>
              </w:rPr>
            </w:pPr>
          </w:p>
        </w:tc>
        <w:tc>
          <w:tcPr>
            <w:tcW w:w="1209" w:type="dxa"/>
            <w:tcBorders>
              <w:top w:val="single" w:sz="4" w:space="0" w:color="auto"/>
            </w:tcBorders>
          </w:tcPr>
          <w:p w14:paraId="7F880DB9" w14:textId="77777777" w:rsidR="003F1630" w:rsidRPr="00A04A62" w:rsidRDefault="003F1630" w:rsidP="003F1630">
            <w:pPr>
              <w:jc w:val="center"/>
              <w:rPr>
                <w:sz w:val="22"/>
                <w:szCs w:val="22"/>
                <w:lang w:val="en-CA"/>
              </w:rPr>
            </w:pPr>
          </w:p>
        </w:tc>
        <w:tc>
          <w:tcPr>
            <w:tcW w:w="1134" w:type="dxa"/>
            <w:tcBorders>
              <w:top w:val="single" w:sz="4" w:space="0" w:color="auto"/>
            </w:tcBorders>
          </w:tcPr>
          <w:p w14:paraId="218375DC" w14:textId="77777777" w:rsidR="003F1630" w:rsidRPr="00A04A62" w:rsidRDefault="003F1630" w:rsidP="003F1630">
            <w:pPr>
              <w:jc w:val="center"/>
              <w:rPr>
                <w:sz w:val="22"/>
                <w:szCs w:val="22"/>
                <w:lang w:val="en-CA"/>
              </w:rPr>
            </w:pPr>
          </w:p>
        </w:tc>
      </w:tr>
      <w:tr w:rsidR="003F1630" w14:paraId="02A0C473" w14:textId="77777777" w:rsidTr="003F1630">
        <w:tc>
          <w:tcPr>
            <w:tcW w:w="3397" w:type="dxa"/>
          </w:tcPr>
          <w:p w14:paraId="6B81CD27" w14:textId="77777777" w:rsidR="003F1630" w:rsidRPr="00A04A62" w:rsidRDefault="003F1630" w:rsidP="003F1630">
            <w:pPr>
              <w:ind w:left="170"/>
              <w:rPr>
                <w:sz w:val="22"/>
                <w:szCs w:val="22"/>
                <w:lang w:val="en-CA"/>
              </w:rPr>
            </w:pPr>
          </w:p>
        </w:tc>
        <w:tc>
          <w:tcPr>
            <w:tcW w:w="993" w:type="dxa"/>
          </w:tcPr>
          <w:p w14:paraId="6DA852DE" w14:textId="77777777" w:rsidR="003F1630" w:rsidRPr="00A04A62" w:rsidRDefault="003F1630" w:rsidP="003F1630">
            <w:pPr>
              <w:jc w:val="center"/>
              <w:rPr>
                <w:sz w:val="22"/>
                <w:szCs w:val="22"/>
                <w:lang w:val="en-CA"/>
              </w:rPr>
            </w:pPr>
          </w:p>
        </w:tc>
        <w:tc>
          <w:tcPr>
            <w:tcW w:w="1134" w:type="dxa"/>
          </w:tcPr>
          <w:p w14:paraId="6D7FF8AB" w14:textId="77777777" w:rsidR="003F1630" w:rsidRPr="00A04A62" w:rsidRDefault="003F1630" w:rsidP="003F1630">
            <w:pPr>
              <w:jc w:val="center"/>
              <w:rPr>
                <w:sz w:val="22"/>
                <w:szCs w:val="22"/>
                <w:lang w:val="en-CA"/>
              </w:rPr>
            </w:pPr>
          </w:p>
        </w:tc>
        <w:tc>
          <w:tcPr>
            <w:tcW w:w="283" w:type="dxa"/>
          </w:tcPr>
          <w:p w14:paraId="6173B939" w14:textId="77777777" w:rsidR="003F1630" w:rsidRPr="00A04A62" w:rsidRDefault="003F1630" w:rsidP="003F1630">
            <w:pPr>
              <w:jc w:val="center"/>
              <w:rPr>
                <w:sz w:val="22"/>
                <w:szCs w:val="22"/>
                <w:lang w:val="en-CA"/>
              </w:rPr>
            </w:pPr>
          </w:p>
        </w:tc>
        <w:tc>
          <w:tcPr>
            <w:tcW w:w="992" w:type="dxa"/>
          </w:tcPr>
          <w:p w14:paraId="2F959859" w14:textId="77777777" w:rsidR="003F1630" w:rsidRPr="00A04A62" w:rsidRDefault="003F1630" w:rsidP="003F1630">
            <w:pPr>
              <w:jc w:val="center"/>
              <w:rPr>
                <w:sz w:val="22"/>
                <w:szCs w:val="22"/>
                <w:lang w:val="en-CA"/>
              </w:rPr>
            </w:pPr>
          </w:p>
        </w:tc>
        <w:tc>
          <w:tcPr>
            <w:tcW w:w="1179" w:type="dxa"/>
          </w:tcPr>
          <w:p w14:paraId="1902639A" w14:textId="77777777" w:rsidR="003F1630" w:rsidRPr="00A04A62" w:rsidRDefault="003F1630" w:rsidP="003F1630">
            <w:pPr>
              <w:jc w:val="center"/>
              <w:rPr>
                <w:sz w:val="22"/>
                <w:szCs w:val="22"/>
                <w:lang w:val="en-CA"/>
              </w:rPr>
            </w:pPr>
          </w:p>
        </w:tc>
        <w:tc>
          <w:tcPr>
            <w:tcW w:w="1353" w:type="dxa"/>
          </w:tcPr>
          <w:p w14:paraId="0BB3D98C" w14:textId="77777777" w:rsidR="003F1630" w:rsidRPr="00A04A62" w:rsidRDefault="003F1630" w:rsidP="003F1630">
            <w:pPr>
              <w:ind w:left="397"/>
              <w:rPr>
                <w:sz w:val="22"/>
                <w:szCs w:val="22"/>
                <w:lang w:val="en-CA"/>
              </w:rPr>
            </w:pPr>
          </w:p>
        </w:tc>
        <w:tc>
          <w:tcPr>
            <w:tcW w:w="1148" w:type="dxa"/>
          </w:tcPr>
          <w:p w14:paraId="0DAD9818" w14:textId="77777777" w:rsidR="003F1630" w:rsidRPr="00A04A62" w:rsidRDefault="003F1630" w:rsidP="003F1630">
            <w:pPr>
              <w:jc w:val="center"/>
              <w:rPr>
                <w:sz w:val="22"/>
                <w:szCs w:val="22"/>
                <w:lang w:val="en-CA"/>
              </w:rPr>
            </w:pPr>
          </w:p>
        </w:tc>
        <w:tc>
          <w:tcPr>
            <w:tcW w:w="1209" w:type="dxa"/>
          </w:tcPr>
          <w:p w14:paraId="57B08817" w14:textId="77777777" w:rsidR="003F1630" w:rsidRPr="00A04A62" w:rsidRDefault="003F1630" w:rsidP="003F1630">
            <w:pPr>
              <w:jc w:val="center"/>
              <w:rPr>
                <w:sz w:val="22"/>
                <w:szCs w:val="22"/>
                <w:lang w:val="en-CA"/>
              </w:rPr>
            </w:pPr>
          </w:p>
        </w:tc>
        <w:tc>
          <w:tcPr>
            <w:tcW w:w="1134" w:type="dxa"/>
          </w:tcPr>
          <w:p w14:paraId="2A61BD1D" w14:textId="77777777" w:rsidR="003F1630" w:rsidRPr="00A04A62" w:rsidRDefault="003F1630" w:rsidP="003F1630">
            <w:pPr>
              <w:jc w:val="center"/>
              <w:rPr>
                <w:sz w:val="22"/>
                <w:szCs w:val="22"/>
                <w:lang w:val="en-CA"/>
              </w:rPr>
            </w:pPr>
          </w:p>
        </w:tc>
      </w:tr>
      <w:tr w:rsidR="003F1630" w14:paraId="342F432B" w14:textId="77777777" w:rsidTr="003F1630">
        <w:tc>
          <w:tcPr>
            <w:tcW w:w="3397" w:type="dxa"/>
          </w:tcPr>
          <w:p w14:paraId="6C9D2B1E" w14:textId="77777777" w:rsidR="003F1630" w:rsidRPr="00A04A62" w:rsidRDefault="003F1630" w:rsidP="003F1630">
            <w:pPr>
              <w:ind w:left="170"/>
              <w:rPr>
                <w:sz w:val="22"/>
                <w:szCs w:val="22"/>
                <w:lang w:val="en-CA"/>
              </w:rPr>
            </w:pPr>
          </w:p>
        </w:tc>
        <w:tc>
          <w:tcPr>
            <w:tcW w:w="993" w:type="dxa"/>
          </w:tcPr>
          <w:p w14:paraId="648C18B5" w14:textId="77777777" w:rsidR="003F1630" w:rsidRPr="00A04A62" w:rsidRDefault="003F1630" w:rsidP="003F1630">
            <w:pPr>
              <w:jc w:val="center"/>
              <w:rPr>
                <w:sz w:val="22"/>
                <w:szCs w:val="22"/>
                <w:lang w:val="en-CA"/>
              </w:rPr>
            </w:pPr>
          </w:p>
        </w:tc>
        <w:tc>
          <w:tcPr>
            <w:tcW w:w="1134" w:type="dxa"/>
          </w:tcPr>
          <w:p w14:paraId="6D9CBD6E" w14:textId="77777777" w:rsidR="003F1630" w:rsidRPr="00A04A62" w:rsidRDefault="003F1630" w:rsidP="003F1630">
            <w:pPr>
              <w:jc w:val="center"/>
              <w:rPr>
                <w:sz w:val="22"/>
                <w:szCs w:val="22"/>
                <w:lang w:val="en-CA"/>
              </w:rPr>
            </w:pPr>
          </w:p>
        </w:tc>
        <w:tc>
          <w:tcPr>
            <w:tcW w:w="283" w:type="dxa"/>
          </w:tcPr>
          <w:p w14:paraId="311C1175" w14:textId="77777777" w:rsidR="003F1630" w:rsidRPr="00A04A62" w:rsidRDefault="003F1630" w:rsidP="003F1630">
            <w:pPr>
              <w:jc w:val="center"/>
              <w:rPr>
                <w:sz w:val="22"/>
                <w:szCs w:val="22"/>
                <w:lang w:val="en-CA"/>
              </w:rPr>
            </w:pPr>
          </w:p>
        </w:tc>
        <w:tc>
          <w:tcPr>
            <w:tcW w:w="992" w:type="dxa"/>
          </w:tcPr>
          <w:p w14:paraId="1CD68FF2" w14:textId="77777777" w:rsidR="003F1630" w:rsidRPr="00A04A62" w:rsidRDefault="003F1630" w:rsidP="003F1630">
            <w:pPr>
              <w:jc w:val="center"/>
              <w:rPr>
                <w:sz w:val="22"/>
                <w:szCs w:val="22"/>
                <w:lang w:val="en-CA"/>
              </w:rPr>
            </w:pPr>
          </w:p>
        </w:tc>
        <w:tc>
          <w:tcPr>
            <w:tcW w:w="1179" w:type="dxa"/>
          </w:tcPr>
          <w:p w14:paraId="6E5CF39A" w14:textId="77777777" w:rsidR="003F1630" w:rsidRPr="00A04A62" w:rsidRDefault="003F1630" w:rsidP="003F1630">
            <w:pPr>
              <w:jc w:val="center"/>
              <w:rPr>
                <w:sz w:val="22"/>
                <w:szCs w:val="22"/>
                <w:lang w:val="en-CA"/>
              </w:rPr>
            </w:pPr>
          </w:p>
        </w:tc>
        <w:tc>
          <w:tcPr>
            <w:tcW w:w="1353" w:type="dxa"/>
          </w:tcPr>
          <w:p w14:paraId="7EFA6017" w14:textId="77777777" w:rsidR="003F1630" w:rsidRPr="00A04A62" w:rsidRDefault="003F1630" w:rsidP="003F1630">
            <w:pPr>
              <w:ind w:left="397"/>
              <w:rPr>
                <w:sz w:val="22"/>
                <w:szCs w:val="22"/>
                <w:lang w:val="en-CA"/>
              </w:rPr>
            </w:pPr>
          </w:p>
        </w:tc>
        <w:tc>
          <w:tcPr>
            <w:tcW w:w="1148" w:type="dxa"/>
          </w:tcPr>
          <w:p w14:paraId="66454A04" w14:textId="77777777" w:rsidR="003F1630" w:rsidRPr="00A04A62" w:rsidRDefault="003F1630" w:rsidP="003F1630">
            <w:pPr>
              <w:jc w:val="center"/>
              <w:rPr>
                <w:sz w:val="22"/>
                <w:szCs w:val="22"/>
                <w:lang w:val="en-CA"/>
              </w:rPr>
            </w:pPr>
          </w:p>
        </w:tc>
        <w:tc>
          <w:tcPr>
            <w:tcW w:w="1209" w:type="dxa"/>
          </w:tcPr>
          <w:p w14:paraId="0B355871" w14:textId="77777777" w:rsidR="003F1630" w:rsidRPr="00A04A62" w:rsidRDefault="003F1630" w:rsidP="003F1630">
            <w:pPr>
              <w:jc w:val="center"/>
              <w:rPr>
                <w:sz w:val="22"/>
                <w:szCs w:val="22"/>
                <w:lang w:val="en-CA"/>
              </w:rPr>
            </w:pPr>
          </w:p>
        </w:tc>
        <w:tc>
          <w:tcPr>
            <w:tcW w:w="1134" w:type="dxa"/>
          </w:tcPr>
          <w:p w14:paraId="188EAA7D" w14:textId="77777777" w:rsidR="003F1630" w:rsidRPr="00A04A62" w:rsidRDefault="003F1630" w:rsidP="003F1630">
            <w:pPr>
              <w:jc w:val="center"/>
              <w:rPr>
                <w:sz w:val="22"/>
                <w:szCs w:val="22"/>
                <w:lang w:val="en-CA"/>
              </w:rPr>
            </w:pPr>
          </w:p>
        </w:tc>
      </w:tr>
      <w:tr w:rsidR="003F1630" w14:paraId="0AE40E94" w14:textId="77777777" w:rsidTr="003F1630">
        <w:tc>
          <w:tcPr>
            <w:tcW w:w="3397" w:type="dxa"/>
            <w:tcBorders>
              <w:bottom w:val="single" w:sz="4" w:space="0" w:color="auto"/>
            </w:tcBorders>
          </w:tcPr>
          <w:p w14:paraId="1430A696" w14:textId="77777777" w:rsidR="003F1630" w:rsidRPr="0051498E" w:rsidRDefault="003F1630" w:rsidP="003F1630">
            <w:pPr>
              <w:rPr>
                <w:i/>
                <w:lang w:val="en-CA"/>
              </w:rPr>
            </w:pPr>
            <w:r w:rsidRPr="0051498E">
              <w:rPr>
                <w:i/>
                <w:lang w:val="en-CA"/>
              </w:rPr>
              <w:lastRenderedPageBreak/>
              <w:t>Table</w:t>
            </w:r>
            <w:r>
              <w:rPr>
                <w:i/>
                <w:lang w:val="en-CA"/>
              </w:rPr>
              <w:t xml:space="preserve"> 5 </w:t>
            </w:r>
            <w:r w:rsidRPr="0051498E">
              <w:rPr>
                <w:i/>
                <w:lang w:val="en-CA"/>
              </w:rPr>
              <w:t>continued</w:t>
            </w:r>
          </w:p>
        </w:tc>
        <w:tc>
          <w:tcPr>
            <w:tcW w:w="993" w:type="dxa"/>
            <w:tcBorders>
              <w:bottom w:val="single" w:sz="4" w:space="0" w:color="auto"/>
            </w:tcBorders>
          </w:tcPr>
          <w:p w14:paraId="2973736E" w14:textId="77777777" w:rsidR="003F1630" w:rsidRDefault="003F1630" w:rsidP="003F1630">
            <w:pPr>
              <w:jc w:val="center"/>
              <w:rPr>
                <w:lang w:val="en-CA"/>
              </w:rPr>
            </w:pPr>
          </w:p>
        </w:tc>
        <w:tc>
          <w:tcPr>
            <w:tcW w:w="1134" w:type="dxa"/>
            <w:tcBorders>
              <w:bottom w:val="single" w:sz="4" w:space="0" w:color="auto"/>
            </w:tcBorders>
          </w:tcPr>
          <w:p w14:paraId="4D1FF982" w14:textId="77777777" w:rsidR="003F1630" w:rsidRDefault="003F1630" w:rsidP="003F1630">
            <w:pPr>
              <w:jc w:val="center"/>
              <w:rPr>
                <w:lang w:val="en-CA"/>
              </w:rPr>
            </w:pPr>
          </w:p>
        </w:tc>
        <w:tc>
          <w:tcPr>
            <w:tcW w:w="283" w:type="dxa"/>
            <w:tcBorders>
              <w:bottom w:val="single" w:sz="4" w:space="0" w:color="auto"/>
            </w:tcBorders>
          </w:tcPr>
          <w:p w14:paraId="5EB3D30E" w14:textId="77777777" w:rsidR="003F1630" w:rsidRDefault="003F1630" w:rsidP="003F1630">
            <w:pPr>
              <w:jc w:val="center"/>
              <w:rPr>
                <w:lang w:val="en-CA"/>
              </w:rPr>
            </w:pPr>
          </w:p>
        </w:tc>
        <w:tc>
          <w:tcPr>
            <w:tcW w:w="992" w:type="dxa"/>
            <w:tcBorders>
              <w:bottom w:val="single" w:sz="4" w:space="0" w:color="auto"/>
            </w:tcBorders>
          </w:tcPr>
          <w:p w14:paraId="33B4B054" w14:textId="77777777" w:rsidR="003F1630" w:rsidRDefault="003F1630" w:rsidP="003F1630">
            <w:pPr>
              <w:jc w:val="center"/>
              <w:rPr>
                <w:lang w:val="en-CA"/>
              </w:rPr>
            </w:pPr>
          </w:p>
        </w:tc>
        <w:tc>
          <w:tcPr>
            <w:tcW w:w="1179" w:type="dxa"/>
            <w:tcBorders>
              <w:bottom w:val="single" w:sz="4" w:space="0" w:color="auto"/>
            </w:tcBorders>
          </w:tcPr>
          <w:p w14:paraId="35DD641A" w14:textId="77777777" w:rsidR="003F1630" w:rsidRDefault="003F1630" w:rsidP="003F1630">
            <w:pPr>
              <w:jc w:val="center"/>
              <w:rPr>
                <w:lang w:val="en-CA"/>
              </w:rPr>
            </w:pPr>
          </w:p>
        </w:tc>
        <w:tc>
          <w:tcPr>
            <w:tcW w:w="1353" w:type="dxa"/>
            <w:tcBorders>
              <w:bottom w:val="single" w:sz="4" w:space="0" w:color="auto"/>
            </w:tcBorders>
          </w:tcPr>
          <w:p w14:paraId="09560E45" w14:textId="77777777" w:rsidR="003F1630" w:rsidRDefault="003F1630" w:rsidP="003F1630">
            <w:pPr>
              <w:ind w:left="284"/>
              <w:rPr>
                <w:lang w:val="en-CA"/>
              </w:rPr>
            </w:pPr>
          </w:p>
        </w:tc>
        <w:tc>
          <w:tcPr>
            <w:tcW w:w="1148" w:type="dxa"/>
            <w:tcBorders>
              <w:bottom w:val="single" w:sz="4" w:space="0" w:color="auto"/>
            </w:tcBorders>
          </w:tcPr>
          <w:p w14:paraId="456E11DB" w14:textId="77777777" w:rsidR="003F1630" w:rsidRDefault="003F1630" w:rsidP="003F1630">
            <w:pPr>
              <w:jc w:val="center"/>
              <w:rPr>
                <w:lang w:val="en-CA"/>
              </w:rPr>
            </w:pPr>
          </w:p>
        </w:tc>
        <w:tc>
          <w:tcPr>
            <w:tcW w:w="1209" w:type="dxa"/>
            <w:tcBorders>
              <w:bottom w:val="single" w:sz="4" w:space="0" w:color="auto"/>
            </w:tcBorders>
          </w:tcPr>
          <w:p w14:paraId="2AAFDF84" w14:textId="77777777" w:rsidR="003F1630" w:rsidRDefault="003F1630" w:rsidP="003F1630">
            <w:pPr>
              <w:jc w:val="center"/>
              <w:rPr>
                <w:lang w:val="en-CA"/>
              </w:rPr>
            </w:pPr>
          </w:p>
        </w:tc>
        <w:tc>
          <w:tcPr>
            <w:tcW w:w="1134" w:type="dxa"/>
            <w:tcBorders>
              <w:bottom w:val="single" w:sz="4" w:space="0" w:color="auto"/>
            </w:tcBorders>
          </w:tcPr>
          <w:p w14:paraId="381EA671" w14:textId="77777777" w:rsidR="003F1630" w:rsidRDefault="003F1630" w:rsidP="003F1630">
            <w:pPr>
              <w:jc w:val="center"/>
              <w:rPr>
                <w:lang w:val="en-CA"/>
              </w:rPr>
            </w:pPr>
          </w:p>
        </w:tc>
      </w:tr>
      <w:tr w:rsidR="003F1630" w:rsidRPr="00A04A62" w14:paraId="176BF471" w14:textId="77777777" w:rsidTr="003F1630">
        <w:tc>
          <w:tcPr>
            <w:tcW w:w="3397" w:type="dxa"/>
            <w:vMerge w:val="restart"/>
            <w:tcBorders>
              <w:top w:val="single" w:sz="4" w:space="0" w:color="auto"/>
            </w:tcBorders>
            <w:vAlign w:val="center"/>
          </w:tcPr>
          <w:p w14:paraId="6A0FE8DA" w14:textId="77777777" w:rsidR="003F1630" w:rsidRPr="00A04A62" w:rsidRDefault="003F1630" w:rsidP="003F1630">
            <w:pPr>
              <w:rPr>
                <w:sz w:val="22"/>
                <w:szCs w:val="22"/>
                <w:lang w:val="en-CA"/>
              </w:rPr>
            </w:pPr>
            <w:r w:rsidRPr="00A04A62">
              <w:rPr>
                <w:sz w:val="22"/>
                <w:szCs w:val="22"/>
                <w:lang w:val="en-CA"/>
              </w:rPr>
              <w:t>Moderator</w:t>
            </w:r>
          </w:p>
        </w:tc>
        <w:tc>
          <w:tcPr>
            <w:tcW w:w="2127" w:type="dxa"/>
            <w:gridSpan w:val="2"/>
            <w:tcBorders>
              <w:top w:val="single" w:sz="4" w:space="0" w:color="auto"/>
              <w:bottom w:val="single" w:sz="4" w:space="0" w:color="auto"/>
            </w:tcBorders>
          </w:tcPr>
          <w:p w14:paraId="7F64F006" w14:textId="77777777" w:rsidR="003F1630" w:rsidRPr="00A04A62" w:rsidRDefault="003F1630" w:rsidP="003F1630">
            <w:pPr>
              <w:jc w:val="center"/>
              <w:rPr>
                <w:sz w:val="22"/>
                <w:szCs w:val="22"/>
                <w:lang w:val="en-CA"/>
              </w:rPr>
            </w:pPr>
            <w:r w:rsidRPr="00A04A62">
              <w:rPr>
                <w:sz w:val="22"/>
                <w:szCs w:val="22"/>
                <w:lang w:val="en-CA"/>
              </w:rPr>
              <w:t>Random</w:t>
            </w:r>
          </w:p>
        </w:tc>
        <w:tc>
          <w:tcPr>
            <w:tcW w:w="283" w:type="dxa"/>
            <w:tcBorders>
              <w:top w:val="single" w:sz="4" w:space="0" w:color="auto"/>
            </w:tcBorders>
          </w:tcPr>
          <w:p w14:paraId="5E59078B" w14:textId="77777777" w:rsidR="003F1630" w:rsidRPr="00A04A62" w:rsidRDefault="003F1630" w:rsidP="003F1630">
            <w:pPr>
              <w:jc w:val="center"/>
              <w:rPr>
                <w:sz w:val="22"/>
                <w:szCs w:val="22"/>
                <w:lang w:val="en-CA"/>
              </w:rPr>
            </w:pPr>
          </w:p>
        </w:tc>
        <w:tc>
          <w:tcPr>
            <w:tcW w:w="2171" w:type="dxa"/>
            <w:gridSpan w:val="2"/>
            <w:tcBorders>
              <w:top w:val="single" w:sz="4" w:space="0" w:color="auto"/>
              <w:bottom w:val="single" w:sz="4" w:space="0" w:color="auto"/>
            </w:tcBorders>
          </w:tcPr>
          <w:p w14:paraId="188358F5" w14:textId="77777777" w:rsidR="003F1630" w:rsidRPr="00A04A62" w:rsidRDefault="003F1630" w:rsidP="003F1630">
            <w:pPr>
              <w:jc w:val="center"/>
              <w:rPr>
                <w:sz w:val="22"/>
                <w:szCs w:val="22"/>
                <w:lang w:val="en-CA"/>
              </w:rPr>
            </w:pPr>
            <w:r w:rsidRPr="00A04A62">
              <w:rPr>
                <w:sz w:val="22"/>
                <w:szCs w:val="22"/>
                <w:lang w:val="en-CA"/>
              </w:rPr>
              <w:t>Fixed</w:t>
            </w:r>
          </w:p>
        </w:tc>
        <w:tc>
          <w:tcPr>
            <w:tcW w:w="1353" w:type="dxa"/>
            <w:tcBorders>
              <w:top w:val="single" w:sz="4" w:space="0" w:color="auto"/>
            </w:tcBorders>
          </w:tcPr>
          <w:p w14:paraId="01F87358" w14:textId="77777777" w:rsidR="003F1630" w:rsidRPr="00A04A62" w:rsidRDefault="003F1630" w:rsidP="003F1630">
            <w:pPr>
              <w:rPr>
                <w:sz w:val="22"/>
                <w:szCs w:val="22"/>
                <w:lang w:val="en-CA"/>
              </w:rPr>
            </w:pPr>
          </w:p>
        </w:tc>
        <w:tc>
          <w:tcPr>
            <w:tcW w:w="1148" w:type="dxa"/>
            <w:tcBorders>
              <w:top w:val="single" w:sz="4" w:space="0" w:color="auto"/>
            </w:tcBorders>
          </w:tcPr>
          <w:p w14:paraId="336D9D42" w14:textId="77777777" w:rsidR="003F1630" w:rsidRPr="00A04A62" w:rsidRDefault="003F1630" w:rsidP="003F1630">
            <w:pPr>
              <w:rPr>
                <w:sz w:val="22"/>
                <w:szCs w:val="22"/>
                <w:lang w:val="en-CA"/>
              </w:rPr>
            </w:pPr>
          </w:p>
        </w:tc>
        <w:tc>
          <w:tcPr>
            <w:tcW w:w="1209" w:type="dxa"/>
            <w:tcBorders>
              <w:top w:val="single" w:sz="4" w:space="0" w:color="auto"/>
            </w:tcBorders>
          </w:tcPr>
          <w:p w14:paraId="0F36BFDA" w14:textId="77777777" w:rsidR="003F1630" w:rsidRPr="00A04A62" w:rsidRDefault="003F1630" w:rsidP="003F1630">
            <w:pPr>
              <w:rPr>
                <w:sz w:val="22"/>
                <w:szCs w:val="22"/>
                <w:lang w:val="en-CA"/>
              </w:rPr>
            </w:pPr>
          </w:p>
        </w:tc>
        <w:tc>
          <w:tcPr>
            <w:tcW w:w="1134" w:type="dxa"/>
            <w:tcBorders>
              <w:top w:val="single" w:sz="4" w:space="0" w:color="auto"/>
            </w:tcBorders>
          </w:tcPr>
          <w:p w14:paraId="426AD4A1" w14:textId="77777777" w:rsidR="003F1630" w:rsidRPr="00A04A62" w:rsidRDefault="003F1630" w:rsidP="003F1630">
            <w:pPr>
              <w:rPr>
                <w:sz w:val="22"/>
                <w:szCs w:val="22"/>
                <w:lang w:val="en-CA"/>
              </w:rPr>
            </w:pPr>
          </w:p>
        </w:tc>
      </w:tr>
      <w:tr w:rsidR="003F1630" w:rsidRPr="00A04A62" w14:paraId="15AD1BE9" w14:textId="77777777" w:rsidTr="003F1630">
        <w:tc>
          <w:tcPr>
            <w:tcW w:w="3397" w:type="dxa"/>
            <w:vMerge/>
            <w:tcBorders>
              <w:bottom w:val="single" w:sz="4" w:space="0" w:color="auto"/>
            </w:tcBorders>
          </w:tcPr>
          <w:p w14:paraId="238D3F43" w14:textId="77777777" w:rsidR="003F1630" w:rsidRPr="00A04A62" w:rsidRDefault="003F1630" w:rsidP="003F1630">
            <w:pPr>
              <w:ind w:left="170"/>
              <w:rPr>
                <w:sz w:val="22"/>
                <w:szCs w:val="22"/>
                <w:lang w:val="en-CA"/>
              </w:rPr>
            </w:pPr>
          </w:p>
        </w:tc>
        <w:tc>
          <w:tcPr>
            <w:tcW w:w="993" w:type="dxa"/>
            <w:tcBorders>
              <w:top w:val="single" w:sz="4" w:space="0" w:color="auto"/>
              <w:bottom w:val="single" w:sz="4" w:space="0" w:color="auto"/>
            </w:tcBorders>
          </w:tcPr>
          <w:p w14:paraId="7CC0A742" w14:textId="77777777" w:rsidR="003F1630" w:rsidRPr="00A04A62" w:rsidRDefault="003F1630" w:rsidP="003F1630">
            <w:pPr>
              <w:jc w:val="center"/>
              <w:rPr>
                <w:sz w:val="22"/>
                <w:szCs w:val="22"/>
                <w:lang w:val="en-CA"/>
              </w:rPr>
            </w:pPr>
            <w:r w:rsidRPr="00A04A62">
              <w:rPr>
                <w:i/>
                <w:sz w:val="22"/>
                <w:szCs w:val="22"/>
                <w:lang w:val="en-CA"/>
              </w:rPr>
              <w:t>OR</w:t>
            </w:r>
          </w:p>
        </w:tc>
        <w:tc>
          <w:tcPr>
            <w:tcW w:w="1134" w:type="dxa"/>
            <w:tcBorders>
              <w:top w:val="single" w:sz="4" w:space="0" w:color="auto"/>
              <w:bottom w:val="single" w:sz="4" w:space="0" w:color="auto"/>
            </w:tcBorders>
          </w:tcPr>
          <w:p w14:paraId="05DD787B" w14:textId="77777777" w:rsidR="003F1630" w:rsidRPr="00A04A62" w:rsidRDefault="003F1630" w:rsidP="003F1630">
            <w:pPr>
              <w:jc w:val="center"/>
              <w:rPr>
                <w:sz w:val="22"/>
                <w:szCs w:val="22"/>
                <w:lang w:val="en-CA"/>
              </w:rPr>
            </w:pPr>
            <w:r w:rsidRPr="00A04A62">
              <w:rPr>
                <w:i/>
                <w:sz w:val="22"/>
                <w:szCs w:val="22"/>
                <w:lang w:val="en-CA"/>
              </w:rPr>
              <w:t>95%CI</w:t>
            </w:r>
          </w:p>
        </w:tc>
        <w:tc>
          <w:tcPr>
            <w:tcW w:w="283" w:type="dxa"/>
            <w:tcBorders>
              <w:bottom w:val="single" w:sz="4" w:space="0" w:color="auto"/>
            </w:tcBorders>
          </w:tcPr>
          <w:p w14:paraId="1C63B092" w14:textId="77777777" w:rsidR="003F1630" w:rsidRPr="00A04A62" w:rsidRDefault="003F1630" w:rsidP="003F1630">
            <w:pPr>
              <w:jc w:val="center"/>
              <w:rPr>
                <w:sz w:val="22"/>
                <w:szCs w:val="22"/>
                <w:lang w:val="en-CA"/>
              </w:rPr>
            </w:pPr>
          </w:p>
        </w:tc>
        <w:tc>
          <w:tcPr>
            <w:tcW w:w="992" w:type="dxa"/>
            <w:tcBorders>
              <w:bottom w:val="single" w:sz="4" w:space="0" w:color="auto"/>
            </w:tcBorders>
          </w:tcPr>
          <w:p w14:paraId="3779991F" w14:textId="77777777" w:rsidR="003F1630" w:rsidRPr="00A04A62" w:rsidRDefault="003F1630" w:rsidP="003F1630">
            <w:pPr>
              <w:jc w:val="center"/>
              <w:rPr>
                <w:sz w:val="22"/>
                <w:szCs w:val="22"/>
                <w:lang w:val="en-CA"/>
              </w:rPr>
            </w:pPr>
            <w:r w:rsidRPr="00A04A62">
              <w:rPr>
                <w:i/>
                <w:sz w:val="22"/>
                <w:szCs w:val="22"/>
                <w:lang w:val="en-CA"/>
              </w:rPr>
              <w:t>OR</w:t>
            </w:r>
          </w:p>
        </w:tc>
        <w:tc>
          <w:tcPr>
            <w:tcW w:w="1179" w:type="dxa"/>
            <w:tcBorders>
              <w:bottom w:val="single" w:sz="4" w:space="0" w:color="auto"/>
            </w:tcBorders>
          </w:tcPr>
          <w:p w14:paraId="4EF40A0F" w14:textId="77777777" w:rsidR="003F1630" w:rsidRPr="00A04A62" w:rsidRDefault="003F1630" w:rsidP="003F1630">
            <w:pPr>
              <w:jc w:val="center"/>
              <w:rPr>
                <w:sz w:val="22"/>
                <w:szCs w:val="22"/>
                <w:lang w:val="en-CA"/>
              </w:rPr>
            </w:pPr>
            <w:r w:rsidRPr="00A04A62">
              <w:rPr>
                <w:i/>
                <w:sz w:val="22"/>
                <w:szCs w:val="22"/>
                <w:lang w:val="en-CA"/>
              </w:rPr>
              <w:t>95%CI</w:t>
            </w:r>
          </w:p>
        </w:tc>
        <w:tc>
          <w:tcPr>
            <w:tcW w:w="1353" w:type="dxa"/>
            <w:tcBorders>
              <w:bottom w:val="single" w:sz="4" w:space="0" w:color="auto"/>
            </w:tcBorders>
          </w:tcPr>
          <w:p w14:paraId="0332CC73" w14:textId="77777777" w:rsidR="003F1630" w:rsidRPr="00A04A62" w:rsidRDefault="003F1630" w:rsidP="003F1630">
            <w:pPr>
              <w:jc w:val="center"/>
              <w:rPr>
                <w:sz w:val="22"/>
                <w:szCs w:val="22"/>
                <w:lang w:val="en-CA"/>
              </w:rPr>
            </w:pPr>
            <w:r w:rsidRPr="00A04A62">
              <w:rPr>
                <w:i/>
                <w:sz w:val="22"/>
                <w:szCs w:val="22"/>
                <w:lang w:val="en-CA"/>
              </w:rPr>
              <w:t>Q</w:t>
            </w:r>
          </w:p>
        </w:tc>
        <w:tc>
          <w:tcPr>
            <w:tcW w:w="1148" w:type="dxa"/>
            <w:tcBorders>
              <w:bottom w:val="single" w:sz="4" w:space="0" w:color="auto"/>
            </w:tcBorders>
          </w:tcPr>
          <w:p w14:paraId="4EDA19F0" w14:textId="77777777" w:rsidR="003F1630" w:rsidRPr="00A04A62" w:rsidRDefault="003F1630" w:rsidP="003F1630">
            <w:pPr>
              <w:jc w:val="center"/>
              <w:rPr>
                <w:sz w:val="22"/>
                <w:szCs w:val="22"/>
                <w:lang w:val="en-CA"/>
              </w:rPr>
            </w:pPr>
            <w:r w:rsidRPr="00A04A62">
              <w:rPr>
                <w:i/>
                <w:sz w:val="22"/>
                <w:szCs w:val="22"/>
                <w:lang w:val="en-CA"/>
              </w:rPr>
              <w:t>I</w:t>
            </w:r>
            <w:r w:rsidRPr="00A04A62">
              <w:rPr>
                <w:i/>
                <w:sz w:val="22"/>
                <w:szCs w:val="22"/>
                <w:vertAlign w:val="superscript"/>
                <w:lang w:val="en-CA"/>
              </w:rPr>
              <w:t>2</w:t>
            </w:r>
          </w:p>
        </w:tc>
        <w:tc>
          <w:tcPr>
            <w:tcW w:w="1209" w:type="dxa"/>
            <w:tcBorders>
              <w:bottom w:val="single" w:sz="4" w:space="0" w:color="auto"/>
            </w:tcBorders>
          </w:tcPr>
          <w:p w14:paraId="2021F4F1" w14:textId="77777777" w:rsidR="003F1630" w:rsidRPr="00A04A62" w:rsidRDefault="003F1630" w:rsidP="003F1630">
            <w:pPr>
              <w:jc w:val="center"/>
              <w:rPr>
                <w:i/>
                <w:sz w:val="22"/>
                <w:szCs w:val="22"/>
                <w:lang w:val="en-CA"/>
              </w:rPr>
            </w:pPr>
            <w:r w:rsidRPr="00A04A62">
              <w:rPr>
                <w:i/>
                <w:sz w:val="22"/>
                <w:szCs w:val="22"/>
                <w:lang w:val="en-CA"/>
              </w:rPr>
              <w:t>n</w:t>
            </w:r>
          </w:p>
        </w:tc>
        <w:tc>
          <w:tcPr>
            <w:tcW w:w="1134" w:type="dxa"/>
            <w:tcBorders>
              <w:bottom w:val="single" w:sz="4" w:space="0" w:color="auto"/>
            </w:tcBorders>
          </w:tcPr>
          <w:p w14:paraId="51BE897B" w14:textId="77777777" w:rsidR="003F1630" w:rsidRPr="00A04A62" w:rsidRDefault="003F1630" w:rsidP="003F1630">
            <w:pPr>
              <w:jc w:val="center"/>
              <w:rPr>
                <w:i/>
                <w:sz w:val="22"/>
                <w:szCs w:val="22"/>
                <w:lang w:val="en-CA"/>
              </w:rPr>
            </w:pPr>
            <w:r w:rsidRPr="00A04A62">
              <w:rPr>
                <w:i/>
                <w:sz w:val="22"/>
                <w:szCs w:val="22"/>
                <w:lang w:val="en-CA"/>
              </w:rPr>
              <w:t>k</w:t>
            </w:r>
          </w:p>
        </w:tc>
      </w:tr>
      <w:tr w:rsidR="003F1630" w:rsidRPr="00A04A62" w14:paraId="5B7467BD" w14:textId="77777777" w:rsidTr="003F1630">
        <w:tc>
          <w:tcPr>
            <w:tcW w:w="3397" w:type="dxa"/>
          </w:tcPr>
          <w:p w14:paraId="2D148686" w14:textId="77777777" w:rsidR="003F1630" w:rsidRPr="00A04A62" w:rsidRDefault="003F1630" w:rsidP="003F1630">
            <w:pPr>
              <w:rPr>
                <w:sz w:val="22"/>
                <w:szCs w:val="22"/>
                <w:lang w:val="en-CA"/>
              </w:rPr>
            </w:pPr>
            <w:r w:rsidRPr="00A04A62">
              <w:rPr>
                <w:sz w:val="22"/>
                <w:szCs w:val="22"/>
                <w:lang w:val="en-CA"/>
              </w:rPr>
              <w:t xml:space="preserve">Program Intensity </w:t>
            </w:r>
          </w:p>
        </w:tc>
        <w:tc>
          <w:tcPr>
            <w:tcW w:w="993" w:type="dxa"/>
          </w:tcPr>
          <w:p w14:paraId="07798419" w14:textId="77777777" w:rsidR="003F1630" w:rsidRPr="00A04A62" w:rsidRDefault="003F1630" w:rsidP="003F1630">
            <w:pPr>
              <w:jc w:val="center"/>
              <w:rPr>
                <w:sz w:val="22"/>
                <w:szCs w:val="22"/>
                <w:lang w:val="en-CA"/>
              </w:rPr>
            </w:pPr>
          </w:p>
        </w:tc>
        <w:tc>
          <w:tcPr>
            <w:tcW w:w="1134" w:type="dxa"/>
          </w:tcPr>
          <w:p w14:paraId="5BCD5626" w14:textId="77777777" w:rsidR="003F1630" w:rsidRPr="00A04A62" w:rsidRDefault="003F1630" w:rsidP="003F1630">
            <w:pPr>
              <w:jc w:val="center"/>
              <w:rPr>
                <w:sz w:val="22"/>
                <w:szCs w:val="22"/>
                <w:lang w:val="en-CA"/>
              </w:rPr>
            </w:pPr>
          </w:p>
        </w:tc>
        <w:tc>
          <w:tcPr>
            <w:tcW w:w="283" w:type="dxa"/>
          </w:tcPr>
          <w:p w14:paraId="6F6EC9F1" w14:textId="77777777" w:rsidR="003F1630" w:rsidRPr="00A04A62" w:rsidRDefault="003F1630" w:rsidP="003F1630">
            <w:pPr>
              <w:jc w:val="center"/>
              <w:rPr>
                <w:sz w:val="22"/>
                <w:szCs w:val="22"/>
                <w:lang w:val="en-CA"/>
              </w:rPr>
            </w:pPr>
          </w:p>
        </w:tc>
        <w:tc>
          <w:tcPr>
            <w:tcW w:w="992" w:type="dxa"/>
          </w:tcPr>
          <w:p w14:paraId="0846101A" w14:textId="77777777" w:rsidR="003F1630" w:rsidRPr="00A04A62" w:rsidRDefault="003F1630" w:rsidP="003F1630">
            <w:pPr>
              <w:jc w:val="center"/>
              <w:rPr>
                <w:sz w:val="22"/>
                <w:szCs w:val="22"/>
                <w:lang w:val="en-CA"/>
              </w:rPr>
            </w:pPr>
          </w:p>
        </w:tc>
        <w:tc>
          <w:tcPr>
            <w:tcW w:w="1179" w:type="dxa"/>
          </w:tcPr>
          <w:p w14:paraId="02E45824" w14:textId="77777777" w:rsidR="003F1630" w:rsidRPr="00A04A62" w:rsidRDefault="003F1630" w:rsidP="003F1630">
            <w:pPr>
              <w:jc w:val="center"/>
              <w:rPr>
                <w:sz w:val="22"/>
                <w:szCs w:val="22"/>
                <w:lang w:val="en-CA"/>
              </w:rPr>
            </w:pPr>
          </w:p>
        </w:tc>
        <w:tc>
          <w:tcPr>
            <w:tcW w:w="1353" w:type="dxa"/>
          </w:tcPr>
          <w:p w14:paraId="0D161461" w14:textId="77777777" w:rsidR="003F1630" w:rsidRPr="00A04A62" w:rsidRDefault="003F1630" w:rsidP="003F1630">
            <w:pPr>
              <w:ind w:left="284"/>
              <w:rPr>
                <w:sz w:val="22"/>
                <w:szCs w:val="22"/>
                <w:lang w:val="en-CA"/>
              </w:rPr>
            </w:pPr>
          </w:p>
        </w:tc>
        <w:tc>
          <w:tcPr>
            <w:tcW w:w="1148" w:type="dxa"/>
          </w:tcPr>
          <w:p w14:paraId="231882AB" w14:textId="77777777" w:rsidR="003F1630" w:rsidRPr="00A04A62" w:rsidRDefault="003F1630" w:rsidP="003F1630">
            <w:pPr>
              <w:jc w:val="center"/>
              <w:rPr>
                <w:sz w:val="22"/>
                <w:szCs w:val="22"/>
                <w:lang w:val="en-CA"/>
              </w:rPr>
            </w:pPr>
          </w:p>
        </w:tc>
        <w:tc>
          <w:tcPr>
            <w:tcW w:w="1209" w:type="dxa"/>
          </w:tcPr>
          <w:p w14:paraId="7E5991C8" w14:textId="77777777" w:rsidR="003F1630" w:rsidRPr="00A04A62" w:rsidRDefault="003F1630" w:rsidP="003F1630">
            <w:pPr>
              <w:jc w:val="center"/>
              <w:rPr>
                <w:sz w:val="22"/>
                <w:szCs w:val="22"/>
                <w:lang w:val="en-CA"/>
              </w:rPr>
            </w:pPr>
          </w:p>
        </w:tc>
        <w:tc>
          <w:tcPr>
            <w:tcW w:w="1134" w:type="dxa"/>
          </w:tcPr>
          <w:p w14:paraId="4D3A9509" w14:textId="77777777" w:rsidR="003F1630" w:rsidRPr="00A04A62" w:rsidRDefault="003F1630" w:rsidP="003F1630">
            <w:pPr>
              <w:jc w:val="center"/>
              <w:rPr>
                <w:sz w:val="22"/>
                <w:szCs w:val="22"/>
                <w:lang w:val="en-CA"/>
              </w:rPr>
            </w:pPr>
          </w:p>
        </w:tc>
      </w:tr>
      <w:tr w:rsidR="003F1630" w:rsidRPr="00A04A62" w14:paraId="42820886" w14:textId="77777777" w:rsidTr="003F1630">
        <w:tc>
          <w:tcPr>
            <w:tcW w:w="3397" w:type="dxa"/>
          </w:tcPr>
          <w:p w14:paraId="1BBCA5F6" w14:textId="77777777" w:rsidR="003F1630" w:rsidRPr="00A04A62" w:rsidRDefault="003F1630" w:rsidP="003F1630">
            <w:pPr>
              <w:ind w:left="170"/>
              <w:rPr>
                <w:sz w:val="22"/>
                <w:szCs w:val="22"/>
                <w:lang w:val="en-CA"/>
              </w:rPr>
            </w:pPr>
            <w:r w:rsidRPr="00A04A62">
              <w:rPr>
                <w:sz w:val="22"/>
                <w:szCs w:val="22"/>
                <w:lang w:val="en-CA"/>
              </w:rPr>
              <w:t>&lt; 100 hours</w:t>
            </w:r>
          </w:p>
        </w:tc>
        <w:tc>
          <w:tcPr>
            <w:tcW w:w="993" w:type="dxa"/>
          </w:tcPr>
          <w:p w14:paraId="2F37A237"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75</w:t>
            </w:r>
          </w:p>
        </w:tc>
        <w:tc>
          <w:tcPr>
            <w:tcW w:w="1134" w:type="dxa"/>
          </w:tcPr>
          <w:p w14:paraId="0456D547"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62</w:t>
            </w:r>
            <w:r w:rsidRPr="00A04A62">
              <w:rPr>
                <w:sz w:val="22"/>
                <w:szCs w:val="22"/>
                <w:lang w:val="en-CA"/>
              </w:rPr>
              <w:t>, 0.</w:t>
            </w:r>
            <w:r>
              <w:rPr>
                <w:sz w:val="22"/>
                <w:szCs w:val="22"/>
                <w:lang w:val="en-CA"/>
              </w:rPr>
              <w:t>92</w:t>
            </w:r>
          </w:p>
        </w:tc>
        <w:tc>
          <w:tcPr>
            <w:tcW w:w="283" w:type="dxa"/>
          </w:tcPr>
          <w:p w14:paraId="1240A83D" w14:textId="77777777" w:rsidR="003F1630" w:rsidRPr="00A04A62" w:rsidRDefault="003F1630" w:rsidP="003F1630">
            <w:pPr>
              <w:jc w:val="center"/>
              <w:rPr>
                <w:sz w:val="22"/>
                <w:szCs w:val="22"/>
                <w:lang w:val="en-CA"/>
              </w:rPr>
            </w:pPr>
          </w:p>
        </w:tc>
        <w:tc>
          <w:tcPr>
            <w:tcW w:w="992" w:type="dxa"/>
          </w:tcPr>
          <w:p w14:paraId="5582DC6A"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4</w:t>
            </w:r>
          </w:p>
        </w:tc>
        <w:tc>
          <w:tcPr>
            <w:tcW w:w="1179" w:type="dxa"/>
          </w:tcPr>
          <w:p w14:paraId="184EA773"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9</w:t>
            </w:r>
            <w:r w:rsidRPr="00A04A62">
              <w:rPr>
                <w:sz w:val="22"/>
                <w:szCs w:val="22"/>
                <w:lang w:val="en-CA"/>
              </w:rPr>
              <w:t>, 0.6</w:t>
            </w:r>
            <w:r>
              <w:rPr>
                <w:sz w:val="22"/>
                <w:szCs w:val="22"/>
                <w:lang w:val="en-CA"/>
              </w:rPr>
              <w:t>9</w:t>
            </w:r>
          </w:p>
        </w:tc>
        <w:tc>
          <w:tcPr>
            <w:tcW w:w="1353" w:type="dxa"/>
          </w:tcPr>
          <w:p w14:paraId="1C7AB18F" w14:textId="77777777" w:rsidR="003F1630" w:rsidRPr="00A04A62" w:rsidRDefault="003F1630" w:rsidP="003F1630">
            <w:pPr>
              <w:ind w:left="284"/>
              <w:rPr>
                <w:sz w:val="22"/>
                <w:szCs w:val="22"/>
                <w:lang w:val="en-CA"/>
              </w:rPr>
            </w:pPr>
            <w:r>
              <w:rPr>
                <w:sz w:val="22"/>
                <w:szCs w:val="22"/>
                <w:lang w:val="en-CA"/>
              </w:rPr>
              <w:t>24.76*</w:t>
            </w:r>
            <w:r w:rsidRPr="00A04A62">
              <w:rPr>
                <w:sz w:val="22"/>
                <w:szCs w:val="22"/>
                <w:lang w:val="en-CA"/>
              </w:rPr>
              <w:t>*</w:t>
            </w:r>
          </w:p>
        </w:tc>
        <w:tc>
          <w:tcPr>
            <w:tcW w:w="1148" w:type="dxa"/>
          </w:tcPr>
          <w:p w14:paraId="29FA7911" w14:textId="77777777" w:rsidR="003F1630" w:rsidRPr="00A04A62" w:rsidRDefault="003F1630" w:rsidP="003F1630">
            <w:pPr>
              <w:jc w:val="center"/>
              <w:rPr>
                <w:sz w:val="22"/>
                <w:szCs w:val="22"/>
                <w:lang w:val="en-CA"/>
              </w:rPr>
            </w:pPr>
            <w:r>
              <w:rPr>
                <w:sz w:val="22"/>
                <w:szCs w:val="22"/>
                <w:lang w:val="en-CA"/>
              </w:rPr>
              <w:t>67</w:t>
            </w:r>
            <w:r w:rsidRPr="00A04A62">
              <w:rPr>
                <w:sz w:val="22"/>
                <w:szCs w:val="22"/>
                <w:lang w:val="en-CA"/>
              </w:rPr>
              <w:t>.6</w:t>
            </w:r>
            <w:r>
              <w:rPr>
                <w:sz w:val="22"/>
                <w:szCs w:val="22"/>
                <w:lang w:val="en-CA"/>
              </w:rPr>
              <w:t>9</w:t>
            </w:r>
          </w:p>
        </w:tc>
        <w:tc>
          <w:tcPr>
            <w:tcW w:w="1209" w:type="dxa"/>
          </w:tcPr>
          <w:p w14:paraId="09034AE9" w14:textId="77777777" w:rsidR="003F1630" w:rsidRPr="00A04A62" w:rsidRDefault="003F1630" w:rsidP="003F1630">
            <w:pPr>
              <w:jc w:val="center"/>
              <w:rPr>
                <w:sz w:val="22"/>
                <w:szCs w:val="22"/>
                <w:lang w:val="en-CA"/>
              </w:rPr>
            </w:pPr>
            <w:r w:rsidRPr="00A04A62">
              <w:rPr>
                <w:sz w:val="22"/>
                <w:szCs w:val="22"/>
                <w:lang w:val="en-CA"/>
              </w:rPr>
              <w:t>10,</w:t>
            </w:r>
            <w:r>
              <w:rPr>
                <w:sz w:val="22"/>
                <w:szCs w:val="22"/>
                <w:lang w:val="en-CA"/>
              </w:rPr>
              <w:t>971</w:t>
            </w:r>
          </w:p>
        </w:tc>
        <w:tc>
          <w:tcPr>
            <w:tcW w:w="1134" w:type="dxa"/>
          </w:tcPr>
          <w:p w14:paraId="5E5D75EE" w14:textId="77777777" w:rsidR="003F1630" w:rsidRPr="00A04A62" w:rsidRDefault="003F1630" w:rsidP="003F1630">
            <w:pPr>
              <w:jc w:val="center"/>
              <w:rPr>
                <w:sz w:val="22"/>
                <w:szCs w:val="22"/>
                <w:lang w:val="en-CA"/>
              </w:rPr>
            </w:pPr>
            <w:r>
              <w:rPr>
                <w:sz w:val="22"/>
                <w:szCs w:val="22"/>
                <w:lang w:val="en-CA"/>
              </w:rPr>
              <w:t>9</w:t>
            </w:r>
          </w:p>
        </w:tc>
      </w:tr>
      <w:tr w:rsidR="003F1630" w:rsidRPr="00A04A62" w14:paraId="1916E720" w14:textId="77777777" w:rsidTr="003F1630">
        <w:tc>
          <w:tcPr>
            <w:tcW w:w="3397" w:type="dxa"/>
          </w:tcPr>
          <w:p w14:paraId="118DC716" w14:textId="77777777" w:rsidR="003F1630" w:rsidRPr="00A04A62" w:rsidRDefault="003F1630" w:rsidP="003F1630">
            <w:pPr>
              <w:ind w:left="170"/>
              <w:rPr>
                <w:sz w:val="22"/>
                <w:szCs w:val="22"/>
                <w:lang w:val="en-CA"/>
              </w:rPr>
            </w:pPr>
            <w:r w:rsidRPr="00A04A62">
              <w:rPr>
                <w:sz w:val="22"/>
                <w:szCs w:val="22"/>
                <w:lang w:val="en-CA"/>
              </w:rPr>
              <w:t>100-200 hours</w:t>
            </w:r>
          </w:p>
        </w:tc>
        <w:tc>
          <w:tcPr>
            <w:tcW w:w="993" w:type="dxa"/>
          </w:tcPr>
          <w:p w14:paraId="071B58A2"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1</w:t>
            </w:r>
          </w:p>
        </w:tc>
        <w:tc>
          <w:tcPr>
            <w:tcW w:w="1134" w:type="dxa"/>
          </w:tcPr>
          <w:p w14:paraId="3F23F6D3" w14:textId="77777777" w:rsidR="003F1630" w:rsidRPr="00A04A62" w:rsidRDefault="003F1630" w:rsidP="003F1630">
            <w:pPr>
              <w:jc w:val="center"/>
              <w:rPr>
                <w:sz w:val="22"/>
                <w:szCs w:val="22"/>
                <w:lang w:val="en-CA"/>
              </w:rPr>
            </w:pPr>
            <w:r w:rsidRPr="00A04A62">
              <w:rPr>
                <w:sz w:val="22"/>
                <w:szCs w:val="22"/>
                <w:lang w:val="en-CA"/>
              </w:rPr>
              <w:t>0.41, 0.89</w:t>
            </w:r>
          </w:p>
        </w:tc>
        <w:tc>
          <w:tcPr>
            <w:tcW w:w="283" w:type="dxa"/>
          </w:tcPr>
          <w:p w14:paraId="61C0CA6D" w14:textId="77777777" w:rsidR="003F1630" w:rsidRPr="00A04A62" w:rsidRDefault="003F1630" w:rsidP="003F1630">
            <w:pPr>
              <w:jc w:val="center"/>
              <w:rPr>
                <w:sz w:val="22"/>
                <w:szCs w:val="22"/>
                <w:lang w:val="en-CA"/>
              </w:rPr>
            </w:pPr>
          </w:p>
        </w:tc>
        <w:tc>
          <w:tcPr>
            <w:tcW w:w="992" w:type="dxa"/>
          </w:tcPr>
          <w:p w14:paraId="3C22A644" w14:textId="77777777" w:rsidR="003F1630" w:rsidRPr="00A04A62" w:rsidRDefault="003F1630" w:rsidP="003F1630">
            <w:pPr>
              <w:jc w:val="center"/>
              <w:rPr>
                <w:sz w:val="22"/>
                <w:szCs w:val="22"/>
                <w:lang w:val="en-CA"/>
              </w:rPr>
            </w:pPr>
            <w:r w:rsidRPr="00A04A62">
              <w:rPr>
                <w:sz w:val="22"/>
                <w:szCs w:val="22"/>
                <w:lang w:val="en-CA"/>
              </w:rPr>
              <w:t>0.67</w:t>
            </w:r>
          </w:p>
        </w:tc>
        <w:tc>
          <w:tcPr>
            <w:tcW w:w="1179" w:type="dxa"/>
          </w:tcPr>
          <w:p w14:paraId="18516369" w14:textId="77777777" w:rsidR="003F1630" w:rsidRPr="00A04A62" w:rsidRDefault="003F1630" w:rsidP="003F1630">
            <w:pPr>
              <w:jc w:val="center"/>
              <w:rPr>
                <w:sz w:val="22"/>
                <w:szCs w:val="22"/>
                <w:lang w:val="en-CA"/>
              </w:rPr>
            </w:pPr>
            <w:r w:rsidRPr="00A04A62">
              <w:rPr>
                <w:sz w:val="22"/>
                <w:szCs w:val="22"/>
                <w:lang w:val="en-CA"/>
              </w:rPr>
              <w:t>0.56, 0.81</w:t>
            </w:r>
          </w:p>
        </w:tc>
        <w:tc>
          <w:tcPr>
            <w:tcW w:w="1353" w:type="dxa"/>
          </w:tcPr>
          <w:p w14:paraId="055F6B6B" w14:textId="77777777" w:rsidR="003F1630" w:rsidRPr="00A04A62" w:rsidRDefault="003F1630" w:rsidP="003F1630">
            <w:pPr>
              <w:ind w:left="284"/>
              <w:rPr>
                <w:sz w:val="22"/>
                <w:szCs w:val="22"/>
                <w:lang w:val="en-CA"/>
              </w:rPr>
            </w:pPr>
            <w:r w:rsidRPr="00A04A62">
              <w:rPr>
                <w:sz w:val="22"/>
                <w:szCs w:val="22"/>
                <w:lang w:val="en-CA"/>
              </w:rPr>
              <w:t>13.11*</w:t>
            </w:r>
          </w:p>
        </w:tc>
        <w:tc>
          <w:tcPr>
            <w:tcW w:w="1148" w:type="dxa"/>
          </w:tcPr>
          <w:p w14:paraId="38A8AB28" w14:textId="77777777" w:rsidR="003F1630" w:rsidRPr="00A04A62" w:rsidRDefault="003F1630" w:rsidP="003F1630">
            <w:pPr>
              <w:jc w:val="center"/>
              <w:rPr>
                <w:sz w:val="22"/>
                <w:szCs w:val="22"/>
                <w:lang w:val="en-CA"/>
              </w:rPr>
            </w:pPr>
            <w:r w:rsidRPr="00A04A62">
              <w:rPr>
                <w:sz w:val="22"/>
                <w:szCs w:val="22"/>
                <w:lang w:val="en-CA"/>
              </w:rPr>
              <w:t>69.48</w:t>
            </w:r>
          </w:p>
        </w:tc>
        <w:tc>
          <w:tcPr>
            <w:tcW w:w="1209" w:type="dxa"/>
          </w:tcPr>
          <w:p w14:paraId="39BAFBB8" w14:textId="77777777" w:rsidR="003F1630" w:rsidRPr="00A04A62" w:rsidRDefault="003F1630" w:rsidP="003F1630">
            <w:pPr>
              <w:jc w:val="center"/>
              <w:rPr>
                <w:sz w:val="22"/>
                <w:szCs w:val="22"/>
                <w:lang w:val="en-CA"/>
              </w:rPr>
            </w:pPr>
            <w:r w:rsidRPr="00A04A62">
              <w:rPr>
                <w:sz w:val="22"/>
                <w:szCs w:val="22"/>
                <w:lang w:val="en-CA"/>
              </w:rPr>
              <w:t>3,657</w:t>
            </w:r>
          </w:p>
        </w:tc>
        <w:tc>
          <w:tcPr>
            <w:tcW w:w="1134" w:type="dxa"/>
          </w:tcPr>
          <w:p w14:paraId="555781AF" w14:textId="77777777" w:rsidR="003F1630" w:rsidRPr="00A04A62" w:rsidRDefault="003F1630" w:rsidP="003F1630">
            <w:pPr>
              <w:jc w:val="center"/>
              <w:rPr>
                <w:sz w:val="22"/>
                <w:szCs w:val="22"/>
                <w:lang w:val="en-CA"/>
              </w:rPr>
            </w:pPr>
            <w:r w:rsidRPr="00A04A62">
              <w:rPr>
                <w:sz w:val="22"/>
                <w:szCs w:val="22"/>
                <w:lang w:val="en-CA"/>
              </w:rPr>
              <w:t>5</w:t>
            </w:r>
          </w:p>
        </w:tc>
      </w:tr>
      <w:tr w:rsidR="003F1630" w:rsidRPr="00A04A62" w14:paraId="4EFE6D67" w14:textId="77777777" w:rsidTr="003F1630">
        <w:tc>
          <w:tcPr>
            <w:tcW w:w="3397" w:type="dxa"/>
          </w:tcPr>
          <w:p w14:paraId="1EAD7438" w14:textId="77777777" w:rsidR="003F1630" w:rsidRPr="00A04A62" w:rsidRDefault="003F1630" w:rsidP="003F1630">
            <w:pPr>
              <w:ind w:left="170"/>
              <w:rPr>
                <w:sz w:val="22"/>
                <w:szCs w:val="22"/>
                <w:lang w:val="en-CA"/>
              </w:rPr>
            </w:pPr>
            <w:r w:rsidRPr="00A04A62">
              <w:rPr>
                <w:sz w:val="22"/>
                <w:szCs w:val="22"/>
                <w:lang w:val="en-CA"/>
              </w:rPr>
              <w:t>200-300 hours</w:t>
            </w:r>
          </w:p>
        </w:tc>
        <w:tc>
          <w:tcPr>
            <w:tcW w:w="993" w:type="dxa"/>
          </w:tcPr>
          <w:p w14:paraId="7F5047A8"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9</w:t>
            </w:r>
          </w:p>
        </w:tc>
        <w:tc>
          <w:tcPr>
            <w:tcW w:w="1134" w:type="dxa"/>
          </w:tcPr>
          <w:p w14:paraId="45D9E487" w14:textId="77777777" w:rsidR="003F1630" w:rsidRPr="00A04A62" w:rsidRDefault="003F1630" w:rsidP="003F1630">
            <w:pPr>
              <w:jc w:val="center"/>
              <w:rPr>
                <w:sz w:val="22"/>
                <w:szCs w:val="22"/>
                <w:lang w:val="en-CA"/>
              </w:rPr>
            </w:pPr>
            <w:r w:rsidRPr="00A04A62">
              <w:rPr>
                <w:sz w:val="22"/>
                <w:szCs w:val="22"/>
                <w:lang w:val="en-CA"/>
              </w:rPr>
              <w:t>0.3</w:t>
            </w:r>
            <w:r>
              <w:rPr>
                <w:sz w:val="22"/>
                <w:szCs w:val="22"/>
                <w:lang w:val="en-CA"/>
              </w:rPr>
              <w:t>9</w:t>
            </w:r>
            <w:r w:rsidRPr="00A04A62">
              <w:rPr>
                <w:sz w:val="22"/>
                <w:szCs w:val="22"/>
                <w:lang w:val="en-CA"/>
              </w:rPr>
              <w:t>, 0.</w:t>
            </w:r>
            <w:r>
              <w:rPr>
                <w:sz w:val="22"/>
                <w:szCs w:val="22"/>
                <w:lang w:val="en-CA"/>
              </w:rPr>
              <w:t>8</w:t>
            </w:r>
            <w:r w:rsidRPr="00A04A62">
              <w:rPr>
                <w:sz w:val="22"/>
                <w:szCs w:val="22"/>
                <w:lang w:val="en-CA"/>
              </w:rPr>
              <w:t>9</w:t>
            </w:r>
          </w:p>
        </w:tc>
        <w:tc>
          <w:tcPr>
            <w:tcW w:w="283" w:type="dxa"/>
          </w:tcPr>
          <w:p w14:paraId="5320E97B" w14:textId="77777777" w:rsidR="003F1630" w:rsidRPr="00A04A62" w:rsidRDefault="003F1630" w:rsidP="003F1630">
            <w:pPr>
              <w:jc w:val="center"/>
              <w:rPr>
                <w:sz w:val="22"/>
                <w:szCs w:val="22"/>
                <w:lang w:val="en-CA"/>
              </w:rPr>
            </w:pPr>
          </w:p>
        </w:tc>
        <w:tc>
          <w:tcPr>
            <w:tcW w:w="992" w:type="dxa"/>
          </w:tcPr>
          <w:p w14:paraId="30A9F6BD"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7</w:t>
            </w:r>
          </w:p>
        </w:tc>
        <w:tc>
          <w:tcPr>
            <w:tcW w:w="1179" w:type="dxa"/>
          </w:tcPr>
          <w:p w14:paraId="036B8F73"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44</w:t>
            </w:r>
            <w:r w:rsidRPr="00A04A62">
              <w:rPr>
                <w:sz w:val="22"/>
                <w:szCs w:val="22"/>
                <w:lang w:val="en-CA"/>
              </w:rPr>
              <w:t>, 0.</w:t>
            </w:r>
            <w:r>
              <w:rPr>
                <w:sz w:val="22"/>
                <w:szCs w:val="22"/>
                <w:lang w:val="en-CA"/>
              </w:rPr>
              <w:t>73</w:t>
            </w:r>
          </w:p>
        </w:tc>
        <w:tc>
          <w:tcPr>
            <w:tcW w:w="1353" w:type="dxa"/>
          </w:tcPr>
          <w:p w14:paraId="506AD9A3" w14:textId="77777777" w:rsidR="003F1630" w:rsidRPr="00A04A62" w:rsidRDefault="003F1630" w:rsidP="003F1630">
            <w:pPr>
              <w:ind w:left="284"/>
              <w:rPr>
                <w:sz w:val="22"/>
                <w:szCs w:val="22"/>
                <w:lang w:val="en-CA"/>
              </w:rPr>
            </w:pPr>
            <w:r>
              <w:rPr>
                <w:sz w:val="22"/>
                <w:szCs w:val="22"/>
                <w:lang w:val="en-CA"/>
              </w:rPr>
              <w:t>9.89*</w:t>
            </w:r>
          </w:p>
        </w:tc>
        <w:tc>
          <w:tcPr>
            <w:tcW w:w="1148" w:type="dxa"/>
          </w:tcPr>
          <w:p w14:paraId="2E2C1829" w14:textId="77777777" w:rsidR="003F1630" w:rsidRPr="00A04A62" w:rsidRDefault="003F1630" w:rsidP="003F1630">
            <w:pPr>
              <w:jc w:val="center"/>
              <w:rPr>
                <w:sz w:val="22"/>
                <w:szCs w:val="22"/>
                <w:lang w:val="en-CA"/>
              </w:rPr>
            </w:pPr>
            <w:r>
              <w:rPr>
                <w:sz w:val="22"/>
                <w:szCs w:val="22"/>
                <w:lang w:val="en-CA"/>
              </w:rPr>
              <w:t>59</w:t>
            </w:r>
            <w:r w:rsidRPr="00A04A62">
              <w:rPr>
                <w:sz w:val="22"/>
                <w:szCs w:val="22"/>
                <w:lang w:val="en-CA"/>
              </w:rPr>
              <w:t>.</w:t>
            </w:r>
            <w:r>
              <w:rPr>
                <w:sz w:val="22"/>
                <w:szCs w:val="22"/>
                <w:lang w:val="en-CA"/>
              </w:rPr>
              <w:t>56</w:t>
            </w:r>
          </w:p>
        </w:tc>
        <w:tc>
          <w:tcPr>
            <w:tcW w:w="1209" w:type="dxa"/>
          </w:tcPr>
          <w:p w14:paraId="6CA79D7B" w14:textId="77777777" w:rsidR="003F1630" w:rsidRPr="00A04A62" w:rsidRDefault="003F1630" w:rsidP="003F1630">
            <w:pPr>
              <w:jc w:val="center"/>
              <w:rPr>
                <w:sz w:val="22"/>
                <w:szCs w:val="22"/>
                <w:lang w:val="en-CA"/>
              </w:rPr>
            </w:pPr>
            <w:r w:rsidRPr="00A04A62">
              <w:rPr>
                <w:sz w:val="22"/>
                <w:szCs w:val="22"/>
                <w:lang w:val="en-CA"/>
              </w:rPr>
              <w:t>1,201</w:t>
            </w:r>
          </w:p>
        </w:tc>
        <w:tc>
          <w:tcPr>
            <w:tcW w:w="1134" w:type="dxa"/>
          </w:tcPr>
          <w:p w14:paraId="7551678C" w14:textId="77777777" w:rsidR="003F1630" w:rsidRPr="00A04A62" w:rsidRDefault="003F1630" w:rsidP="003F1630">
            <w:pPr>
              <w:jc w:val="center"/>
              <w:rPr>
                <w:sz w:val="22"/>
                <w:szCs w:val="22"/>
                <w:lang w:val="en-CA"/>
              </w:rPr>
            </w:pPr>
            <w:r w:rsidRPr="00A04A62">
              <w:rPr>
                <w:sz w:val="22"/>
                <w:szCs w:val="22"/>
                <w:lang w:val="en-CA"/>
              </w:rPr>
              <w:t>5</w:t>
            </w:r>
          </w:p>
        </w:tc>
      </w:tr>
      <w:tr w:rsidR="003F1630" w:rsidRPr="00A04A62" w14:paraId="7096BDC2" w14:textId="77777777" w:rsidTr="003F1630">
        <w:tc>
          <w:tcPr>
            <w:tcW w:w="3397" w:type="dxa"/>
          </w:tcPr>
          <w:p w14:paraId="11B7F8E3" w14:textId="77777777" w:rsidR="003F1630" w:rsidRPr="00A04A62" w:rsidRDefault="003F1630" w:rsidP="003F1630">
            <w:pPr>
              <w:ind w:left="170"/>
              <w:rPr>
                <w:sz w:val="22"/>
                <w:szCs w:val="22"/>
                <w:lang w:val="en-CA"/>
              </w:rPr>
            </w:pPr>
            <w:r w:rsidRPr="00A04A62">
              <w:rPr>
                <w:sz w:val="22"/>
                <w:szCs w:val="22"/>
                <w:lang w:val="en-CA"/>
              </w:rPr>
              <w:t>300+ hours</w:t>
            </w:r>
          </w:p>
        </w:tc>
        <w:tc>
          <w:tcPr>
            <w:tcW w:w="993" w:type="dxa"/>
          </w:tcPr>
          <w:p w14:paraId="59D3E897" w14:textId="77777777" w:rsidR="003F1630" w:rsidRPr="00A04A62" w:rsidRDefault="003F1630" w:rsidP="003F1630">
            <w:pPr>
              <w:jc w:val="center"/>
              <w:rPr>
                <w:sz w:val="22"/>
                <w:szCs w:val="22"/>
                <w:lang w:val="en-CA"/>
              </w:rPr>
            </w:pPr>
            <w:r>
              <w:rPr>
                <w:sz w:val="22"/>
                <w:szCs w:val="22"/>
                <w:lang w:val="en-CA"/>
              </w:rPr>
              <w:t>0.67</w:t>
            </w:r>
          </w:p>
        </w:tc>
        <w:tc>
          <w:tcPr>
            <w:tcW w:w="1134" w:type="dxa"/>
          </w:tcPr>
          <w:p w14:paraId="318ED7AD"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40</w:t>
            </w:r>
            <w:r w:rsidRPr="00A04A62">
              <w:rPr>
                <w:sz w:val="22"/>
                <w:szCs w:val="22"/>
                <w:lang w:val="en-CA"/>
              </w:rPr>
              <w:t>, 1.</w:t>
            </w:r>
            <w:r>
              <w:rPr>
                <w:sz w:val="22"/>
                <w:szCs w:val="22"/>
                <w:lang w:val="en-CA"/>
              </w:rPr>
              <w:t>10</w:t>
            </w:r>
          </w:p>
        </w:tc>
        <w:tc>
          <w:tcPr>
            <w:tcW w:w="283" w:type="dxa"/>
          </w:tcPr>
          <w:p w14:paraId="4FF4D420" w14:textId="77777777" w:rsidR="003F1630" w:rsidRPr="00A04A62" w:rsidRDefault="003F1630" w:rsidP="003F1630">
            <w:pPr>
              <w:jc w:val="center"/>
              <w:rPr>
                <w:sz w:val="22"/>
                <w:szCs w:val="22"/>
                <w:lang w:val="en-CA"/>
              </w:rPr>
            </w:pPr>
          </w:p>
        </w:tc>
        <w:tc>
          <w:tcPr>
            <w:tcW w:w="992" w:type="dxa"/>
          </w:tcPr>
          <w:p w14:paraId="7E7AA604"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80</w:t>
            </w:r>
          </w:p>
        </w:tc>
        <w:tc>
          <w:tcPr>
            <w:tcW w:w="1179" w:type="dxa"/>
          </w:tcPr>
          <w:p w14:paraId="423FD1DA"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69</w:t>
            </w:r>
            <w:r w:rsidRPr="00A04A62">
              <w:rPr>
                <w:sz w:val="22"/>
                <w:szCs w:val="22"/>
                <w:lang w:val="en-CA"/>
              </w:rPr>
              <w:t xml:space="preserve">, </w:t>
            </w:r>
            <w:r>
              <w:rPr>
                <w:sz w:val="22"/>
                <w:szCs w:val="22"/>
                <w:lang w:val="en-CA"/>
              </w:rPr>
              <w:t>0.94</w:t>
            </w:r>
          </w:p>
        </w:tc>
        <w:tc>
          <w:tcPr>
            <w:tcW w:w="1353" w:type="dxa"/>
          </w:tcPr>
          <w:p w14:paraId="25626F57" w14:textId="77777777" w:rsidR="003F1630" w:rsidRPr="00A04A62" w:rsidRDefault="003F1630" w:rsidP="003F1630">
            <w:pPr>
              <w:ind w:left="284"/>
              <w:rPr>
                <w:sz w:val="22"/>
                <w:szCs w:val="22"/>
                <w:lang w:val="en-CA"/>
              </w:rPr>
            </w:pPr>
            <w:r>
              <w:rPr>
                <w:sz w:val="22"/>
                <w:szCs w:val="22"/>
                <w:lang w:val="en-CA"/>
              </w:rPr>
              <w:t>16.85***</w:t>
            </w:r>
          </w:p>
        </w:tc>
        <w:tc>
          <w:tcPr>
            <w:tcW w:w="1148" w:type="dxa"/>
          </w:tcPr>
          <w:p w14:paraId="4C561999" w14:textId="77777777" w:rsidR="003F1630" w:rsidRPr="00A04A62" w:rsidRDefault="003F1630" w:rsidP="003F1630">
            <w:pPr>
              <w:jc w:val="center"/>
              <w:rPr>
                <w:sz w:val="22"/>
                <w:szCs w:val="22"/>
                <w:lang w:val="en-CA"/>
              </w:rPr>
            </w:pPr>
            <w:r>
              <w:rPr>
                <w:sz w:val="22"/>
                <w:szCs w:val="22"/>
                <w:lang w:val="en-CA"/>
              </w:rPr>
              <w:t>77.49</w:t>
            </w:r>
          </w:p>
        </w:tc>
        <w:tc>
          <w:tcPr>
            <w:tcW w:w="1209" w:type="dxa"/>
          </w:tcPr>
          <w:p w14:paraId="1E20D6E1" w14:textId="77777777" w:rsidR="003F1630" w:rsidRPr="00A04A62" w:rsidRDefault="003F1630" w:rsidP="003F1630">
            <w:pPr>
              <w:jc w:val="center"/>
              <w:rPr>
                <w:sz w:val="22"/>
                <w:szCs w:val="22"/>
                <w:lang w:val="en-CA"/>
              </w:rPr>
            </w:pPr>
            <w:r>
              <w:rPr>
                <w:sz w:val="22"/>
                <w:szCs w:val="22"/>
                <w:lang w:val="en-CA"/>
              </w:rPr>
              <w:t>3,249</w:t>
            </w:r>
          </w:p>
        </w:tc>
        <w:tc>
          <w:tcPr>
            <w:tcW w:w="1134" w:type="dxa"/>
          </w:tcPr>
          <w:p w14:paraId="6CE03679" w14:textId="77777777" w:rsidR="003F1630" w:rsidRPr="00A04A62" w:rsidRDefault="003F1630" w:rsidP="003F1630">
            <w:pPr>
              <w:jc w:val="center"/>
              <w:rPr>
                <w:sz w:val="22"/>
                <w:szCs w:val="22"/>
                <w:lang w:val="en-CA"/>
              </w:rPr>
            </w:pPr>
            <w:r>
              <w:rPr>
                <w:sz w:val="22"/>
                <w:szCs w:val="22"/>
                <w:lang w:val="en-CA"/>
              </w:rPr>
              <w:t>4</w:t>
            </w:r>
          </w:p>
        </w:tc>
      </w:tr>
      <w:tr w:rsidR="003F1630" w:rsidRPr="00A04A62" w14:paraId="41892931" w14:textId="77777777" w:rsidTr="003F1630">
        <w:tc>
          <w:tcPr>
            <w:tcW w:w="3397" w:type="dxa"/>
          </w:tcPr>
          <w:p w14:paraId="61FABAC7" w14:textId="493F063D" w:rsidR="003F1630" w:rsidRPr="00A04A62" w:rsidRDefault="00153E5F" w:rsidP="003F1630">
            <w:pPr>
              <w:rPr>
                <w:sz w:val="22"/>
                <w:szCs w:val="22"/>
                <w:lang w:val="en-CA"/>
              </w:rPr>
            </w:pPr>
            <w:r>
              <w:rPr>
                <w:sz w:val="22"/>
                <w:szCs w:val="22"/>
                <w:lang w:val="en-CA"/>
              </w:rPr>
              <w:t>Therapeutic C</w:t>
            </w:r>
            <w:r w:rsidR="003F1630" w:rsidRPr="00A04A62">
              <w:rPr>
                <w:sz w:val="22"/>
                <w:szCs w:val="22"/>
                <w:lang w:val="en-CA"/>
              </w:rPr>
              <w:t>ommunity</w:t>
            </w:r>
          </w:p>
        </w:tc>
        <w:tc>
          <w:tcPr>
            <w:tcW w:w="993" w:type="dxa"/>
          </w:tcPr>
          <w:p w14:paraId="6ADC5582" w14:textId="77777777" w:rsidR="003F1630" w:rsidRPr="00A04A62" w:rsidRDefault="003F1630" w:rsidP="003F1630">
            <w:pPr>
              <w:jc w:val="center"/>
              <w:rPr>
                <w:sz w:val="22"/>
                <w:szCs w:val="22"/>
                <w:lang w:val="en-CA"/>
              </w:rPr>
            </w:pPr>
          </w:p>
        </w:tc>
        <w:tc>
          <w:tcPr>
            <w:tcW w:w="1134" w:type="dxa"/>
          </w:tcPr>
          <w:p w14:paraId="21C947AD" w14:textId="77777777" w:rsidR="003F1630" w:rsidRPr="00A04A62" w:rsidRDefault="003F1630" w:rsidP="003F1630">
            <w:pPr>
              <w:jc w:val="center"/>
              <w:rPr>
                <w:sz w:val="22"/>
                <w:szCs w:val="22"/>
                <w:lang w:val="en-CA"/>
              </w:rPr>
            </w:pPr>
          </w:p>
        </w:tc>
        <w:tc>
          <w:tcPr>
            <w:tcW w:w="283" w:type="dxa"/>
          </w:tcPr>
          <w:p w14:paraId="41CF7D9B" w14:textId="77777777" w:rsidR="003F1630" w:rsidRPr="00A04A62" w:rsidRDefault="003F1630" w:rsidP="003F1630">
            <w:pPr>
              <w:jc w:val="center"/>
              <w:rPr>
                <w:sz w:val="22"/>
                <w:szCs w:val="22"/>
                <w:lang w:val="en-CA"/>
              </w:rPr>
            </w:pPr>
          </w:p>
        </w:tc>
        <w:tc>
          <w:tcPr>
            <w:tcW w:w="992" w:type="dxa"/>
          </w:tcPr>
          <w:p w14:paraId="50128145" w14:textId="77777777" w:rsidR="003F1630" w:rsidRPr="00A04A62" w:rsidRDefault="003F1630" w:rsidP="003F1630">
            <w:pPr>
              <w:jc w:val="center"/>
              <w:rPr>
                <w:sz w:val="22"/>
                <w:szCs w:val="22"/>
                <w:lang w:val="en-CA"/>
              </w:rPr>
            </w:pPr>
          </w:p>
        </w:tc>
        <w:tc>
          <w:tcPr>
            <w:tcW w:w="1179" w:type="dxa"/>
          </w:tcPr>
          <w:p w14:paraId="70F6055C" w14:textId="77777777" w:rsidR="003F1630" w:rsidRPr="00A04A62" w:rsidRDefault="003F1630" w:rsidP="003F1630">
            <w:pPr>
              <w:jc w:val="center"/>
              <w:rPr>
                <w:sz w:val="22"/>
                <w:szCs w:val="22"/>
                <w:lang w:val="en-CA"/>
              </w:rPr>
            </w:pPr>
          </w:p>
        </w:tc>
        <w:tc>
          <w:tcPr>
            <w:tcW w:w="1353" w:type="dxa"/>
          </w:tcPr>
          <w:p w14:paraId="29389DB3" w14:textId="77777777" w:rsidR="003F1630" w:rsidRPr="00A04A62" w:rsidRDefault="003F1630" w:rsidP="003F1630">
            <w:pPr>
              <w:ind w:left="284"/>
              <w:rPr>
                <w:sz w:val="22"/>
                <w:szCs w:val="22"/>
                <w:lang w:val="en-CA"/>
              </w:rPr>
            </w:pPr>
          </w:p>
        </w:tc>
        <w:tc>
          <w:tcPr>
            <w:tcW w:w="1148" w:type="dxa"/>
          </w:tcPr>
          <w:p w14:paraId="7C06987E" w14:textId="77777777" w:rsidR="003F1630" w:rsidRPr="00A04A62" w:rsidRDefault="003F1630" w:rsidP="003F1630">
            <w:pPr>
              <w:jc w:val="center"/>
              <w:rPr>
                <w:sz w:val="22"/>
                <w:szCs w:val="22"/>
                <w:lang w:val="en-CA"/>
              </w:rPr>
            </w:pPr>
          </w:p>
        </w:tc>
        <w:tc>
          <w:tcPr>
            <w:tcW w:w="1209" w:type="dxa"/>
          </w:tcPr>
          <w:p w14:paraId="24150A05" w14:textId="77777777" w:rsidR="003F1630" w:rsidRPr="00A04A62" w:rsidRDefault="003F1630" w:rsidP="003F1630">
            <w:pPr>
              <w:jc w:val="center"/>
              <w:rPr>
                <w:sz w:val="22"/>
                <w:szCs w:val="22"/>
                <w:lang w:val="en-CA"/>
              </w:rPr>
            </w:pPr>
          </w:p>
        </w:tc>
        <w:tc>
          <w:tcPr>
            <w:tcW w:w="1134" w:type="dxa"/>
          </w:tcPr>
          <w:p w14:paraId="562E1930" w14:textId="77777777" w:rsidR="003F1630" w:rsidRPr="00A04A62" w:rsidRDefault="003F1630" w:rsidP="003F1630">
            <w:pPr>
              <w:jc w:val="center"/>
              <w:rPr>
                <w:sz w:val="22"/>
                <w:szCs w:val="22"/>
                <w:lang w:val="en-CA"/>
              </w:rPr>
            </w:pPr>
          </w:p>
        </w:tc>
      </w:tr>
      <w:tr w:rsidR="003F1630" w:rsidRPr="00A04A62" w14:paraId="56999305" w14:textId="77777777" w:rsidTr="003F1630">
        <w:tc>
          <w:tcPr>
            <w:tcW w:w="3397" w:type="dxa"/>
          </w:tcPr>
          <w:p w14:paraId="45FE2613" w14:textId="77777777" w:rsidR="003F1630" w:rsidRPr="00A04A62" w:rsidRDefault="003F1630" w:rsidP="003F1630">
            <w:pPr>
              <w:ind w:left="170"/>
              <w:rPr>
                <w:sz w:val="22"/>
                <w:szCs w:val="22"/>
                <w:lang w:val="en-CA"/>
              </w:rPr>
            </w:pPr>
            <w:r w:rsidRPr="00A04A62">
              <w:rPr>
                <w:sz w:val="22"/>
                <w:szCs w:val="22"/>
                <w:lang w:val="en-CA"/>
              </w:rPr>
              <w:t>No</w:t>
            </w:r>
          </w:p>
        </w:tc>
        <w:tc>
          <w:tcPr>
            <w:tcW w:w="993" w:type="dxa"/>
          </w:tcPr>
          <w:p w14:paraId="4207889C"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71</w:t>
            </w:r>
          </w:p>
        </w:tc>
        <w:tc>
          <w:tcPr>
            <w:tcW w:w="1134" w:type="dxa"/>
          </w:tcPr>
          <w:p w14:paraId="36109D1E"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60</w:t>
            </w:r>
            <w:r w:rsidRPr="00A04A62">
              <w:rPr>
                <w:sz w:val="22"/>
                <w:szCs w:val="22"/>
                <w:lang w:val="en-CA"/>
              </w:rPr>
              <w:t>, 0.</w:t>
            </w:r>
            <w:r>
              <w:rPr>
                <w:sz w:val="22"/>
                <w:szCs w:val="22"/>
                <w:lang w:val="en-CA"/>
              </w:rPr>
              <w:t>83</w:t>
            </w:r>
          </w:p>
        </w:tc>
        <w:tc>
          <w:tcPr>
            <w:tcW w:w="283" w:type="dxa"/>
          </w:tcPr>
          <w:p w14:paraId="36685693" w14:textId="77777777" w:rsidR="003F1630" w:rsidRPr="00A04A62" w:rsidRDefault="003F1630" w:rsidP="003F1630">
            <w:pPr>
              <w:jc w:val="center"/>
              <w:rPr>
                <w:sz w:val="22"/>
                <w:szCs w:val="22"/>
                <w:lang w:val="en-CA"/>
              </w:rPr>
            </w:pPr>
          </w:p>
        </w:tc>
        <w:tc>
          <w:tcPr>
            <w:tcW w:w="992" w:type="dxa"/>
          </w:tcPr>
          <w:p w14:paraId="5BCE149A"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5</w:t>
            </w:r>
          </w:p>
        </w:tc>
        <w:tc>
          <w:tcPr>
            <w:tcW w:w="1179" w:type="dxa"/>
          </w:tcPr>
          <w:p w14:paraId="0BF93190"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61</w:t>
            </w:r>
            <w:r w:rsidRPr="00A04A62">
              <w:rPr>
                <w:sz w:val="22"/>
                <w:szCs w:val="22"/>
                <w:lang w:val="en-CA"/>
              </w:rPr>
              <w:t>, 0.</w:t>
            </w:r>
            <w:r>
              <w:rPr>
                <w:sz w:val="22"/>
                <w:szCs w:val="22"/>
                <w:lang w:val="en-CA"/>
              </w:rPr>
              <w:t>70</w:t>
            </w:r>
          </w:p>
        </w:tc>
        <w:tc>
          <w:tcPr>
            <w:tcW w:w="1353" w:type="dxa"/>
          </w:tcPr>
          <w:p w14:paraId="71EF1E14" w14:textId="77777777" w:rsidR="003F1630" w:rsidRPr="00A04A62" w:rsidRDefault="003F1630" w:rsidP="003F1630">
            <w:pPr>
              <w:ind w:left="284"/>
              <w:rPr>
                <w:sz w:val="22"/>
                <w:szCs w:val="22"/>
                <w:lang w:val="en-CA"/>
              </w:rPr>
            </w:pPr>
            <w:r>
              <w:rPr>
                <w:sz w:val="22"/>
                <w:szCs w:val="22"/>
                <w:lang w:val="en-CA"/>
              </w:rPr>
              <w:t>62.35</w:t>
            </w:r>
            <w:r w:rsidRPr="00A04A62">
              <w:rPr>
                <w:sz w:val="22"/>
                <w:szCs w:val="22"/>
                <w:lang w:val="en-CA"/>
              </w:rPr>
              <w:t>***</w:t>
            </w:r>
          </w:p>
        </w:tc>
        <w:tc>
          <w:tcPr>
            <w:tcW w:w="1148" w:type="dxa"/>
          </w:tcPr>
          <w:p w14:paraId="7D61CB04" w14:textId="77777777" w:rsidR="003F1630" w:rsidRPr="00A04A62" w:rsidRDefault="003F1630" w:rsidP="003F1630">
            <w:pPr>
              <w:jc w:val="center"/>
              <w:rPr>
                <w:sz w:val="22"/>
                <w:szCs w:val="22"/>
                <w:lang w:val="en-CA"/>
              </w:rPr>
            </w:pPr>
            <w:r w:rsidRPr="00A04A62">
              <w:rPr>
                <w:sz w:val="22"/>
                <w:szCs w:val="22"/>
                <w:lang w:val="en-CA"/>
              </w:rPr>
              <w:t>6</w:t>
            </w:r>
            <w:r>
              <w:rPr>
                <w:sz w:val="22"/>
                <w:szCs w:val="22"/>
                <w:lang w:val="en-CA"/>
              </w:rPr>
              <w:t>7</w:t>
            </w:r>
            <w:r w:rsidRPr="00A04A62">
              <w:rPr>
                <w:sz w:val="22"/>
                <w:szCs w:val="22"/>
                <w:lang w:val="en-CA"/>
              </w:rPr>
              <w:t>.</w:t>
            </w:r>
            <w:r>
              <w:rPr>
                <w:sz w:val="22"/>
                <w:szCs w:val="22"/>
                <w:lang w:val="en-CA"/>
              </w:rPr>
              <w:t>92</w:t>
            </w:r>
          </w:p>
        </w:tc>
        <w:tc>
          <w:tcPr>
            <w:tcW w:w="1209" w:type="dxa"/>
          </w:tcPr>
          <w:p w14:paraId="2BB64C12" w14:textId="77777777" w:rsidR="003F1630" w:rsidRPr="00A04A62" w:rsidRDefault="003F1630" w:rsidP="003F1630">
            <w:pPr>
              <w:jc w:val="center"/>
              <w:rPr>
                <w:sz w:val="22"/>
                <w:szCs w:val="22"/>
                <w:lang w:val="en-CA"/>
              </w:rPr>
            </w:pPr>
            <w:r>
              <w:rPr>
                <w:sz w:val="22"/>
                <w:szCs w:val="22"/>
                <w:lang w:val="en-CA"/>
              </w:rPr>
              <w:t>17,126</w:t>
            </w:r>
          </w:p>
        </w:tc>
        <w:tc>
          <w:tcPr>
            <w:tcW w:w="1134" w:type="dxa"/>
          </w:tcPr>
          <w:p w14:paraId="0B910C82" w14:textId="77777777" w:rsidR="003F1630" w:rsidRPr="00A04A62" w:rsidRDefault="003F1630" w:rsidP="003F1630">
            <w:pPr>
              <w:jc w:val="center"/>
              <w:rPr>
                <w:sz w:val="22"/>
                <w:szCs w:val="22"/>
                <w:lang w:val="en-CA"/>
              </w:rPr>
            </w:pPr>
            <w:r>
              <w:rPr>
                <w:sz w:val="22"/>
                <w:szCs w:val="22"/>
                <w:lang w:val="en-CA"/>
              </w:rPr>
              <w:t>21</w:t>
            </w:r>
          </w:p>
        </w:tc>
      </w:tr>
      <w:tr w:rsidR="003F1630" w:rsidRPr="00A04A62" w14:paraId="4C1D5D65" w14:textId="77777777" w:rsidTr="003F1630">
        <w:tc>
          <w:tcPr>
            <w:tcW w:w="3397" w:type="dxa"/>
          </w:tcPr>
          <w:p w14:paraId="5CA9FEB5" w14:textId="77777777" w:rsidR="003F1630" w:rsidRPr="00A04A62" w:rsidRDefault="003F1630" w:rsidP="003F1630">
            <w:pPr>
              <w:ind w:left="170"/>
              <w:rPr>
                <w:sz w:val="22"/>
                <w:szCs w:val="22"/>
                <w:lang w:val="en-CA"/>
              </w:rPr>
            </w:pPr>
            <w:r w:rsidRPr="00A04A62">
              <w:rPr>
                <w:sz w:val="22"/>
                <w:szCs w:val="22"/>
                <w:lang w:val="en-CA"/>
              </w:rPr>
              <w:t>Yes</w:t>
            </w:r>
          </w:p>
        </w:tc>
        <w:tc>
          <w:tcPr>
            <w:tcW w:w="993" w:type="dxa"/>
          </w:tcPr>
          <w:p w14:paraId="009D4212" w14:textId="77777777" w:rsidR="003F1630" w:rsidRPr="00A04A62" w:rsidRDefault="003F1630" w:rsidP="003F1630">
            <w:pPr>
              <w:jc w:val="center"/>
              <w:rPr>
                <w:sz w:val="22"/>
                <w:szCs w:val="22"/>
                <w:lang w:val="en-CA"/>
              </w:rPr>
            </w:pPr>
            <w:r w:rsidRPr="00A04A62">
              <w:rPr>
                <w:sz w:val="22"/>
                <w:szCs w:val="22"/>
                <w:lang w:val="en-CA"/>
              </w:rPr>
              <w:t>0.66</w:t>
            </w:r>
          </w:p>
        </w:tc>
        <w:tc>
          <w:tcPr>
            <w:tcW w:w="1134" w:type="dxa"/>
          </w:tcPr>
          <w:p w14:paraId="2BFC57A0" w14:textId="77777777" w:rsidR="003F1630" w:rsidRPr="00A04A62" w:rsidRDefault="003F1630" w:rsidP="003F1630">
            <w:pPr>
              <w:jc w:val="center"/>
              <w:rPr>
                <w:sz w:val="22"/>
                <w:szCs w:val="22"/>
                <w:lang w:val="en-CA"/>
              </w:rPr>
            </w:pPr>
            <w:r w:rsidRPr="00A04A62">
              <w:rPr>
                <w:sz w:val="22"/>
                <w:szCs w:val="22"/>
                <w:lang w:val="en-CA"/>
              </w:rPr>
              <w:t>0.42, 1.04</w:t>
            </w:r>
          </w:p>
        </w:tc>
        <w:tc>
          <w:tcPr>
            <w:tcW w:w="283" w:type="dxa"/>
          </w:tcPr>
          <w:p w14:paraId="0ABA599D" w14:textId="77777777" w:rsidR="003F1630" w:rsidRPr="00A04A62" w:rsidRDefault="003F1630" w:rsidP="003F1630">
            <w:pPr>
              <w:jc w:val="center"/>
              <w:rPr>
                <w:sz w:val="22"/>
                <w:szCs w:val="22"/>
                <w:lang w:val="en-CA"/>
              </w:rPr>
            </w:pPr>
          </w:p>
        </w:tc>
        <w:tc>
          <w:tcPr>
            <w:tcW w:w="992" w:type="dxa"/>
          </w:tcPr>
          <w:p w14:paraId="2A0C9BC3" w14:textId="77777777" w:rsidR="003F1630" w:rsidRPr="00A04A62" w:rsidRDefault="003F1630" w:rsidP="003F1630">
            <w:pPr>
              <w:jc w:val="center"/>
              <w:rPr>
                <w:sz w:val="22"/>
                <w:szCs w:val="22"/>
                <w:lang w:val="en-CA"/>
              </w:rPr>
            </w:pPr>
            <w:r w:rsidRPr="00A04A62">
              <w:rPr>
                <w:sz w:val="22"/>
                <w:szCs w:val="22"/>
                <w:lang w:val="en-CA"/>
              </w:rPr>
              <w:t>0.79</w:t>
            </w:r>
          </w:p>
        </w:tc>
        <w:tc>
          <w:tcPr>
            <w:tcW w:w="1179" w:type="dxa"/>
          </w:tcPr>
          <w:p w14:paraId="40C0611E" w14:textId="77777777" w:rsidR="003F1630" w:rsidRPr="00A04A62" w:rsidRDefault="003F1630" w:rsidP="003F1630">
            <w:pPr>
              <w:jc w:val="center"/>
              <w:rPr>
                <w:sz w:val="22"/>
                <w:szCs w:val="22"/>
                <w:lang w:val="en-CA"/>
              </w:rPr>
            </w:pPr>
            <w:r w:rsidRPr="00A04A62">
              <w:rPr>
                <w:sz w:val="22"/>
                <w:szCs w:val="22"/>
                <w:lang w:val="en-CA"/>
              </w:rPr>
              <w:t>0.68, 0.91</w:t>
            </w:r>
          </w:p>
        </w:tc>
        <w:tc>
          <w:tcPr>
            <w:tcW w:w="1353" w:type="dxa"/>
          </w:tcPr>
          <w:p w14:paraId="2F5A92DB" w14:textId="77777777" w:rsidR="003F1630" w:rsidRPr="00A04A62" w:rsidRDefault="003F1630" w:rsidP="003F1630">
            <w:pPr>
              <w:ind w:left="284"/>
              <w:rPr>
                <w:sz w:val="22"/>
                <w:szCs w:val="22"/>
                <w:lang w:val="en-CA"/>
              </w:rPr>
            </w:pPr>
            <w:r w:rsidRPr="00A04A62">
              <w:rPr>
                <w:sz w:val="22"/>
                <w:szCs w:val="22"/>
                <w:lang w:val="en-CA"/>
              </w:rPr>
              <w:t>25.32***</w:t>
            </w:r>
          </w:p>
        </w:tc>
        <w:tc>
          <w:tcPr>
            <w:tcW w:w="1148" w:type="dxa"/>
          </w:tcPr>
          <w:p w14:paraId="40C09A59" w14:textId="77777777" w:rsidR="003F1630" w:rsidRPr="00A04A62" w:rsidRDefault="003F1630" w:rsidP="003F1630">
            <w:pPr>
              <w:jc w:val="center"/>
              <w:rPr>
                <w:sz w:val="22"/>
                <w:szCs w:val="22"/>
                <w:lang w:val="en-CA"/>
              </w:rPr>
            </w:pPr>
            <w:r w:rsidRPr="00A04A62">
              <w:rPr>
                <w:sz w:val="22"/>
                <w:szCs w:val="22"/>
                <w:lang w:val="en-CA"/>
              </w:rPr>
              <w:t>84.20</w:t>
            </w:r>
          </w:p>
        </w:tc>
        <w:tc>
          <w:tcPr>
            <w:tcW w:w="1209" w:type="dxa"/>
          </w:tcPr>
          <w:p w14:paraId="37EE2A6A" w14:textId="77777777" w:rsidR="003F1630" w:rsidRPr="00A04A62" w:rsidRDefault="003F1630" w:rsidP="003F1630">
            <w:pPr>
              <w:jc w:val="center"/>
              <w:rPr>
                <w:sz w:val="22"/>
                <w:szCs w:val="22"/>
                <w:lang w:val="en-CA"/>
              </w:rPr>
            </w:pPr>
            <w:r w:rsidRPr="00A04A62">
              <w:rPr>
                <w:sz w:val="22"/>
                <w:szCs w:val="22"/>
                <w:lang w:val="en-CA"/>
              </w:rPr>
              <w:t>3,347</w:t>
            </w:r>
          </w:p>
        </w:tc>
        <w:tc>
          <w:tcPr>
            <w:tcW w:w="1134" w:type="dxa"/>
          </w:tcPr>
          <w:p w14:paraId="46DDF56E" w14:textId="77777777" w:rsidR="003F1630" w:rsidRPr="00A04A62" w:rsidRDefault="003F1630" w:rsidP="003F1630">
            <w:pPr>
              <w:jc w:val="center"/>
              <w:rPr>
                <w:sz w:val="22"/>
                <w:szCs w:val="22"/>
                <w:lang w:val="en-CA"/>
              </w:rPr>
            </w:pPr>
            <w:r w:rsidRPr="00A04A62">
              <w:rPr>
                <w:sz w:val="22"/>
                <w:szCs w:val="22"/>
                <w:lang w:val="en-CA"/>
              </w:rPr>
              <w:t>5</w:t>
            </w:r>
          </w:p>
        </w:tc>
      </w:tr>
      <w:tr w:rsidR="003F1630" w:rsidRPr="00A04A62" w14:paraId="4C7679A4" w14:textId="77777777" w:rsidTr="003F1630">
        <w:tc>
          <w:tcPr>
            <w:tcW w:w="3397" w:type="dxa"/>
          </w:tcPr>
          <w:p w14:paraId="1D94BCC4" w14:textId="77777777" w:rsidR="003F1630" w:rsidRPr="00A04A62" w:rsidRDefault="003F1630" w:rsidP="003F1630">
            <w:pPr>
              <w:ind w:left="170"/>
              <w:rPr>
                <w:sz w:val="22"/>
                <w:szCs w:val="22"/>
                <w:lang w:val="en-CA"/>
              </w:rPr>
            </w:pPr>
            <w:r w:rsidRPr="00A04A62">
              <w:rPr>
                <w:sz w:val="22"/>
                <w:szCs w:val="22"/>
                <w:lang w:val="en-CA"/>
              </w:rPr>
              <w:t>Unknown</w:t>
            </w:r>
          </w:p>
        </w:tc>
        <w:tc>
          <w:tcPr>
            <w:tcW w:w="993" w:type="dxa"/>
          </w:tcPr>
          <w:p w14:paraId="6E1A7335" w14:textId="77777777" w:rsidR="003F1630" w:rsidRPr="00A04A62" w:rsidRDefault="003F1630" w:rsidP="003F1630">
            <w:pPr>
              <w:jc w:val="center"/>
              <w:rPr>
                <w:sz w:val="22"/>
                <w:szCs w:val="22"/>
                <w:lang w:val="en-CA"/>
              </w:rPr>
            </w:pPr>
            <w:r w:rsidRPr="00A04A62">
              <w:rPr>
                <w:sz w:val="22"/>
                <w:szCs w:val="22"/>
                <w:lang w:val="en-CA"/>
              </w:rPr>
              <w:t>0.58</w:t>
            </w:r>
          </w:p>
        </w:tc>
        <w:tc>
          <w:tcPr>
            <w:tcW w:w="1134" w:type="dxa"/>
          </w:tcPr>
          <w:p w14:paraId="07C2A774" w14:textId="77777777" w:rsidR="003F1630" w:rsidRPr="00A04A62" w:rsidRDefault="003F1630" w:rsidP="003F1630">
            <w:pPr>
              <w:jc w:val="center"/>
              <w:rPr>
                <w:sz w:val="22"/>
                <w:szCs w:val="22"/>
                <w:lang w:val="en-CA"/>
              </w:rPr>
            </w:pPr>
            <w:r w:rsidRPr="00A04A62">
              <w:rPr>
                <w:sz w:val="22"/>
                <w:szCs w:val="22"/>
                <w:lang w:val="en-CA"/>
              </w:rPr>
              <w:t>0.4</w:t>
            </w:r>
            <w:r>
              <w:rPr>
                <w:sz w:val="22"/>
                <w:szCs w:val="22"/>
                <w:lang w:val="en-CA"/>
              </w:rPr>
              <w:t>5</w:t>
            </w:r>
            <w:r w:rsidRPr="00A04A62">
              <w:rPr>
                <w:sz w:val="22"/>
                <w:szCs w:val="22"/>
                <w:lang w:val="en-CA"/>
              </w:rPr>
              <w:t>, 0.7</w:t>
            </w:r>
            <w:r>
              <w:rPr>
                <w:sz w:val="22"/>
                <w:szCs w:val="22"/>
                <w:lang w:val="en-CA"/>
              </w:rPr>
              <w:t>4</w:t>
            </w:r>
          </w:p>
        </w:tc>
        <w:tc>
          <w:tcPr>
            <w:tcW w:w="283" w:type="dxa"/>
          </w:tcPr>
          <w:p w14:paraId="519EAF88" w14:textId="77777777" w:rsidR="003F1630" w:rsidRPr="00A04A62" w:rsidRDefault="003F1630" w:rsidP="003F1630">
            <w:pPr>
              <w:jc w:val="center"/>
              <w:rPr>
                <w:sz w:val="22"/>
                <w:szCs w:val="22"/>
                <w:lang w:val="en-CA"/>
              </w:rPr>
            </w:pPr>
          </w:p>
        </w:tc>
        <w:tc>
          <w:tcPr>
            <w:tcW w:w="992" w:type="dxa"/>
          </w:tcPr>
          <w:p w14:paraId="4FC0DC8E" w14:textId="77777777" w:rsidR="003F1630" w:rsidRPr="00A04A62" w:rsidRDefault="003F1630" w:rsidP="003F1630">
            <w:pPr>
              <w:jc w:val="center"/>
              <w:rPr>
                <w:sz w:val="22"/>
                <w:szCs w:val="22"/>
                <w:lang w:val="en-CA"/>
              </w:rPr>
            </w:pPr>
            <w:r w:rsidRPr="00A04A62">
              <w:rPr>
                <w:sz w:val="22"/>
                <w:szCs w:val="22"/>
                <w:lang w:val="en-CA"/>
              </w:rPr>
              <w:t>0.51</w:t>
            </w:r>
          </w:p>
        </w:tc>
        <w:tc>
          <w:tcPr>
            <w:tcW w:w="1179" w:type="dxa"/>
          </w:tcPr>
          <w:p w14:paraId="34DA1FDC" w14:textId="77777777" w:rsidR="003F1630" w:rsidRPr="00A04A62" w:rsidRDefault="003F1630" w:rsidP="003F1630">
            <w:pPr>
              <w:jc w:val="center"/>
              <w:rPr>
                <w:sz w:val="22"/>
                <w:szCs w:val="22"/>
                <w:lang w:val="en-CA"/>
              </w:rPr>
            </w:pPr>
            <w:r w:rsidRPr="00A04A62">
              <w:rPr>
                <w:sz w:val="22"/>
                <w:szCs w:val="22"/>
                <w:lang w:val="en-CA"/>
              </w:rPr>
              <w:t>0.4</w:t>
            </w:r>
            <w:r>
              <w:rPr>
                <w:sz w:val="22"/>
                <w:szCs w:val="22"/>
                <w:lang w:val="en-CA"/>
              </w:rPr>
              <w:t>5</w:t>
            </w:r>
            <w:r w:rsidRPr="00A04A62">
              <w:rPr>
                <w:sz w:val="22"/>
                <w:szCs w:val="22"/>
                <w:lang w:val="en-CA"/>
              </w:rPr>
              <w:t>, 0.58</w:t>
            </w:r>
          </w:p>
        </w:tc>
        <w:tc>
          <w:tcPr>
            <w:tcW w:w="1353" w:type="dxa"/>
          </w:tcPr>
          <w:p w14:paraId="2F050075" w14:textId="77777777" w:rsidR="003F1630" w:rsidRPr="00A04A62" w:rsidRDefault="003F1630" w:rsidP="003F1630">
            <w:pPr>
              <w:ind w:left="284"/>
              <w:rPr>
                <w:sz w:val="22"/>
                <w:szCs w:val="22"/>
                <w:lang w:val="en-CA"/>
              </w:rPr>
            </w:pPr>
            <w:r w:rsidRPr="00A04A62">
              <w:rPr>
                <w:sz w:val="22"/>
                <w:szCs w:val="22"/>
                <w:lang w:val="en-CA"/>
              </w:rPr>
              <w:t>24.</w:t>
            </w:r>
            <w:r>
              <w:rPr>
                <w:sz w:val="22"/>
                <w:szCs w:val="22"/>
                <w:lang w:val="en-CA"/>
              </w:rPr>
              <w:t>90</w:t>
            </w:r>
            <w:r w:rsidRPr="00A04A62">
              <w:rPr>
                <w:sz w:val="22"/>
                <w:szCs w:val="22"/>
                <w:lang w:val="en-CA"/>
              </w:rPr>
              <w:t>***</w:t>
            </w:r>
          </w:p>
        </w:tc>
        <w:tc>
          <w:tcPr>
            <w:tcW w:w="1148" w:type="dxa"/>
          </w:tcPr>
          <w:p w14:paraId="6DEF518E" w14:textId="77777777" w:rsidR="003F1630" w:rsidRPr="00A04A62" w:rsidRDefault="003F1630" w:rsidP="003F1630">
            <w:pPr>
              <w:jc w:val="center"/>
              <w:rPr>
                <w:sz w:val="22"/>
                <w:szCs w:val="22"/>
                <w:lang w:val="en-CA"/>
              </w:rPr>
            </w:pPr>
            <w:r w:rsidRPr="00A04A62">
              <w:rPr>
                <w:sz w:val="22"/>
                <w:szCs w:val="22"/>
                <w:lang w:val="en-CA"/>
              </w:rPr>
              <w:t>6</w:t>
            </w:r>
            <w:r>
              <w:rPr>
                <w:sz w:val="22"/>
                <w:szCs w:val="22"/>
                <w:lang w:val="en-CA"/>
              </w:rPr>
              <w:t>3</w:t>
            </w:r>
            <w:r w:rsidRPr="00A04A62">
              <w:rPr>
                <w:sz w:val="22"/>
                <w:szCs w:val="22"/>
                <w:lang w:val="en-CA"/>
              </w:rPr>
              <w:t>.</w:t>
            </w:r>
            <w:r>
              <w:rPr>
                <w:sz w:val="22"/>
                <w:szCs w:val="22"/>
                <w:lang w:val="en-CA"/>
              </w:rPr>
              <w:t>86</w:t>
            </w:r>
          </w:p>
        </w:tc>
        <w:tc>
          <w:tcPr>
            <w:tcW w:w="1209" w:type="dxa"/>
          </w:tcPr>
          <w:p w14:paraId="1118B89D" w14:textId="77777777" w:rsidR="003F1630" w:rsidRPr="00A04A62" w:rsidRDefault="003F1630" w:rsidP="003F1630">
            <w:pPr>
              <w:jc w:val="center"/>
              <w:rPr>
                <w:sz w:val="22"/>
                <w:szCs w:val="22"/>
                <w:lang w:val="en-CA"/>
              </w:rPr>
            </w:pPr>
            <w:r>
              <w:rPr>
                <w:sz w:val="22"/>
                <w:szCs w:val="22"/>
                <w:lang w:val="en-CA"/>
              </w:rPr>
              <w:t>8,375</w:t>
            </w:r>
          </w:p>
        </w:tc>
        <w:tc>
          <w:tcPr>
            <w:tcW w:w="1134" w:type="dxa"/>
          </w:tcPr>
          <w:p w14:paraId="7C6F149B" w14:textId="77777777" w:rsidR="003F1630" w:rsidRPr="00A04A62" w:rsidRDefault="003F1630" w:rsidP="003F1630">
            <w:pPr>
              <w:jc w:val="center"/>
              <w:rPr>
                <w:sz w:val="22"/>
                <w:szCs w:val="22"/>
                <w:lang w:val="en-CA"/>
              </w:rPr>
            </w:pPr>
            <w:r>
              <w:rPr>
                <w:sz w:val="22"/>
                <w:szCs w:val="22"/>
                <w:lang w:val="en-CA"/>
              </w:rPr>
              <w:t>10</w:t>
            </w:r>
          </w:p>
        </w:tc>
      </w:tr>
      <w:tr w:rsidR="003F1630" w:rsidRPr="00A04A62" w14:paraId="5312578B" w14:textId="77777777" w:rsidTr="003F1630">
        <w:tc>
          <w:tcPr>
            <w:tcW w:w="3397" w:type="dxa"/>
          </w:tcPr>
          <w:p w14:paraId="782561D1" w14:textId="77777777" w:rsidR="003F1630" w:rsidRPr="00A04A62" w:rsidRDefault="003F1630" w:rsidP="003F1630">
            <w:pPr>
              <w:rPr>
                <w:sz w:val="22"/>
                <w:szCs w:val="22"/>
                <w:lang w:val="en-CA"/>
              </w:rPr>
            </w:pPr>
            <w:r w:rsidRPr="00A04A62">
              <w:rPr>
                <w:sz w:val="22"/>
                <w:szCs w:val="22"/>
                <w:lang w:val="en-CA"/>
              </w:rPr>
              <w:t>Setting</w:t>
            </w:r>
          </w:p>
        </w:tc>
        <w:tc>
          <w:tcPr>
            <w:tcW w:w="993" w:type="dxa"/>
          </w:tcPr>
          <w:p w14:paraId="4D267594" w14:textId="77777777" w:rsidR="003F1630" w:rsidRPr="00A04A62" w:rsidRDefault="003F1630" w:rsidP="003F1630">
            <w:pPr>
              <w:jc w:val="center"/>
              <w:rPr>
                <w:sz w:val="22"/>
                <w:szCs w:val="22"/>
                <w:lang w:val="en-CA"/>
              </w:rPr>
            </w:pPr>
          </w:p>
        </w:tc>
        <w:tc>
          <w:tcPr>
            <w:tcW w:w="1134" w:type="dxa"/>
          </w:tcPr>
          <w:p w14:paraId="577982E9" w14:textId="77777777" w:rsidR="003F1630" w:rsidRPr="00A04A62" w:rsidRDefault="003F1630" w:rsidP="003F1630">
            <w:pPr>
              <w:jc w:val="center"/>
              <w:rPr>
                <w:sz w:val="22"/>
                <w:szCs w:val="22"/>
                <w:lang w:val="en-CA"/>
              </w:rPr>
            </w:pPr>
          </w:p>
        </w:tc>
        <w:tc>
          <w:tcPr>
            <w:tcW w:w="283" w:type="dxa"/>
          </w:tcPr>
          <w:p w14:paraId="6B9FFDCF" w14:textId="77777777" w:rsidR="003F1630" w:rsidRPr="00A04A62" w:rsidRDefault="003F1630" w:rsidP="003F1630">
            <w:pPr>
              <w:jc w:val="center"/>
              <w:rPr>
                <w:sz w:val="22"/>
                <w:szCs w:val="22"/>
                <w:lang w:val="en-CA"/>
              </w:rPr>
            </w:pPr>
          </w:p>
        </w:tc>
        <w:tc>
          <w:tcPr>
            <w:tcW w:w="992" w:type="dxa"/>
          </w:tcPr>
          <w:p w14:paraId="73D8CDE1" w14:textId="77777777" w:rsidR="003F1630" w:rsidRPr="00A04A62" w:rsidRDefault="003F1630" w:rsidP="003F1630">
            <w:pPr>
              <w:jc w:val="center"/>
              <w:rPr>
                <w:sz w:val="22"/>
                <w:szCs w:val="22"/>
                <w:lang w:val="en-CA"/>
              </w:rPr>
            </w:pPr>
          </w:p>
        </w:tc>
        <w:tc>
          <w:tcPr>
            <w:tcW w:w="1179" w:type="dxa"/>
          </w:tcPr>
          <w:p w14:paraId="5F5F2F4A" w14:textId="77777777" w:rsidR="003F1630" w:rsidRPr="00A04A62" w:rsidRDefault="003F1630" w:rsidP="003F1630">
            <w:pPr>
              <w:jc w:val="center"/>
              <w:rPr>
                <w:sz w:val="22"/>
                <w:szCs w:val="22"/>
                <w:lang w:val="en-CA"/>
              </w:rPr>
            </w:pPr>
          </w:p>
        </w:tc>
        <w:tc>
          <w:tcPr>
            <w:tcW w:w="1353" w:type="dxa"/>
          </w:tcPr>
          <w:p w14:paraId="61A62224" w14:textId="77777777" w:rsidR="003F1630" w:rsidRPr="00A04A62" w:rsidRDefault="003F1630" w:rsidP="003F1630">
            <w:pPr>
              <w:ind w:left="284"/>
              <w:rPr>
                <w:sz w:val="22"/>
                <w:szCs w:val="22"/>
                <w:lang w:val="en-CA"/>
              </w:rPr>
            </w:pPr>
          </w:p>
        </w:tc>
        <w:tc>
          <w:tcPr>
            <w:tcW w:w="1148" w:type="dxa"/>
          </w:tcPr>
          <w:p w14:paraId="3D78AD60" w14:textId="77777777" w:rsidR="003F1630" w:rsidRPr="00A04A62" w:rsidRDefault="003F1630" w:rsidP="003F1630">
            <w:pPr>
              <w:jc w:val="center"/>
              <w:rPr>
                <w:sz w:val="22"/>
                <w:szCs w:val="22"/>
                <w:lang w:val="en-CA"/>
              </w:rPr>
            </w:pPr>
          </w:p>
        </w:tc>
        <w:tc>
          <w:tcPr>
            <w:tcW w:w="1209" w:type="dxa"/>
          </w:tcPr>
          <w:p w14:paraId="599FFDBC" w14:textId="77777777" w:rsidR="003F1630" w:rsidRPr="00A04A62" w:rsidRDefault="003F1630" w:rsidP="003F1630">
            <w:pPr>
              <w:jc w:val="center"/>
              <w:rPr>
                <w:sz w:val="22"/>
                <w:szCs w:val="22"/>
                <w:lang w:val="en-CA"/>
              </w:rPr>
            </w:pPr>
          </w:p>
        </w:tc>
        <w:tc>
          <w:tcPr>
            <w:tcW w:w="1134" w:type="dxa"/>
          </w:tcPr>
          <w:p w14:paraId="69D60889" w14:textId="77777777" w:rsidR="003F1630" w:rsidRPr="00A04A62" w:rsidRDefault="003F1630" w:rsidP="003F1630">
            <w:pPr>
              <w:jc w:val="center"/>
              <w:rPr>
                <w:sz w:val="22"/>
                <w:szCs w:val="22"/>
                <w:lang w:val="en-CA"/>
              </w:rPr>
            </w:pPr>
          </w:p>
        </w:tc>
      </w:tr>
      <w:tr w:rsidR="003F1630" w:rsidRPr="00A04A62" w14:paraId="187DEE0B" w14:textId="77777777" w:rsidTr="003F1630">
        <w:tc>
          <w:tcPr>
            <w:tcW w:w="3397" w:type="dxa"/>
          </w:tcPr>
          <w:p w14:paraId="01B55F4B" w14:textId="77777777" w:rsidR="003F1630" w:rsidRPr="00A04A62" w:rsidRDefault="003F1630" w:rsidP="003F1630">
            <w:pPr>
              <w:ind w:left="170"/>
              <w:rPr>
                <w:sz w:val="22"/>
                <w:szCs w:val="22"/>
                <w:lang w:val="en-CA"/>
              </w:rPr>
            </w:pPr>
            <w:r w:rsidRPr="00A04A62">
              <w:rPr>
                <w:sz w:val="22"/>
                <w:szCs w:val="22"/>
                <w:lang w:val="en-CA"/>
              </w:rPr>
              <w:t>Institution</w:t>
            </w:r>
          </w:p>
        </w:tc>
        <w:tc>
          <w:tcPr>
            <w:tcW w:w="993" w:type="dxa"/>
          </w:tcPr>
          <w:p w14:paraId="26157406"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8</w:t>
            </w:r>
          </w:p>
        </w:tc>
        <w:tc>
          <w:tcPr>
            <w:tcW w:w="1134" w:type="dxa"/>
          </w:tcPr>
          <w:p w14:paraId="2010D15E"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6</w:t>
            </w:r>
            <w:r w:rsidRPr="00A04A62">
              <w:rPr>
                <w:sz w:val="22"/>
                <w:szCs w:val="22"/>
                <w:lang w:val="en-CA"/>
              </w:rPr>
              <w:t>, 0.8</w:t>
            </w:r>
            <w:r>
              <w:rPr>
                <w:sz w:val="22"/>
                <w:szCs w:val="22"/>
                <w:lang w:val="en-CA"/>
              </w:rPr>
              <w:t>1</w:t>
            </w:r>
          </w:p>
        </w:tc>
        <w:tc>
          <w:tcPr>
            <w:tcW w:w="283" w:type="dxa"/>
          </w:tcPr>
          <w:p w14:paraId="403CBCB2" w14:textId="77777777" w:rsidR="003F1630" w:rsidRPr="00A04A62" w:rsidRDefault="003F1630" w:rsidP="003F1630">
            <w:pPr>
              <w:jc w:val="center"/>
              <w:rPr>
                <w:sz w:val="22"/>
                <w:szCs w:val="22"/>
                <w:lang w:val="en-CA"/>
              </w:rPr>
            </w:pPr>
          </w:p>
        </w:tc>
        <w:tc>
          <w:tcPr>
            <w:tcW w:w="992" w:type="dxa"/>
          </w:tcPr>
          <w:p w14:paraId="751FBF52" w14:textId="77777777" w:rsidR="003F1630" w:rsidRPr="00A04A62" w:rsidRDefault="003F1630" w:rsidP="003F1630">
            <w:pPr>
              <w:jc w:val="center"/>
              <w:rPr>
                <w:sz w:val="22"/>
                <w:szCs w:val="22"/>
                <w:lang w:val="en-CA"/>
              </w:rPr>
            </w:pPr>
            <w:r w:rsidRPr="00A04A62">
              <w:rPr>
                <w:sz w:val="22"/>
                <w:szCs w:val="22"/>
                <w:lang w:val="en-CA"/>
              </w:rPr>
              <w:t>0.7</w:t>
            </w:r>
            <w:r>
              <w:rPr>
                <w:sz w:val="22"/>
                <w:szCs w:val="22"/>
                <w:lang w:val="en-CA"/>
              </w:rPr>
              <w:t>2</w:t>
            </w:r>
          </w:p>
        </w:tc>
        <w:tc>
          <w:tcPr>
            <w:tcW w:w="1179" w:type="dxa"/>
          </w:tcPr>
          <w:p w14:paraId="5DFB91A4"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5</w:t>
            </w:r>
            <w:r w:rsidRPr="00A04A62">
              <w:rPr>
                <w:sz w:val="22"/>
                <w:szCs w:val="22"/>
                <w:lang w:val="en-CA"/>
              </w:rPr>
              <w:t>, 0.</w:t>
            </w:r>
            <w:r>
              <w:rPr>
                <w:sz w:val="22"/>
                <w:szCs w:val="22"/>
                <w:lang w:val="en-CA"/>
              </w:rPr>
              <w:t>79</w:t>
            </w:r>
          </w:p>
        </w:tc>
        <w:tc>
          <w:tcPr>
            <w:tcW w:w="1353" w:type="dxa"/>
          </w:tcPr>
          <w:p w14:paraId="170F2D4D" w14:textId="77777777" w:rsidR="003F1630" w:rsidRPr="00A04A62" w:rsidRDefault="003F1630" w:rsidP="003F1630">
            <w:pPr>
              <w:ind w:left="284"/>
              <w:rPr>
                <w:sz w:val="22"/>
                <w:szCs w:val="22"/>
                <w:lang w:val="en-CA"/>
              </w:rPr>
            </w:pPr>
            <w:r>
              <w:rPr>
                <w:sz w:val="22"/>
                <w:szCs w:val="22"/>
                <w:lang w:val="en-CA"/>
              </w:rPr>
              <w:t>54</w:t>
            </w:r>
            <w:r w:rsidRPr="00A04A62">
              <w:rPr>
                <w:sz w:val="22"/>
                <w:szCs w:val="22"/>
                <w:lang w:val="en-CA"/>
              </w:rPr>
              <w:t>.</w:t>
            </w:r>
            <w:r>
              <w:rPr>
                <w:sz w:val="22"/>
                <w:szCs w:val="22"/>
                <w:lang w:val="en-CA"/>
              </w:rPr>
              <w:t>82</w:t>
            </w:r>
            <w:r w:rsidRPr="00A04A62">
              <w:rPr>
                <w:sz w:val="22"/>
                <w:szCs w:val="22"/>
                <w:lang w:val="en-CA"/>
              </w:rPr>
              <w:t>***</w:t>
            </w:r>
          </w:p>
        </w:tc>
        <w:tc>
          <w:tcPr>
            <w:tcW w:w="1148" w:type="dxa"/>
          </w:tcPr>
          <w:p w14:paraId="3C49ABF4" w14:textId="77777777" w:rsidR="003F1630" w:rsidRPr="00A04A62" w:rsidRDefault="003F1630" w:rsidP="003F1630">
            <w:pPr>
              <w:jc w:val="center"/>
              <w:rPr>
                <w:sz w:val="22"/>
                <w:szCs w:val="22"/>
                <w:lang w:val="en-CA"/>
              </w:rPr>
            </w:pPr>
            <w:r w:rsidRPr="00A04A62">
              <w:rPr>
                <w:sz w:val="22"/>
                <w:szCs w:val="22"/>
                <w:lang w:val="en-CA"/>
              </w:rPr>
              <w:t>6</w:t>
            </w:r>
            <w:r>
              <w:rPr>
                <w:sz w:val="22"/>
                <w:szCs w:val="22"/>
                <w:lang w:val="en-CA"/>
              </w:rPr>
              <w:t>5</w:t>
            </w:r>
            <w:r w:rsidRPr="00A04A62">
              <w:rPr>
                <w:sz w:val="22"/>
                <w:szCs w:val="22"/>
                <w:lang w:val="en-CA"/>
              </w:rPr>
              <w:t>.</w:t>
            </w:r>
            <w:r>
              <w:rPr>
                <w:sz w:val="22"/>
                <w:szCs w:val="22"/>
                <w:lang w:val="en-CA"/>
              </w:rPr>
              <w:t>34</w:t>
            </w:r>
          </w:p>
        </w:tc>
        <w:tc>
          <w:tcPr>
            <w:tcW w:w="1209" w:type="dxa"/>
          </w:tcPr>
          <w:p w14:paraId="71568654" w14:textId="77777777" w:rsidR="003F1630" w:rsidRPr="00A04A62" w:rsidRDefault="003F1630" w:rsidP="003F1630">
            <w:pPr>
              <w:jc w:val="center"/>
              <w:rPr>
                <w:sz w:val="22"/>
                <w:szCs w:val="22"/>
                <w:lang w:val="en-CA"/>
              </w:rPr>
            </w:pPr>
            <w:r>
              <w:rPr>
                <w:sz w:val="22"/>
                <w:szCs w:val="22"/>
                <w:lang w:val="en-CA"/>
              </w:rPr>
              <w:t>10,038</w:t>
            </w:r>
          </w:p>
        </w:tc>
        <w:tc>
          <w:tcPr>
            <w:tcW w:w="1134" w:type="dxa"/>
          </w:tcPr>
          <w:p w14:paraId="1F6C4ACA" w14:textId="77777777" w:rsidR="003F1630" w:rsidRPr="00A04A62" w:rsidRDefault="003F1630" w:rsidP="003F1630">
            <w:pPr>
              <w:jc w:val="center"/>
              <w:rPr>
                <w:sz w:val="22"/>
                <w:szCs w:val="22"/>
                <w:lang w:val="en-CA"/>
              </w:rPr>
            </w:pPr>
            <w:r>
              <w:rPr>
                <w:sz w:val="22"/>
                <w:szCs w:val="22"/>
                <w:lang w:val="en-CA"/>
              </w:rPr>
              <w:t>20</w:t>
            </w:r>
          </w:p>
        </w:tc>
      </w:tr>
      <w:tr w:rsidR="003F1630" w:rsidRPr="00A04A62" w14:paraId="2DF8EBD5" w14:textId="77777777" w:rsidTr="003F1630">
        <w:tc>
          <w:tcPr>
            <w:tcW w:w="3397" w:type="dxa"/>
          </w:tcPr>
          <w:p w14:paraId="3221DA7D" w14:textId="77777777" w:rsidR="003F1630" w:rsidRPr="00A04A62" w:rsidRDefault="003F1630" w:rsidP="003F1630">
            <w:pPr>
              <w:ind w:left="170"/>
              <w:rPr>
                <w:sz w:val="22"/>
                <w:szCs w:val="22"/>
                <w:lang w:val="en-CA"/>
              </w:rPr>
            </w:pPr>
            <w:r w:rsidRPr="00A04A62">
              <w:rPr>
                <w:sz w:val="22"/>
                <w:szCs w:val="22"/>
                <w:lang w:val="en-CA"/>
              </w:rPr>
              <w:t>Community</w:t>
            </w:r>
          </w:p>
        </w:tc>
        <w:tc>
          <w:tcPr>
            <w:tcW w:w="993" w:type="dxa"/>
          </w:tcPr>
          <w:p w14:paraId="57C7B39E"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5</w:t>
            </w:r>
          </w:p>
        </w:tc>
        <w:tc>
          <w:tcPr>
            <w:tcW w:w="1134" w:type="dxa"/>
          </w:tcPr>
          <w:p w14:paraId="234295CF"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3</w:t>
            </w:r>
            <w:r w:rsidRPr="00A04A62">
              <w:rPr>
                <w:sz w:val="22"/>
                <w:szCs w:val="22"/>
                <w:lang w:val="en-CA"/>
              </w:rPr>
              <w:t>, 0.7</w:t>
            </w:r>
            <w:r>
              <w:rPr>
                <w:sz w:val="22"/>
                <w:szCs w:val="22"/>
                <w:lang w:val="en-CA"/>
              </w:rPr>
              <w:t>9</w:t>
            </w:r>
          </w:p>
        </w:tc>
        <w:tc>
          <w:tcPr>
            <w:tcW w:w="283" w:type="dxa"/>
          </w:tcPr>
          <w:p w14:paraId="4C79DEC5" w14:textId="77777777" w:rsidR="003F1630" w:rsidRPr="00A04A62" w:rsidRDefault="003F1630" w:rsidP="003F1630">
            <w:pPr>
              <w:jc w:val="center"/>
              <w:rPr>
                <w:sz w:val="22"/>
                <w:szCs w:val="22"/>
                <w:lang w:val="en-CA"/>
              </w:rPr>
            </w:pPr>
          </w:p>
        </w:tc>
        <w:tc>
          <w:tcPr>
            <w:tcW w:w="992" w:type="dxa"/>
          </w:tcPr>
          <w:p w14:paraId="7A640AB9"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60</w:t>
            </w:r>
          </w:p>
        </w:tc>
        <w:tc>
          <w:tcPr>
            <w:tcW w:w="1179" w:type="dxa"/>
          </w:tcPr>
          <w:p w14:paraId="6AFC4F45"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6</w:t>
            </w:r>
            <w:r w:rsidRPr="00A04A62">
              <w:rPr>
                <w:sz w:val="22"/>
                <w:szCs w:val="22"/>
                <w:lang w:val="en-CA"/>
              </w:rPr>
              <w:t>, 0.6</w:t>
            </w:r>
            <w:r>
              <w:rPr>
                <w:sz w:val="22"/>
                <w:szCs w:val="22"/>
                <w:lang w:val="en-CA"/>
              </w:rPr>
              <w:t>5</w:t>
            </w:r>
          </w:p>
        </w:tc>
        <w:tc>
          <w:tcPr>
            <w:tcW w:w="1353" w:type="dxa"/>
          </w:tcPr>
          <w:p w14:paraId="6C79F1D7" w14:textId="77777777" w:rsidR="003F1630" w:rsidRPr="00A04A62" w:rsidRDefault="003F1630" w:rsidP="003F1630">
            <w:pPr>
              <w:ind w:left="284"/>
              <w:rPr>
                <w:sz w:val="22"/>
                <w:szCs w:val="22"/>
                <w:lang w:val="en-CA"/>
              </w:rPr>
            </w:pPr>
            <w:r>
              <w:rPr>
                <w:sz w:val="22"/>
                <w:szCs w:val="22"/>
                <w:lang w:val="en-CA"/>
              </w:rPr>
              <w:t>69</w:t>
            </w:r>
            <w:r w:rsidRPr="00A04A62">
              <w:rPr>
                <w:sz w:val="22"/>
                <w:szCs w:val="22"/>
                <w:lang w:val="en-CA"/>
              </w:rPr>
              <w:t>.</w:t>
            </w:r>
            <w:r>
              <w:rPr>
                <w:sz w:val="22"/>
                <w:szCs w:val="22"/>
                <w:lang w:val="en-CA"/>
              </w:rPr>
              <w:t>38</w:t>
            </w:r>
            <w:r w:rsidRPr="00A04A62">
              <w:rPr>
                <w:sz w:val="22"/>
                <w:szCs w:val="22"/>
                <w:lang w:val="en-CA"/>
              </w:rPr>
              <w:t>***</w:t>
            </w:r>
          </w:p>
        </w:tc>
        <w:tc>
          <w:tcPr>
            <w:tcW w:w="1148" w:type="dxa"/>
          </w:tcPr>
          <w:p w14:paraId="1D3FB4FA" w14:textId="77777777" w:rsidR="003F1630" w:rsidRPr="00A04A62" w:rsidRDefault="003F1630" w:rsidP="003F1630">
            <w:pPr>
              <w:jc w:val="center"/>
              <w:rPr>
                <w:sz w:val="22"/>
                <w:szCs w:val="22"/>
                <w:lang w:val="en-CA"/>
              </w:rPr>
            </w:pPr>
            <w:r w:rsidRPr="00A04A62">
              <w:rPr>
                <w:sz w:val="22"/>
                <w:szCs w:val="22"/>
                <w:lang w:val="en-CA"/>
              </w:rPr>
              <w:t>7</w:t>
            </w:r>
            <w:r>
              <w:rPr>
                <w:sz w:val="22"/>
                <w:szCs w:val="22"/>
                <w:lang w:val="en-CA"/>
              </w:rPr>
              <w:t>8</w:t>
            </w:r>
            <w:r w:rsidRPr="00A04A62">
              <w:rPr>
                <w:sz w:val="22"/>
                <w:szCs w:val="22"/>
                <w:lang w:val="en-CA"/>
              </w:rPr>
              <w:t>.</w:t>
            </w:r>
            <w:r>
              <w:rPr>
                <w:sz w:val="22"/>
                <w:szCs w:val="22"/>
                <w:lang w:val="en-CA"/>
              </w:rPr>
              <w:t>38</w:t>
            </w:r>
          </w:p>
        </w:tc>
        <w:tc>
          <w:tcPr>
            <w:tcW w:w="1209" w:type="dxa"/>
          </w:tcPr>
          <w:p w14:paraId="300E95A4" w14:textId="77777777" w:rsidR="003F1630" w:rsidRPr="00A04A62" w:rsidRDefault="003F1630" w:rsidP="003F1630">
            <w:pPr>
              <w:jc w:val="center"/>
              <w:rPr>
                <w:sz w:val="22"/>
                <w:szCs w:val="22"/>
                <w:lang w:val="en-CA"/>
              </w:rPr>
            </w:pPr>
            <w:r w:rsidRPr="00A04A62">
              <w:rPr>
                <w:sz w:val="22"/>
                <w:szCs w:val="22"/>
                <w:lang w:val="en-CA"/>
              </w:rPr>
              <w:t>18,</w:t>
            </w:r>
            <w:r>
              <w:rPr>
                <w:sz w:val="22"/>
                <w:szCs w:val="22"/>
                <w:lang w:val="en-CA"/>
              </w:rPr>
              <w:t>810</w:t>
            </w:r>
          </w:p>
        </w:tc>
        <w:tc>
          <w:tcPr>
            <w:tcW w:w="1134" w:type="dxa"/>
          </w:tcPr>
          <w:p w14:paraId="3A8F7E9C" w14:textId="77777777" w:rsidR="003F1630" w:rsidRPr="00A04A62" w:rsidRDefault="003F1630" w:rsidP="003F1630">
            <w:pPr>
              <w:jc w:val="center"/>
              <w:rPr>
                <w:sz w:val="22"/>
                <w:szCs w:val="22"/>
                <w:lang w:val="en-CA"/>
              </w:rPr>
            </w:pPr>
            <w:r w:rsidRPr="00A04A62">
              <w:rPr>
                <w:sz w:val="22"/>
                <w:szCs w:val="22"/>
                <w:lang w:val="en-CA"/>
              </w:rPr>
              <w:t>1</w:t>
            </w:r>
            <w:r>
              <w:rPr>
                <w:sz w:val="22"/>
                <w:szCs w:val="22"/>
                <w:lang w:val="en-CA"/>
              </w:rPr>
              <w:t>6</w:t>
            </w:r>
          </w:p>
        </w:tc>
      </w:tr>
      <w:tr w:rsidR="003F1630" w:rsidRPr="00A04A62" w14:paraId="7DAEC3B7" w14:textId="77777777" w:rsidTr="003F1630">
        <w:tc>
          <w:tcPr>
            <w:tcW w:w="3397" w:type="dxa"/>
          </w:tcPr>
          <w:p w14:paraId="417C16F5" w14:textId="77777777" w:rsidR="003F1630" w:rsidRPr="00A04A62" w:rsidRDefault="003F1630" w:rsidP="003F1630">
            <w:pPr>
              <w:rPr>
                <w:sz w:val="22"/>
                <w:szCs w:val="22"/>
                <w:lang w:val="en-CA"/>
              </w:rPr>
            </w:pPr>
            <w:r w:rsidRPr="00A04A62">
              <w:rPr>
                <w:sz w:val="22"/>
                <w:szCs w:val="22"/>
                <w:lang w:val="en-CA"/>
              </w:rPr>
              <w:t>Modality</w:t>
            </w:r>
          </w:p>
        </w:tc>
        <w:tc>
          <w:tcPr>
            <w:tcW w:w="993" w:type="dxa"/>
          </w:tcPr>
          <w:p w14:paraId="508980E8" w14:textId="77777777" w:rsidR="003F1630" w:rsidRPr="00A04A62" w:rsidRDefault="003F1630" w:rsidP="003F1630">
            <w:pPr>
              <w:jc w:val="center"/>
              <w:rPr>
                <w:sz w:val="22"/>
                <w:szCs w:val="22"/>
                <w:lang w:val="en-CA"/>
              </w:rPr>
            </w:pPr>
          </w:p>
        </w:tc>
        <w:tc>
          <w:tcPr>
            <w:tcW w:w="1134" w:type="dxa"/>
          </w:tcPr>
          <w:p w14:paraId="46231E32" w14:textId="77777777" w:rsidR="003F1630" w:rsidRPr="00A04A62" w:rsidRDefault="003F1630" w:rsidP="003F1630">
            <w:pPr>
              <w:jc w:val="center"/>
              <w:rPr>
                <w:sz w:val="22"/>
                <w:szCs w:val="22"/>
                <w:lang w:val="en-CA"/>
              </w:rPr>
            </w:pPr>
          </w:p>
        </w:tc>
        <w:tc>
          <w:tcPr>
            <w:tcW w:w="283" w:type="dxa"/>
          </w:tcPr>
          <w:p w14:paraId="4C4A3CCE" w14:textId="77777777" w:rsidR="003F1630" w:rsidRPr="00A04A62" w:rsidRDefault="003F1630" w:rsidP="003F1630">
            <w:pPr>
              <w:jc w:val="center"/>
              <w:rPr>
                <w:sz w:val="22"/>
                <w:szCs w:val="22"/>
                <w:lang w:val="en-CA"/>
              </w:rPr>
            </w:pPr>
          </w:p>
        </w:tc>
        <w:tc>
          <w:tcPr>
            <w:tcW w:w="992" w:type="dxa"/>
          </w:tcPr>
          <w:p w14:paraId="570B801A" w14:textId="77777777" w:rsidR="003F1630" w:rsidRPr="00A04A62" w:rsidRDefault="003F1630" w:rsidP="003F1630">
            <w:pPr>
              <w:jc w:val="center"/>
              <w:rPr>
                <w:sz w:val="22"/>
                <w:szCs w:val="22"/>
                <w:lang w:val="en-CA"/>
              </w:rPr>
            </w:pPr>
          </w:p>
        </w:tc>
        <w:tc>
          <w:tcPr>
            <w:tcW w:w="1179" w:type="dxa"/>
          </w:tcPr>
          <w:p w14:paraId="6F3E5A68" w14:textId="77777777" w:rsidR="003F1630" w:rsidRPr="00A04A62" w:rsidRDefault="003F1630" w:rsidP="003F1630">
            <w:pPr>
              <w:jc w:val="center"/>
              <w:rPr>
                <w:sz w:val="22"/>
                <w:szCs w:val="22"/>
                <w:lang w:val="en-CA"/>
              </w:rPr>
            </w:pPr>
          </w:p>
        </w:tc>
        <w:tc>
          <w:tcPr>
            <w:tcW w:w="1353" w:type="dxa"/>
          </w:tcPr>
          <w:p w14:paraId="461F3660" w14:textId="77777777" w:rsidR="003F1630" w:rsidRPr="00A04A62" w:rsidRDefault="003F1630" w:rsidP="003F1630">
            <w:pPr>
              <w:ind w:left="284"/>
              <w:rPr>
                <w:sz w:val="22"/>
                <w:szCs w:val="22"/>
                <w:lang w:val="en-CA"/>
              </w:rPr>
            </w:pPr>
          </w:p>
        </w:tc>
        <w:tc>
          <w:tcPr>
            <w:tcW w:w="1148" w:type="dxa"/>
          </w:tcPr>
          <w:p w14:paraId="3675DE9C" w14:textId="77777777" w:rsidR="003F1630" w:rsidRPr="00A04A62" w:rsidRDefault="003F1630" w:rsidP="003F1630">
            <w:pPr>
              <w:jc w:val="center"/>
              <w:rPr>
                <w:sz w:val="22"/>
                <w:szCs w:val="22"/>
                <w:lang w:val="en-CA"/>
              </w:rPr>
            </w:pPr>
          </w:p>
        </w:tc>
        <w:tc>
          <w:tcPr>
            <w:tcW w:w="1209" w:type="dxa"/>
          </w:tcPr>
          <w:p w14:paraId="62E9E96D" w14:textId="77777777" w:rsidR="003F1630" w:rsidRPr="00A04A62" w:rsidRDefault="003F1630" w:rsidP="003F1630">
            <w:pPr>
              <w:jc w:val="center"/>
              <w:rPr>
                <w:sz w:val="22"/>
                <w:szCs w:val="22"/>
                <w:lang w:val="en-CA"/>
              </w:rPr>
            </w:pPr>
          </w:p>
        </w:tc>
        <w:tc>
          <w:tcPr>
            <w:tcW w:w="1134" w:type="dxa"/>
          </w:tcPr>
          <w:p w14:paraId="42ACE3DF" w14:textId="77777777" w:rsidR="003F1630" w:rsidRPr="00A04A62" w:rsidRDefault="003F1630" w:rsidP="003F1630">
            <w:pPr>
              <w:jc w:val="center"/>
              <w:rPr>
                <w:sz w:val="22"/>
                <w:szCs w:val="22"/>
                <w:lang w:val="en-CA"/>
              </w:rPr>
            </w:pPr>
          </w:p>
        </w:tc>
      </w:tr>
      <w:tr w:rsidR="003F1630" w:rsidRPr="00A04A62" w14:paraId="58865889" w14:textId="77777777" w:rsidTr="003F1630">
        <w:tc>
          <w:tcPr>
            <w:tcW w:w="3397" w:type="dxa"/>
          </w:tcPr>
          <w:p w14:paraId="34973E4A" w14:textId="77777777" w:rsidR="003F1630" w:rsidRPr="00A04A62" w:rsidRDefault="003F1630" w:rsidP="003F1630">
            <w:pPr>
              <w:ind w:left="170"/>
              <w:rPr>
                <w:sz w:val="22"/>
                <w:szCs w:val="22"/>
                <w:lang w:val="en-CA"/>
              </w:rPr>
            </w:pPr>
            <w:r w:rsidRPr="00A04A62">
              <w:rPr>
                <w:sz w:val="22"/>
                <w:szCs w:val="22"/>
                <w:lang w:val="en-CA"/>
              </w:rPr>
              <w:t>Group</w:t>
            </w:r>
          </w:p>
        </w:tc>
        <w:tc>
          <w:tcPr>
            <w:tcW w:w="993" w:type="dxa"/>
          </w:tcPr>
          <w:p w14:paraId="293D6BA2" w14:textId="77777777" w:rsidR="003F1630" w:rsidRPr="00A04A62" w:rsidRDefault="003F1630" w:rsidP="003F1630">
            <w:pPr>
              <w:jc w:val="center"/>
              <w:rPr>
                <w:sz w:val="22"/>
                <w:szCs w:val="22"/>
                <w:lang w:val="en-CA"/>
              </w:rPr>
            </w:pPr>
            <w:r>
              <w:rPr>
                <w:sz w:val="22"/>
                <w:szCs w:val="22"/>
                <w:lang w:val="en-CA"/>
              </w:rPr>
              <w:t>0.68</w:t>
            </w:r>
          </w:p>
        </w:tc>
        <w:tc>
          <w:tcPr>
            <w:tcW w:w="1134" w:type="dxa"/>
          </w:tcPr>
          <w:p w14:paraId="3456FC05"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7</w:t>
            </w:r>
            <w:r w:rsidRPr="00A04A62">
              <w:rPr>
                <w:sz w:val="22"/>
                <w:szCs w:val="22"/>
                <w:lang w:val="en-CA"/>
              </w:rPr>
              <w:t>, 0.</w:t>
            </w:r>
            <w:r>
              <w:rPr>
                <w:sz w:val="22"/>
                <w:szCs w:val="22"/>
                <w:lang w:val="en-CA"/>
              </w:rPr>
              <w:t>81</w:t>
            </w:r>
          </w:p>
        </w:tc>
        <w:tc>
          <w:tcPr>
            <w:tcW w:w="283" w:type="dxa"/>
          </w:tcPr>
          <w:p w14:paraId="080F2150" w14:textId="77777777" w:rsidR="003F1630" w:rsidRPr="00A04A62" w:rsidRDefault="003F1630" w:rsidP="003F1630">
            <w:pPr>
              <w:jc w:val="center"/>
              <w:rPr>
                <w:sz w:val="22"/>
                <w:szCs w:val="22"/>
                <w:lang w:val="en-CA"/>
              </w:rPr>
            </w:pPr>
          </w:p>
        </w:tc>
        <w:tc>
          <w:tcPr>
            <w:tcW w:w="992" w:type="dxa"/>
          </w:tcPr>
          <w:p w14:paraId="477DB734"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7</w:t>
            </w:r>
          </w:p>
        </w:tc>
        <w:tc>
          <w:tcPr>
            <w:tcW w:w="1179" w:type="dxa"/>
          </w:tcPr>
          <w:p w14:paraId="3CEA281F"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61</w:t>
            </w:r>
            <w:r w:rsidRPr="00A04A62">
              <w:rPr>
                <w:sz w:val="22"/>
                <w:szCs w:val="22"/>
                <w:lang w:val="en-CA"/>
              </w:rPr>
              <w:t>, 0.</w:t>
            </w:r>
            <w:r>
              <w:rPr>
                <w:sz w:val="22"/>
                <w:szCs w:val="22"/>
                <w:lang w:val="en-CA"/>
              </w:rPr>
              <w:t>75</w:t>
            </w:r>
          </w:p>
        </w:tc>
        <w:tc>
          <w:tcPr>
            <w:tcW w:w="1353" w:type="dxa"/>
          </w:tcPr>
          <w:p w14:paraId="7E120C1E" w14:textId="77777777" w:rsidR="003F1630" w:rsidRPr="00A04A62" w:rsidRDefault="003F1630" w:rsidP="003F1630">
            <w:pPr>
              <w:ind w:left="284"/>
              <w:rPr>
                <w:sz w:val="22"/>
                <w:szCs w:val="22"/>
                <w:lang w:val="en-CA"/>
              </w:rPr>
            </w:pPr>
            <w:r>
              <w:rPr>
                <w:sz w:val="22"/>
                <w:szCs w:val="22"/>
                <w:lang w:val="en-CA"/>
              </w:rPr>
              <w:t>30.14</w:t>
            </w:r>
            <w:r w:rsidRPr="00A04A62">
              <w:rPr>
                <w:sz w:val="22"/>
                <w:szCs w:val="22"/>
                <w:lang w:val="en-CA"/>
              </w:rPr>
              <w:t>*</w:t>
            </w:r>
          </w:p>
        </w:tc>
        <w:tc>
          <w:tcPr>
            <w:tcW w:w="1148" w:type="dxa"/>
          </w:tcPr>
          <w:p w14:paraId="1567D975" w14:textId="77777777" w:rsidR="003F1630" w:rsidRPr="00A04A62" w:rsidRDefault="003F1630" w:rsidP="003F1630">
            <w:pPr>
              <w:jc w:val="center"/>
              <w:rPr>
                <w:sz w:val="22"/>
                <w:szCs w:val="22"/>
                <w:lang w:val="en-CA"/>
              </w:rPr>
            </w:pPr>
            <w:r w:rsidRPr="00A04A62">
              <w:rPr>
                <w:sz w:val="22"/>
                <w:szCs w:val="22"/>
                <w:lang w:val="en-CA"/>
              </w:rPr>
              <w:t>5</w:t>
            </w:r>
            <w:r>
              <w:rPr>
                <w:sz w:val="22"/>
                <w:szCs w:val="22"/>
                <w:lang w:val="en-CA"/>
              </w:rPr>
              <w:t>6</w:t>
            </w:r>
            <w:r w:rsidRPr="00A04A62">
              <w:rPr>
                <w:sz w:val="22"/>
                <w:szCs w:val="22"/>
                <w:lang w:val="en-CA"/>
              </w:rPr>
              <w:t>.</w:t>
            </w:r>
            <w:r>
              <w:rPr>
                <w:sz w:val="22"/>
                <w:szCs w:val="22"/>
                <w:lang w:val="en-CA"/>
              </w:rPr>
              <w:t>87</w:t>
            </w:r>
          </w:p>
        </w:tc>
        <w:tc>
          <w:tcPr>
            <w:tcW w:w="1209" w:type="dxa"/>
          </w:tcPr>
          <w:p w14:paraId="4C0E0909" w14:textId="77777777" w:rsidR="003F1630" w:rsidRPr="00A04A62" w:rsidRDefault="003F1630" w:rsidP="003F1630">
            <w:pPr>
              <w:jc w:val="center"/>
              <w:rPr>
                <w:sz w:val="22"/>
                <w:szCs w:val="22"/>
                <w:lang w:val="en-CA"/>
              </w:rPr>
            </w:pPr>
            <w:r>
              <w:rPr>
                <w:sz w:val="22"/>
                <w:szCs w:val="22"/>
                <w:lang w:val="en-CA"/>
              </w:rPr>
              <w:t>8,703</w:t>
            </w:r>
          </w:p>
        </w:tc>
        <w:tc>
          <w:tcPr>
            <w:tcW w:w="1134" w:type="dxa"/>
          </w:tcPr>
          <w:p w14:paraId="517D8C90" w14:textId="77777777" w:rsidR="003F1630" w:rsidRPr="00A04A62" w:rsidRDefault="003F1630" w:rsidP="003F1630">
            <w:pPr>
              <w:jc w:val="center"/>
              <w:rPr>
                <w:sz w:val="22"/>
                <w:szCs w:val="22"/>
                <w:lang w:val="en-CA"/>
              </w:rPr>
            </w:pPr>
            <w:r w:rsidRPr="00A04A62">
              <w:rPr>
                <w:sz w:val="22"/>
                <w:szCs w:val="22"/>
                <w:lang w:val="en-CA"/>
              </w:rPr>
              <w:t>1</w:t>
            </w:r>
            <w:r>
              <w:rPr>
                <w:sz w:val="22"/>
                <w:szCs w:val="22"/>
                <w:lang w:val="en-CA"/>
              </w:rPr>
              <w:t>4</w:t>
            </w:r>
          </w:p>
        </w:tc>
      </w:tr>
      <w:tr w:rsidR="003F1630" w:rsidRPr="00A04A62" w14:paraId="1D0CFCE8" w14:textId="77777777" w:rsidTr="003F1630">
        <w:tc>
          <w:tcPr>
            <w:tcW w:w="3397" w:type="dxa"/>
          </w:tcPr>
          <w:p w14:paraId="34FF7303" w14:textId="77777777" w:rsidR="003F1630" w:rsidRPr="00A04A62" w:rsidRDefault="003F1630" w:rsidP="003F1630">
            <w:pPr>
              <w:ind w:left="170"/>
              <w:rPr>
                <w:sz w:val="22"/>
                <w:szCs w:val="22"/>
                <w:lang w:val="en-CA"/>
              </w:rPr>
            </w:pPr>
            <w:r w:rsidRPr="00A04A62">
              <w:rPr>
                <w:sz w:val="22"/>
                <w:szCs w:val="22"/>
                <w:lang w:val="en-CA"/>
              </w:rPr>
              <w:t>Mixed</w:t>
            </w:r>
          </w:p>
        </w:tc>
        <w:tc>
          <w:tcPr>
            <w:tcW w:w="993" w:type="dxa"/>
          </w:tcPr>
          <w:p w14:paraId="46EBFB81" w14:textId="77777777" w:rsidR="003F1630" w:rsidRPr="00A04A62" w:rsidRDefault="003F1630" w:rsidP="003F1630">
            <w:pPr>
              <w:jc w:val="center"/>
              <w:rPr>
                <w:sz w:val="22"/>
                <w:szCs w:val="22"/>
                <w:lang w:val="en-CA"/>
              </w:rPr>
            </w:pPr>
            <w:r w:rsidRPr="00A04A62">
              <w:rPr>
                <w:sz w:val="22"/>
                <w:szCs w:val="22"/>
                <w:lang w:val="en-CA"/>
              </w:rPr>
              <w:t>0.71</w:t>
            </w:r>
          </w:p>
        </w:tc>
        <w:tc>
          <w:tcPr>
            <w:tcW w:w="1134" w:type="dxa"/>
          </w:tcPr>
          <w:p w14:paraId="661C4D4A"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6</w:t>
            </w:r>
            <w:r w:rsidRPr="00A04A62">
              <w:rPr>
                <w:sz w:val="22"/>
                <w:szCs w:val="22"/>
                <w:lang w:val="en-CA"/>
              </w:rPr>
              <w:t>, 0.</w:t>
            </w:r>
            <w:r>
              <w:rPr>
                <w:sz w:val="22"/>
                <w:szCs w:val="22"/>
                <w:lang w:val="en-CA"/>
              </w:rPr>
              <w:t>89</w:t>
            </w:r>
          </w:p>
        </w:tc>
        <w:tc>
          <w:tcPr>
            <w:tcW w:w="283" w:type="dxa"/>
          </w:tcPr>
          <w:p w14:paraId="66CE1062" w14:textId="77777777" w:rsidR="003F1630" w:rsidRPr="00A04A62" w:rsidRDefault="003F1630" w:rsidP="003F1630">
            <w:pPr>
              <w:jc w:val="center"/>
              <w:rPr>
                <w:sz w:val="22"/>
                <w:szCs w:val="22"/>
                <w:lang w:val="en-CA"/>
              </w:rPr>
            </w:pPr>
          </w:p>
        </w:tc>
        <w:tc>
          <w:tcPr>
            <w:tcW w:w="992" w:type="dxa"/>
          </w:tcPr>
          <w:p w14:paraId="0A576D26"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67</w:t>
            </w:r>
          </w:p>
        </w:tc>
        <w:tc>
          <w:tcPr>
            <w:tcW w:w="1179" w:type="dxa"/>
          </w:tcPr>
          <w:p w14:paraId="570313B5"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62</w:t>
            </w:r>
            <w:r w:rsidRPr="00A04A62">
              <w:rPr>
                <w:sz w:val="22"/>
                <w:szCs w:val="22"/>
                <w:lang w:val="en-CA"/>
              </w:rPr>
              <w:t>, 0.</w:t>
            </w:r>
            <w:r>
              <w:rPr>
                <w:sz w:val="22"/>
                <w:szCs w:val="22"/>
                <w:lang w:val="en-CA"/>
              </w:rPr>
              <w:t>73</w:t>
            </w:r>
          </w:p>
        </w:tc>
        <w:tc>
          <w:tcPr>
            <w:tcW w:w="1353" w:type="dxa"/>
          </w:tcPr>
          <w:p w14:paraId="2C17FCD8" w14:textId="77777777" w:rsidR="003F1630" w:rsidRPr="00A04A62" w:rsidRDefault="003F1630" w:rsidP="003F1630">
            <w:pPr>
              <w:ind w:left="284"/>
              <w:rPr>
                <w:sz w:val="22"/>
                <w:szCs w:val="22"/>
                <w:lang w:val="en-CA"/>
              </w:rPr>
            </w:pPr>
            <w:r>
              <w:rPr>
                <w:sz w:val="22"/>
                <w:szCs w:val="22"/>
                <w:lang w:val="en-CA"/>
              </w:rPr>
              <w:t>66</w:t>
            </w:r>
            <w:r w:rsidRPr="00A04A62">
              <w:rPr>
                <w:sz w:val="22"/>
                <w:szCs w:val="22"/>
                <w:lang w:val="en-CA"/>
              </w:rPr>
              <w:t>.</w:t>
            </w:r>
            <w:r>
              <w:rPr>
                <w:sz w:val="22"/>
                <w:szCs w:val="22"/>
                <w:lang w:val="en-CA"/>
              </w:rPr>
              <w:t>69</w:t>
            </w:r>
            <w:r w:rsidRPr="00A04A62">
              <w:rPr>
                <w:sz w:val="22"/>
                <w:szCs w:val="22"/>
                <w:lang w:val="en-CA"/>
              </w:rPr>
              <w:t>***</w:t>
            </w:r>
          </w:p>
        </w:tc>
        <w:tc>
          <w:tcPr>
            <w:tcW w:w="1148" w:type="dxa"/>
          </w:tcPr>
          <w:p w14:paraId="2F4BA823" w14:textId="77777777" w:rsidR="003F1630" w:rsidRPr="00A04A62" w:rsidRDefault="003F1630" w:rsidP="003F1630">
            <w:pPr>
              <w:jc w:val="center"/>
              <w:rPr>
                <w:sz w:val="22"/>
                <w:szCs w:val="22"/>
                <w:lang w:val="en-CA"/>
              </w:rPr>
            </w:pPr>
            <w:r>
              <w:rPr>
                <w:sz w:val="22"/>
                <w:szCs w:val="22"/>
                <w:lang w:val="en-CA"/>
              </w:rPr>
              <w:t>80</w:t>
            </w:r>
            <w:r w:rsidRPr="00A04A62">
              <w:rPr>
                <w:sz w:val="22"/>
                <w:szCs w:val="22"/>
                <w:lang w:val="en-CA"/>
              </w:rPr>
              <w:t>.</w:t>
            </w:r>
            <w:r>
              <w:rPr>
                <w:sz w:val="22"/>
                <w:szCs w:val="22"/>
                <w:lang w:val="en-CA"/>
              </w:rPr>
              <w:t>51</w:t>
            </w:r>
          </w:p>
        </w:tc>
        <w:tc>
          <w:tcPr>
            <w:tcW w:w="1209" w:type="dxa"/>
          </w:tcPr>
          <w:p w14:paraId="047E0D00" w14:textId="77777777" w:rsidR="003F1630" w:rsidRPr="00A04A62" w:rsidRDefault="003F1630" w:rsidP="003F1630">
            <w:pPr>
              <w:jc w:val="center"/>
              <w:rPr>
                <w:sz w:val="22"/>
                <w:szCs w:val="22"/>
                <w:lang w:val="en-CA"/>
              </w:rPr>
            </w:pPr>
            <w:r>
              <w:rPr>
                <w:sz w:val="22"/>
                <w:szCs w:val="22"/>
                <w:lang w:val="en-CA"/>
              </w:rPr>
              <w:t>12,956</w:t>
            </w:r>
          </w:p>
        </w:tc>
        <w:tc>
          <w:tcPr>
            <w:tcW w:w="1134" w:type="dxa"/>
          </w:tcPr>
          <w:p w14:paraId="72C57B02" w14:textId="77777777" w:rsidR="003F1630" w:rsidRPr="00A04A62" w:rsidRDefault="003F1630" w:rsidP="003F1630">
            <w:pPr>
              <w:jc w:val="center"/>
              <w:rPr>
                <w:sz w:val="22"/>
                <w:szCs w:val="22"/>
                <w:lang w:val="en-CA"/>
              </w:rPr>
            </w:pPr>
            <w:r w:rsidRPr="00A04A62">
              <w:rPr>
                <w:sz w:val="22"/>
                <w:szCs w:val="22"/>
                <w:lang w:val="en-CA"/>
              </w:rPr>
              <w:t>1</w:t>
            </w:r>
            <w:r>
              <w:rPr>
                <w:sz w:val="22"/>
                <w:szCs w:val="22"/>
                <w:lang w:val="en-CA"/>
              </w:rPr>
              <w:t>4</w:t>
            </w:r>
          </w:p>
        </w:tc>
      </w:tr>
      <w:tr w:rsidR="003F1630" w:rsidRPr="00A04A62" w14:paraId="5B1B14DF" w14:textId="77777777" w:rsidTr="003F1630">
        <w:tc>
          <w:tcPr>
            <w:tcW w:w="3397" w:type="dxa"/>
          </w:tcPr>
          <w:p w14:paraId="164F0974" w14:textId="77777777" w:rsidR="003F1630" w:rsidRPr="00A04A62" w:rsidRDefault="003F1630" w:rsidP="003F1630">
            <w:pPr>
              <w:ind w:left="170"/>
              <w:rPr>
                <w:sz w:val="22"/>
                <w:szCs w:val="22"/>
                <w:lang w:val="en-CA"/>
              </w:rPr>
            </w:pPr>
            <w:r w:rsidRPr="00A04A62">
              <w:rPr>
                <w:sz w:val="22"/>
                <w:szCs w:val="22"/>
                <w:lang w:val="en-CA"/>
              </w:rPr>
              <w:t xml:space="preserve">Unknown </w:t>
            </w:r>
          </w:p>
        </w:tc>
        <w:tc>
          <w:tcPr>
            <w:tcW w:w="993" w:type="dxa"/>
          </w:tcPr>
          <w:p w14:paraId="712A7151"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7</w:t>
            </w:r>
          </w:p>
        </w:tc>
        <w:tc>
          <w:tcPr>
            <w:tcW w:w="1134" w:type="dxa"/>
          </w:tcPr>
          <w:p w14:paraId="044A29E3"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42</w:t>
            </w:r>
            <w:r w:rsidRPr="00A04A62">
              <w:rPr>
                <w:sz w:val="22"/>
                <w:szCs w:val="22"/>
                <w:lang w:val="en-CA"/>
              </w:rPr>
              <w:t>, 0.7</w:t>
            </w:r>
            <w:r>
              <w:rPr>
                <w:sz w:val="22"/>
                <w:szCs w:val="22"/>
                <w:lang w:val="en-CA"/>
              </w:rPr>
              <w:t>8</w:t>
            </w:r>
          </w:p>
        </w:tc>
        <w:tc>
          <w:tcPr>
            <w:tcW w:w="283" w:type="dxa"/>
          </w:tcPr>
          <w:p w14:paraId="2C35ADE0" w14:textId="77777777" w:rsidR="003F1630" w:rsidRPr="00A04A62" w:rsidRDefault="003F1630" w:rsidP="003F1630">
            <w:pPr>
              <w:jc w:val="center"/>
              <w:rPr>
                <w:sz w:val="22"/>
                <w:szCs w:val="22"/>
                <w:lang w:val="en-CA"/>
              </w:rPr>
            </w:pPr>
          </w:p>
        </w:tc>
        <w:tc>
          <w:tcPr>
            <w:tcW w:w="992" w:type="dxa"/>
          </w:tcPr>
          <w:p w14:paraId="225C3DFF" w14:textId="77777777" w:rsidR="003F1630" w:rsidRPr="00A04A62" w:rsidRDefault="003F1630" w:rsidP="003F1630">
            <w:pPr>
              <w:jc w:val="center"/>
              <w:rPr>
                <w:sz w:val="22"/>
                <w:szCs w:val="22"/>
                <w:lang w:val="en-CA"/>
              </w:rPr>
            </w:pPr>
            <w:r w:rsidRPr="00A04A62">
              <w:rPr>
                <w:sz w:val="22"/>
                <w:szCs w:val="22"/>
                <w:lang w:val="en-CA"/>
              </w:rPr>
              <w:t>0.4</w:t>
            </w:r>
            <w:r>
              <w:rPr>
                <w:sz w:val="22"/>
                <w:szCs w:val="22"/>
                <w:lang w:val="en-CA"/>
              </w:rPr>
              <w:t>9</w:t>
            </w:r>
          </w:p>
        </w:tc>
        <w:tc>
          <w:tcPr>
            <w:tcW w:w="1179" w:type="dxa"/>
          </w:tcPr>
          <w:p w14:paraId="47C32E63" w14:textId="77777777" w:rsidR="003F1630" w:rsidRPr="00A04A62" w:rsidRDefault="003F1630" w:rsidP="003F1630">
            <w:pPr>
              <w:jc w:val="center"/>
              <w:rPr>
                <w:sz w:val="22"/>
                <w:szCs w:val="22"/>
                <w:lang w:val="en-CA"/>
              </w:rPr>
            </w:pPr>
            <w:r w:rsidRPr="00A04A62">
              <w:rPr>
                <w:sz w:val="22"/>
                <w:szCs w:val="22"/>
                <w:lang w:val="en-CA"/>
              </w:rPr>
              <w:t>0.4</w:t>
            </w:r>
            <w:r>
              <w:rPr>
                <w:sz w:val="22"/>
                <w:szCs w:val="22"/>
                <w:lang w:val="en-CA"/>
              </w:rPr>
              <w:t>3</w:t>
            </w:r>
            <w:r w:rsidRPr="00A04A62">
              <w:rPr>
                <w:sz w:val="22"/>
                <w:szCs w:val="22"/>
                <w:lang w:val="en-CA"/>
              </w:rPr>
              <w:t>, 0.5</w:t>
            </w:r>
            <w:r>
              <w:rPr>
                <w:sz w:val="22"/>
                <w:szCs w:val="22"/>
                <w:lang w:val="en-CA"/>
              </w:rPr>
              <w:t>7</w:t>
            </w:r>
          </w:p>
        </w:tc>
        <w:tc>
          <w:tcPr>
            <w:tcW w:w="1353" w:type="dxa"/>
          </w:tcPr>
          <w:p w14:paraId="25D76222" w14:textId="77777777" w:rsidR="003F1630" w:rsidRPr="00A04A62" w:rsidRDefault="003F1630" w:rsidP="003F1630">
            <w:pPr>
              <w:ind w:left="284"/>
              <w:rPr>
                <w:sz w:val="22"/>
                <w:szCs w:val="22"/>
                <w:lang w:val="en-CA"/>
              </w:rPr>
            </w:pPr>
            <w:r w:rsidRPr="00A04A62">
              <w:rPr>
                <w:sz w:val="22"/>
                <w:szCs w:val="22"/>
                <w:lang w:val="en-CA"/>
              </w:rPr>
              <w:t>1</w:t>
            </w:r>
            <w:r>
              <w:rPr>
                <w:sz w:val="22"/>
                <w:szCs w:val="22"/>
                <w:lang w:val="en-CA"/>
              </w:rPr>
              <w:t>9</w:t>
            </w:r>
            <w:r w:rsidRPr="00A04A62">
              <w:rPr>
                <w:sz w:val="22"/>
                <w:szCs w:val="22"/>
                <w:lang w:val="en-CA"/>
              </w:rPr>
              <w:t>.</w:t>
            </w:r>
            <w:r>
              <w:rPr>
                <w:sz w:val="22"/>
                <w:szCs w:val="22"/>
                <w:lang w:val="en-CA"/>
              </w:rPr>
              <w:t>94</w:t>
            </w:r>
            <w:r w:rsidRPr="00A04A62">
              <w:rPr>
                <w:sz w:val="22"/>
                <w:szCs w:val="22"/>
                <w:lang w:val="en-CA"/>
              </w:rPr>
              <w:t>**</w:t>
            </w:r>
          </w:p>
        </w:tc>
        <w:tc>
          <w:tcPr>
            <w:tcW w:w="1148" w:type="dxa"/>
          </w:tcPr>
          <w:p w14:paraId="52DC87D8" w14:textId="77777777" w:rsidR="003F1630" w:rsidRPr="00A04A62" w:rsidRDefault="003F1630" w:rsidP="003F1630">
            <w:pPr>
              <w:jc w:val="center"/>
              <w:rPr>
                <w:sz w:val="22"/>
                <w:szCs w:val="22"/>
                <w:lang w:val="en-CA"/>
              </w:rPr>
            </w:pPr>
            <w:r>
              <w:rPr>
                <w:sz w:val="22"/>
                <w:szCs w:val="22"/>
                <w:lang w:val="en-CA"/>
              </w:rPr>
              <w:t>69</w:t>
            </w:r>
            <w:r w:rsidRPr="00A04A62">
              <w:rPr>
                <w:sz w:val="22"/>
                <w:szCs w:val="22"/>
                <w:lang w:val="en-CA"/>
              </w:rPr>
              <w:t>.</w:t>
            </w:r>
            <w:r>
              <w:rPr>
                <w:sz w:val="22"/>
                <w:szCs w:val="22"/>
                <w:lang w:val="en-CA"/>
              </w:rPr>
              <w:t>91</w:t>
            </w:r>
          </w:p>
        </w:tc>
        <w:tc>
          <w:tcPr>
            <w:tcW w:w="1209" w:type="dxa"/>
          </w:tcPr>
          <w:p w14:paraId="71544CF9" w14:textId="77777777" w:rsidR="003F1630" w:rsidRPr="00A04A62" w:rsidRDefault="003F1630" w:rsidP="003F1630">
            <w:pPr>
              <w:jc w:val="center"/>
              <w:rPr>
                <w:sz w:val="22"/>
                <w:szCs w:val="22"/>
                <w:lang w:val="en-CA"/>
              </w:rPr>
            </w:pPr>
            <w:r>
              <w:rPr>
                <w:sz w:val="22"/>
                <w:szCs w:val="22"/>
                <w:lang w:val="en-CA"/>
              </w:rPr>
              <w:t>7,057</w:t>
            </w:r>
          </w:p>
        </w:tc>
        <w:tc>
          <w:tcPr>
            <w:tcW w:w="1134" w:type="dxa"/>
          </w:tcPr>
          <w:p w14:paraId="4A19CEB0" w14:textId="77777777" w:rsidR="003F1630" w:rsidRPr="00A04A62" w:rsidRDefault="003F1630" w:rsidP="003F1630">
            <w:pPr>
              <w:jc w:val="center"/>
              <w:rPr>
                <w:sz w:val="22"/>
                <w:szCs w:val="22"/>
                <w:lang w:val="en-CA"/>
              </w:rPr>
            </w:pPr>
            <w:r>
              <w:rPr>
                <w:sz w:val="22"/>
                <w:szCs w:val="22"/>
                <w:lang w:val="en-CA"/>
              </w:rPr>
              <w:t>7</w:t>
            </w:r>
          </w:p>
        </w:tc>
      </w:tr>
      <w:tr w:rsidR="003F1630" w:rsidRPr="00A04A62" w14:paraId="63E0C9D7" w14:textId="77777777" w:rsidTr="003F1630">
        <w:tc>
          <w:tcPr>
            <w:tcW w:w="3397" w:type="dxa"/>
          </w:tcPr>
          <w:p w14:paraId="38FC8E2C" w14:textId="0EA10507" w:rsidR="003F1630" w:rsidRPr="00A04A62" w:rsidRDefault="00153E5F" w:rsidP="003F1630">
            <w:pPr>
              <w:rPr>
                <w:sz w:val="22"/>
                <w:szCs w:val="22"/>
                <w:lang w:val="en-CA"/>
              </w:rPr>
            </w:pPr>
            <w:r>
              <w:rPr>
                <w:sz w:val="22"/>
                <w:szCs w:val="22"/>
                <w:lang w:val="en-CA"/>
              </w:rPr>
              <w:t>Program F</w:t>
            </w:r>
            <w:r w:rsidR="003F1630" w:rsidRPr="00A04A62">
              <w:rPr>
                <w:sz w:val="22"/>
                <w:szCs w:val="22"/>
                <w:lang w:val="en-CA"/>
              </w:rPr>
              <w:t>ormat</w:t>
            </w:r>
          </w:p>
        </w:tc>
        <w:tc>
          <w:tcPr>
            <w:tcW w:w="993" w:type="dxa"/>
          </w:tcPr>
          <w:p w14:paraId="4BE6FBAF" w14:textId="77777777" w:rsidR="003F1630" w:rsidRPr="00A04A62" w:rsidRDefault="003F1630" w:rsidP="003F1630">
            <w:pPr>
              <w:jc w:val="center"/>
              <w:rPr>
                <w:sz w:val="22"/>
                <w:szCs w:val="22"/>
                <w:lang w:val="en-CA"/>
              </w:rPr>
            </w:pPr>
          </w:p>
        </w:tc>
        <w:tc>
          <w:tcPr>
            <w:tcW w:w="1134" w:type="dxa"/>
          </w:tcPr>
          <w:p w14:paraId="77525046" w14:textId="77777777" w:rsidR="003F1630" w:rsidRPr="00A04A62" w:rsidRDefault="003F1630" w:rsidP="003F1630">
            <w:pPr>
              <w:jc w:val="center"/>
              <w:rPr>
                <w:sz w:val="22"/>
                <w:szCs w:val="22"/>
                <w:lang w:val="en-CA"/>
              </w:rPr>
            </w:pPr>
          </w:p>
        </w:tc>
        <w:tc>
          <w:tcPr>
            <w:tcW w:w="283" w:type="dxa"/>
          </w:tcPr>
          <w:p w14:paraId="2BDE7642" w14:textId="77777777" w:rsidR="003F1630" w:rsidRPr="00A04A62" w:rsidRDefault="003F1630" w:rsidP="003F1630">
            <w:pPr>
              <w:jc w:val="center"/>
              <w:rPr>
                <w:sz w:val="22"/>
                <w:szCs w:val="22"/>
                <w:lang w:val="en-CA"/>
              </w:rPr>
            </w:pPr>
          </w:p>
        </w:tc>
        <w:tc>
          <w:tcPr>
            <w:tcW w:w="992" w:type="dxa"/>
          </w:tcPr>
          <w:p w14:paraId="106B79F4" w14:textId="77777777" w:rsidR="003F1630" w:rsidRPr="00A04A62" w:rsidRDefault="003F1630" w:rsidP="003F1630">
            <w:pPr>
              <w:jc w:val="center"/>
              <w:rPr>
                <w:sz w:val="22"/>
                <w:szCs w:val="22"/>
                <w:lang w:val="en-CA"/>
              </w:rPr>
            </w:pPr>
          </w:p>
        </w:tc>
        <w:tc>
          <w:tcPr>
            <w:tcW w:w="1179" w:type="dxa"/>
          </w:tcPr>
          <w:p w14:paraId="06322D0F" w14:textId="77777777" w:rsidR="003F1630" w:rsidRPr="00A04A62" w:rsidRDefault="003F1630" w:rsidP="003F1630">
            <w:pPr>
              <w:jc w:val="center"/>
              <w:rPr>
                <w:sz w:val="22"/>
                <w:szCs w:val="22"/>
                <w:lang w:val="en-CA"/>
              </w:rPr>
            </w:pPr>
          </w:p>
        </w:tc>
        <w:tc>
          <w:tcPr>
            <w:tcW w:w="1353" w:type="dxa"/>
          </w:tcPr>
          <w:p w14:paraId="4DF73A64" w14:textId="77777777" w:rsidR="003F1630" w:rsidRPr="00A04A62" w:rsidRDefault="003F1630" w:rsidP="003F1630">
            <w:pPr>
              <w:ind w:left="284"/>
              <w:rPr>
                <w:sz w:val="22"/>
                <w:szCs w:val="22"/>
                <w:lang w:val="en-CA"/>
              </w:rPr>
            </w:pPr>
          </w:p>
        </w:tc>
        <w:tc>
          <w:tcPr>
            <w:tcW w:w="1148" w:type="dxa"/>
          </w:tcPr>
          <w:p w14:paraId="2087F309" w14:textId="77777777" w:rsidR="003F1630" w:rsidRPr="00A04A62" w:rsidRDefault="003F1630" w:rsidP="003F1630">
            <w:pPr>
              <w:jc w:val="center"/>
              <w:rPr>
                <w:sz w:val="22"/>
                <w:szCs w:val="22"/>
                <w:lang w:val="en-CA"/>
              </w:rPr>
            </w:pPr>
          </w:p>
        </w:tc>
        <w:tc>
          <w:tcPr>
            <w:tcW w:w="1209" w:type="dxa"/>
          </w:tcPr>
          <w:p w14:paraId="1A83588B" w14:textId="77777777" w:rsidR="003F1630" w:rsidRPr="00A04A62" w:rsidRDefault="003F1630" w:rsidP="003F1630">
            <w:pPr>
              <w:jc w:val="center"/>
              <w:rPr>
                <w:sz w:val="22"/>
                <w:szCs w:val="22"/>
                <w:lang w:val="en-CA"/>
              </w:rPr>
            </w:pPr>
          </w:p>
        </w:tc>
        <w:tc>
          <w:tcPr>
            <w:tcW w:w="1134" w:type="dxa"/>
          </w:tcPr>
          <w:p w14:paraId="3BE88FC8" w14:textId="77777777" w:rsidR="003F1630" w:rsidRPr="00A04A62" w:rsidRDefault="003F1630" w:rsidP="003F1630">
            <w:pPr>
              <w:jc w:val="center"/>
              <w:rPr>
                <w:sz w:val="22"/>
                <w:szCs w:val="22"/>
                <w:lang w:val="en-CA"/>
              </w:rPr>
            </w:pPr>
          </w:p>
        </w:tc>
      </w:tr>
      <w:tr w:rsidR="003F1630" w:rsidRPr="00A04A62" w14:paraId="09F0AF48" w14:textId="77777777" w:rsidTr="003F1630">
        <w:tc>
          <w:tcPr>
            <w:tcW w:w="3397" w:type="dxa"/>
          </w:tcPr>
          <w:p w14:paraId="41AC234F" w14:textId="77777777" w:rsidR="003F1630" w:rsidRPr="00A04A62" w:rsidRDefault="003F1630" w:rsidP="003F1630">
            <w:pPr>
              <w:ind w:left="170"/>
              <w:rPr>
                <w:sz w:val="22"/>
                <w:szCs w:val="22"/>
                <w:lang w:val="en-CA"/>
              </w:rPr>
            </w:pPr>
            <w:r w:rsidRPr="00A04A62">
              <w:rPr>
                <w:sz w:val="22"/>
                <w:szCs w:val="22"/>
                <w:lang w:val="en-CA"/>
              </w:rPr>
              <w:t>Rolling group</w:t>
            </w:r>
          </w:p>
        </w:tc>
        <w:tc>
          <w:tcPr>
            <w:tcW w:w="993" w:type="dxa"/>
          </w:tcPr>
          <w:p w14:paraId="03D35E40" w14:textId="77777777" w:rsidR="003F1630" w:rsidRPr="00A04A62" w:rsidRDefault="003F1630" w:rsidP="003F1630">
            <w:pPr>
              <w:jc w:val="center"/>
              <w:rPr>
                <w:sz w:val="22"/>
                <w:szCs w:val="22"/>
                <w:lang w:val="en-CA"/>
              </w:rPr>
            </w:pPr>
            <w:r w:rsidRPr="00A04A62">
              <w:rPr>
                <w:sz w:val="22"/>
                <w:szCs w:val="22"/>
                <w:lang w:val="en-CA"/>
              </w:rPr>
              <w:t>0.60</w:t>
            </w:r>
          </w:p>
        </w:tc>
        <w:tc>
          <w:tcPr>
            <w:tcW w:w="1134" w:type="dxa"/>
          </w:tcPr>
          <w:p w14:paraId="5ED37AD7" w14:textId="77777777" w:rsidR="003F1630" w:rsidRPr="00A04A62" w:rsidRDefault="003F1630" w:rsidP="003F1630">
            <w:pPr>
              <w:jc w:val="center"/>
              <w:rPr>
                <w:sz w:val="22"/>
                <w:szCs w:val="22"/>
                <w:lang w:val="en-CA"/>
              </w:rPr>
            </w:pPr>
            <w:r w:rsidRPr="00A04A62">
              <w:rPr>
                <w:sz w:val="22"/>
                <w:szCs w:val="22"/>
                <w:lang w:val="en-CA"/>
              </w:rPr>
              <w:t>0.41, 0.89</w:t>
            </w:r>
          </w:p>
        </w:tc>
        <w:tc>
          <w:tcPr>
            <w:tcW w:w="283" w:type="dxa"/>
          </w:tcPr>
          <w:p w14:paraId="721C6FC8" w14:textId="77777777" w:rsidR="003F1630" w:rsidRPr="00A04A62" w:rsidRDefault="003F1630" w:rsidP="003F1630">
            <w:pPr>
              <w:jc w:val="center"/>
              <w:rPr>
                <w:sz w:val="22"/>
                <w:szCs w:val="22"/>
                <w:lang w:val="en-CA"/>
              </w:rPr>
            </w:pPr>
          </w:p>
        </w:tc>
        <w:tc>
          <w:tcPr>
            <w:tcW w:w="992" w:type="dxa"/>
          </w:tcPr>
          <w:p w14:paraId="47F93827" w14:textId="77777777" w:rsidR="003F1630" w:rsidRPr="00A04A62" w:rsidRDefault="003F1630" w:rsidP="003F1630">
            <w:pPr>
              <w:jc w:val="center"/>
              <w:rPr>
                <w:sz w:val="22"/>
                <w:szCs w:val="22"/>
                <w:lang w:val="en-CA"/>
              </w:rPr>
            </w:pPr>
            <w:r w:rsidRPr="00A04A62">
              <w:rPr>
                <w:sz w:val="22"/>
                <w:szCs w:val="22"/>
                <w:lang w:val="en-CA"/>
              </w:rPr>
              <w:t>0.64</w:t>
            </w:r>
          </w:p>
        </w:tc>
        <w:tc>
          <w:tcPr>
            <w:tcW w:w="1179" w:type="dxa"/>
          </w:tcPr>
          <w:p w14:paraId="3EEC0A9B" w14:textId="77777777" w:rsidR="003F1630" w:rsidRPr="00A04A62" w:rsidRDefault="003F1630" w:rsidP="003F1630">
            <w:pPr>
              <w:jc w:val="center"/>
              <w:rPr>
                <w:sz w:val="22"/>
                <w:szCs w:val="22"/>
                <w:lang w:val="en-CA"/>
              </w:rPr>
            </w:pPr>
            <w:r w:rsidRPr="00A04A62">
              <w:rPr>
                <w:sz w:val="22"/>
                <w:szCs w:val="22"/>
                <w:lang w:val="en-CA"/>
              </w:rPr>
              <w:t>0.59, 0.70</w:t>
            </w:r>
          </w:p>
        </w:tc>
        <w:tc>
          <w:tcPr>
            <w:tcW w:w="1353" w:type="dxa"/>
          </w:tcPr>
          <w:p w14:paraId="005FBF5E" w14:textId="77777777" w:rsidR="003F1630" w:rsidRPr="00A04A62" w:rsidRDefault="003F1630" w:rsidP="003F1630">
            <w:pPr>
              <w:ind w:left="284"/>
              <w:rPr>
                <w:sz w:val="22"/>
                <w:szCs w:val="22"/>
                <w:lang w:val="en-CA"/>
              </w:rPr>
            </w:pPr>
            <w:r w:rsidRPr="00A04A62">
              <w:rPr>
                <w:sz w:val="22"/>
                <w:szCs w:val="22"/>
                <w:lang w:val="en-CA"/>
              </w:rPr>
              <w:t>36.06***</w:t>
            </w:r>
          </w:p>
        </w:tc>
        <w:tc>
          <w:tcPr>
            <w:tcW w:w="1148" w:type="dxa"/>
          </w:tcPr>
          <w:p w14:paraId="743D3191" w14:textId="77777777" w:rsidR="003F1630" w:rsidRPr="00A04A62" w:rsidRDefault="003F1630" w:rsidP="003F1630">
            <w:pPr>
              <w:jc w:val="center"/>
              <w:rPr>
                <w:sz w:val="22"/>
                <w:szCs w:val="22"/>
                <w:lang w:val="en-CA"/>
              </w:rPr>
            </w:pPr>
            <w:r w:rsidRPr="00A04A62">
              <w:rPr>
                <w:sz w:val="22"/>
                <w:szCs w:val="22"/>
                <w:lang w:val="en-CA"/>
              </w:rPr>
              <w:t>88.91</w:t>
            </w:r>
          </w:p>
        </w:tc>
        <w:tc>
          <w:tcPr>
            <w:tcW w:w="1209" w:type="dxa"/>
          </w:tcPr>
          <w:p w14:paraId="6AA37F43" w14:textId="77777777" w:rsidR="003F1630" w:rsidRPr="00A04A62" w:rsidRDefault="003F1630" w:rsidP="003F1630">
            <w:pPr>
              <w:jc w:val="center"/>
              <w:rPr>
                <w:sz w:val="22"/>
                <w:szCs w:val="22"/>
                <w:lang w:val="en-CA"/>
              </w:rPr>
            </w:pPr>
            <w:r w:rsidRPr="00A04A62">
              <w:rPr>
                <w:sz w:val="22"/>
                <w:szCs w:val="22"/>
                <w:lang w:val="en-CA"/>
              </w:rPr>
              <w:t>9,</w:t>
            </w:r>
            <w:r>
              <w:rPr>
                <w:sz w:val="22"/>
                <w:szCs w:val="22"/>
                <w:lang w:val="en-CA"/>
              </w:rPr>
              <w:t>359</w:t>
            </w:r>
          </w:p>
        </w:tc>
        <w:tc>
          <w:tcPr>
            <w:tcW w:w="1134" w:type="dxa"/>
          </w:tcPr>
          <w:p w14:paraId="1D5611AC" w14:textId="77777777" w:rsidR="003F1630" w:rsidRPr="00A04A62" w:rsidRDefault="003F1630" w:rsidP="003F1630">
            <w:pPr>
              <w:jc w:val="center"/>
              <w:rPr>
                <w:sz w:val="22"/>
                <w:szCs w:val="22"/>
                <w:lang w:val="en-CA"/>
              </w:rPr>
            </w:pPr>
            <w:r w:rsidRPr="00A04A62">
              <w:rPr>
                <w:sz w:val="22"/>
                <w:szCs w:val="22"/>
                <w:lang w:val="en-CA"/>
              </w:rPr>
              <w:t>5</w:t>
            </w:r>
          </w:p>
        </w:tc>
      </w:tr>
      <w:tr w:rsidR="003F1630" w:rsidRPr="00A04A62" w14:paraId="6B65861E" w14:textId="77777777" w:rsidTr="003F1630">
        <w:tc>
          <w:tcPr>
            <w:tcW w:w="3397" w:type="dxa"/>
            <w:shd w:val="clear" w:color="auto" w:fill="auto"/>
          </w:tcPr>
          <w:p w14:paraId="71810EAE" w14:textId="77777777" w:rsidR="003F1630" w:rsidRPr="00A04A62" w:rsidRDefault="003F1630" w:rsidP="003F1630">
            <w:pPr>
              <w:ind w:left="170"/>
              <w:rPr>
                <w:sz w:val="22"/>
                <w:szCs w:val="22"/>
                <w:lang w:val="en-CA"/>
              </w:rPr>
            </w:pPr>
            <w:r w:rsidRPr="00A04A62">
              <w:rPr>
                <w:sz w:val="22"/>
                <w:szCs w:val="22"/>
                <w:lang w:val="en-CA"/>
              </w:rPr>
              <w:t>Closed group</w:t>
            </w:r>
          </w:p>
        </w:tc>
        <w:tc>
          <w:tcPr>
            <w:tcW w:w="993" w:type="dxa"/>
            <w:shd w:val="clear" w:color="auto" w:fill="auto"/>
          </w:tcPr>
          <w:p w14:paraId="7F1D2BE2"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72</w:t>
            </w:r>
          </w:p>
        </w:tc>
        <w:tc>
          <w:tcPr>
            <w:tcW w:w="1134" w:type="dxa"/>
            <w:shd w:val="clear" w:color="auto" w:fill="auto"/>
          </w:tcPr>
          <w:p w14:paraId="1D2974EA"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3</w:t>
            </w:r>
            <w:r w:rsidRPr="00A04A62">
              <w:rPr>
                <w:sz w:val="22"/>
                <w:szCs w:val="22"/>
                <w:lang w:val="en-CA"/>
              </w:rPr>
              <w:t>, 0.</w:t>
            </w:r>
            <w:r>
              <w:rPr>
                <w:sz w:val="22"/>
                <w:szCs w:val="22"/>
                <w:lang w:val="en-CA"/>
              </w:rPr>
              <w:t>83</w:t>
            </w:r>
          </w:p>
        </w:tc>
        <w:tc>
          <w:tcPr>
            <w:tcW w:w="283" w:type="dxa"/>
            <w:shd w:val="clear" w:color="auto" w:fill="auto"/>
          </w:tcPr>
          <w:p w14:paraId="5A76F991" w14:textId="77777777" w:rsidR="003F1630" w:rsidRPr="00A04A62" w:rsidRDefault="003F1630" w:rsidP="003F1630">
            <w:pPr>
              <w:jc w:val="center"/>
              <w:rPr>
                <w:sz w:val="22"/>
                <w:szCs w:val="22"/>
                <w:lang w:val="en-CA"/>
              </w:rPr>
            </w:pPr>
          </w:p>
        </w:tc>
        <w:tc>
          <w:tcPr>
            <w:tcW w:w="992" w:type="dxa"/>
            <w:shd w:val="clear" w:color="auto" w:fill="auto"/>
          </w:tcPr>
          <w:p w14:paraId="2151113C"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71</w:t>
            </w:r>
          </w:p>
        </w:tc>
        <w:tc>
          <w:tcPr>
            <w:tcW w:w="1179" w:type="dxa"/>
            <w:shd w:val="clear" w:color="auto" w:fill="auto"/>
          </w:tcPr>
          <w:p w14:paraId="3E0EF14E"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4</w:t>
            </w:r>
            <w:r w:rsidRPr="00A04A62">
              <w:rPr>
                <w:sz w:val="22"/>
                <w:szCs w:val="22"/>
                <w:lang w:val="en-CA"/>
              </w:rPr>
              <w:t>, 0.7</w:t>
            </w:r>
            <w:r>
              <w:rPr>
                <w:sz w:val="22"/>
                <w:szCs w:val="22"/>
                <w:lang w:val="en-CA"/>
              </w:rPr>
              <w:t>9</w:t>
            </w:r>
          </w:p>
        </w:tc>
        <w:tc>
          <w:tcPr>
            <w:tcW w:w="1353" w:type="dxa"/>
            <w:shd w:val="clear" w:color="auto" w:fill="auto"/>
          </w:tcPr>
          <w:p w14:paraId="5E4C1440" w14:textId="77777777" w:rsidR="003F1630" w:rsidRPr="00A04A62" w:rsidRDefault="003F1630" w:rsidP="003F1630">
            <w:pPr>
              <w:ind w:left="284"/>
              <w:rPr>
                <w:sz w:val="22"/>
                <w:szCs w:val="22"/>
                <w:lang w:val="en-CA"/>
              </w:rPr>
            </w:pPr>
            <w:r>
              <w:rPr>
                <w:sz w:val="22"/>
                <w:szCs w:val="22"/>
                <w:lang w:val="en-CA"/>
              </w:rPr>
              <w:t>21</w:t>
            </w:r>
            <w:r w:rsidRPr="00A04A62">
              <w:rPr>
                <w:sz w:val="22"/>
                <w:szCs w:val="22"/>
                <w:lang w:val="en-CA"/>
              </w:rPr>
              <w:t>.</w:t>
            </w:r>
            <w:r>
              <w:rPr>
                <w:sz w:val="22"/>
                <w:szCs w:val="22"/>
                <w:lang w:val="en-CA"/>
              </w:rPr>
              <w:t>38</w:t>
            </w:r>
          </w:p>
        </w:tc>
        <w:tc>
          <w:tcPr>
            <w:tcW w:w="1148" w:type="dxa"/>
            <w:shd w:val="clear" w:color="auto" w:fill="auto"/>
          </w:tcPr>
          <w:p w14:paraId="27B1D011" w14:textId="77777777" w:rsidR="003F1630" w:rsidRPr="00A04A62" w:rsidRDefault="003F1630" w:rsidP="003F1630">
            <w:pPr>
              <w:jc w:val="center"/>
              <w:rPr>
                <w:sz w:val="22"/>
                <w:szCs w:val="22"/>
                <w:lang w:val="en-CA"/>
              </w:rPr>
            </w:pPr>
            <w:r>
              <w:rPr>
                <w:sz w:val="22"/>
                <w:szCs w:val="22"/>
                <w:lang w:val="en-CA"/>
              </w:rPr>
              <w:t>29.83</w:t>
            </w:r>
          </w:p>
        </w:tc>
        <w:tc>
          <w:tcPr>
            <w:tcW w:w="1209" w:type="dxa"/>
            <w:shd w:val="clear" w:color="auto" w:fill="auto"/>
          </w:tcPr>
          <w:p w14:paraId="6B87D678" w14:textId="77777777" w:rsidR="003F1630" w:rsidRPr="00A04A62" w:rsidRDefault="003F1630" w:rsidP="003F1630">
            <w:pPr>
              <w:jc w:val="center"/>
              <w:rPr>
                <w:sz w:val="22"/>
                <w:szCs w:val="22"/>
                <w:lang w:val="en-CA"/>
              </w:rPr>
            </w:pPr>
            <w:r>
              <w:rPr>
                <w:sz w:val="22"/>
                <w:szCs w:val="22"/>
                <w:lang w:val="en-CA"/>
              </w:rPr>
              <w:t>9,309</w:t>
            </w:r>
          </w:p>
        </w:tc>
        <w:tc>
          <w:tcPr>
            <w:tcW w:w="1134" w:type="dxa"/>
            <w:shd w:val="clear" w:color="auto" w:fill="auto"/>
          </w:tcPr>
          <w:p w14:paraId="553B9F92" w14:textId="77777777" w:rsidR="003F1630" w:rsidRPr="00A04A62" w:rsidRDefault="003F1630" w:rsidP="003F1630">
            <w:pPr>
              <w:jc w:val="center"/>
              <w:rPr>
                <w:sz w:val="22"/>
                <w:szCs w:val="22"/>
                <w:lang w:val="en-CA"/>
              </w:rPr>
            </w:pPr>
            <w:r>
              <w:rPr>
                <w:sz w:val="22"/>
                <w:szCs w:val="22"/>
                <w:lang w:val="en-CA"/>
              </w:rPr>
              <w:t>16</w:t>
            </w:r>
          </w:p>
        </w:tc>
      </w:tr>
      <w:tr w:rsidR="003F1630" w:rsidRPr="00A04A62" w14:paraId="445AD8ED" w14:textId="77777777" w:rsidTr="003F1630">
        <w:tc>
          <w:tcPr>
            <w:tcW w:w="3397" w:type="dxa"/>
          </w:tcPr>
          <w:p w14:paraId="30D7242F" w14:textId="77777777" w:rsidR="003F1630" w:rsidRPr="00A04A62" w:rsidRDefault="003F1630" w:rsidP="003F1630">
            <w:pPr>
              <w:ind w:left="170"/>
              <w:rPr>
                <w:sz w:val="22"/>
                <w:szCs w:val="22"/>
                <w:lang w:val="en-CA"/>
              </w:rPr>
            </w:pPr>
            <w:r>
              <w:rPr>
                <w:sz w:val="22"/>
                <w:szCs w:val="22"/>
                <w:lang w:val="en-CA"/>
              </w:rPr>
              <w:t>Both</w:t>
            </w:r>
          </w:p>
        </w:tc>
        <w:tc>
          <w:tcPr>
            <w:tcW w:w="993" w:type="dxa"/>
          </w:tcPr>
          <w:p w14:paraId="4893FF82" w14:textId="77777777" w:rsidR="003F1630" w:rsidRPr="00A04A62" w:rsidRDefault="003F1630" w:rsidP="003F1630">
            <w:pPr>
              <w:jc w:val="center"/>
              <w:rPr>
                <w:sz w:val="22"/>
                <w:szCs w:val="22"/>
                <w:lang w:val="en-CA"/>
              </w:rPr>
            </w:pPr>
            <w:r>
              <w:rPr>
                <w:sz w:val="22"/>
                <w:szCs w:val="22"/>
                <w:lang w:val="en-CA"/>
              </w:rPr>
              <w:t>0.16</w:t>
            </w:r>
          </w:p>
        </w:tc>
        <w:tc>
          <w:tcPr>
            <w:tcW w:w="1134" w:type="dxa"/>
          </w:tcPr>
          <w:p w14:paraId="70BDEF4C" w14:textId="77777777" w:rsidR="003F1630" w:rsidRPr="00A04A62" w:rsidRDefault="003F1630" w:rsidP="003F1630">
            <w:pPr>
              <w:jc w:val="center"/>
              <w:rPr>
                <w:sz w:val="22"/>
                <w:szCs w:val="22"/>
                <w:lang w:val="en-CA"/>
              </w:rPr>
            </w:pPr>
            <w:r>
              <w:rPr>
                <w:sz w:val="22"/>
                <w:szCs w:val="22"/>
                <w:lang w:val="en-CA"/>
              </w:rPr>
              <w:t>0.06, 0.41</w:t>
            </w:r>
          </w:p>
        </w:tc>
        <w:tc>
          <w:tcPr>
            <w:tcW w:w="283" w:type="dxa"/>
          </w:tcPr>
          <w:p w14:paraId="419224FB" w14:textId="77777777" w:rsidR="003F1630" w:rsidRPr="00A04A62" w:rsidRDefault="003F1630" w:rsidP="003F1630">
            <w:pPr>
              <w:jc w:val="center"/>
              <w:rPr>
                <w:sz w:val="22"/>
                <w:szCs w:val="22"/>
                <w:lang w:val="en-CA"/>
              </w:rPr>
            </w:pPr>
          </w:p>
        </w:tc>
        <w:tc>
          <w:tcPr>
            <w:tcW w:w="992" w:type="dxa"/>
          </w:tcPr>
          <w:p w14:paraId="1EA17A17" w14:textId="77777777" w:rsidR="003F1630" w:rsidRPr="00A04A62" w:rsidRDefault="003F1630" w:rsidP="003F1630">
            <w:pPr>
              <w:jc w:val="center"/>
              <w:rPr>
                <w:sz w:val="22"/>
                <w:szCs w:val="22"/>
                <w:lang w:val="en-CA"/>
              </w:rPr>
            </w:pPr>
            <w:r>
              <w:rPr>
                <w:sz w:val="22"/>
                <w:szCs w:val="22"/>
                <w:lang w:val="en-CA"/>
              </w:rPr>
              <w:t>0.16</w:t>
            </w:r>
          </w:p>
        </w:tc>
        <w:tc>
          <w:tcPr>
            <w:tcW w:w="1179" w:type="dxa"/>
          </w:tcPr>
          <w:p w14:paraId="33D59415" w14:textId="77777777" w:rsidR="003F1630" w:rsidRPr="00A04A62" w:rsidRDefault="003F1630" w:rsidP="003F1630">
            <w:pPr>
              <w:jc w:val="center"/>
              <w:rPr>
                <w:sz w:val="22"/>
                <w:szCs w:val="22"/>
                <w:lang w:val="en-CA"/>
              </w:rPr>
            </w:pPr>
            <w:r>
              <w:rPr>
                <w:sz w:val="22"/>
                <w:szCs w:val="22"/>
                <w:lang w:val="en-CA"/>
              </w:rPr>
              <w:t>0.06, 0.41</w:t>
            </w:r>
          </w:p>
        </w:tc>
        <w:tc>
          <w:tcPr>
            <w:tcW w:w="1353" w:type="dxa"/>
          </w:tcPr>
          <w:p w14:paraId="239EA74C" w14:textId="77777777" w:rsidR="003F1630" w:rsidRPr="00A04A62" w:rsidRDefault="003F1630" w:rsidP="003F1630">
            <w:pPr>
              <w:ind w:left="284"/>
              <w:rPr>
                <w:sz w:val="22"/>
                <w:szCs w:val="22"/>
                <w:lang w:val="en-CA"/>
              </w:rPr>
            </w:pPr>
            <w:r>
              <w:rPr>
                <w:sz w:val="22"/>
                <w:szCs w:val="22"/>
                <w:lang w:val="en-CA"/>
              </w:rPr>
              <w:t>0.00</w:t>
            </w:r>
          </w:p>
        </w:tc>
        <w:tc>
          <w:tcPr>
            <w:tcW w:w="1148" w:type="dxa"/>
          </w:tcPr>
          <w:p w14:paraId="1884D4E5" w14:textId="77777777" w:rsidR="003F1630" w:rsidRPr="00A04A62" w:rsidRDefault="003F1630" w:rsidP="003F1630">
            <w:pPr>
              <w:jc w:val="center"/>
              <w:rPr>
                <w:sz w:val="22"/>
                <w:szCs w:val="22"/>
                <w:lang w:val="en-CA"/>
              </w:rPr>
            </w:pPr>
            <w:r>
              <w:rPr>
                <w:sz w:val="22"/>
                <w:szCs w:val="22"/>
                <w:lang w:val="en-CA"/>
              </w:rPr>
              <w:t>0.00</w:t>
            </w:r>
          </w:p>
        </w:tc>
        <w:tc>
          <w:tcPr>
            <w:tcW w:w="1209" w:type="dxa"/>
          </w:tcPr>
          <w:p w14:paraId="3AE81734" w14:textId="77777777" w:rsidR="003F1630" w:rsidRPr="00A04A62" w:rsidRDefault="003F1630" w:rsidP="003F1630">
            <w:pPr>
              <w:jc w:val="center"/>
              <w:rPr>
                <w:sz w:val="22"/>
                <w:szCs w:val="22"/>
                <w:lang w:val="en-CA"/>
              </w:rPr>
            </w:pPr>
            <w:r>
              <w:rPr>
                <w:sz w:val="22"/>
                <w:szCs w:val="22"/>
                <w:lang w:val="en-CA"/>
              </w:rPr>
              <w:t>324</w:t>
            </w:r>
          </w:p>
        </w:tc>
        <w:tc>
          <w:tcPr>
            <w:tcW w:w="1134" w:type="dxa"/>
          </w:tcPr>
          <w:p w14:paraId="74CF00B3" w14:textId="77777777" w:rsidR="003F1630" w:rsidRDefault="003F1630" w:rsidP="003F1630">
            <w:pPr>
              <w:jc w:val="center"/>
              <w:rPr>
                <w:sz w:val="22"/>
                <w:szCs w:val="22"/>
                <w:lang w:val="en-CA"/>
              </w:rPr>
            </w:pPr>
            <w:r>
              <w:rPr>
                <w:sz w:val="22"/>
                <w:szCs w:val="22"/>
                <w:lang w:val="en-CA"/>
              </w:rPr>
              <w:t>1</w:t>
            </w:r>
          </w:p>
        </w:tc>
      </w:tr>
      <w:tr w:rsidR="003F1630" w:rsidRPr="00A04A62" w14:paraId="31F00C0D" w14:textId="77777777" w:rsidTr="003F1630">
        <w:tc>
          <w:tcPr>
            <w:tcW w:w="3397" w:type="dxa"/>
          </w:tcPr>
          <w:p w14:paraId="6C40C659" w14:textId="77777777" w:rsidR="003F1630" w:rsidRPr="00A04A62" w:rsidRDefault="003F1630" w:rsidP="003F1630">
            <w:pPr>
              <w:ind w:left="170"/>
              <w:rPr>
                <w:sz w:val="22"/>
                <w:szCs w:val="22"/>
                <w:lang w:val="en-CA"/>
              </w:rPr>
            </w:pPr>
            <w:r w:rsidRPr="00A04A62">
              <w:rPr>
                <w:sz w:val="22"/>
                <w:szCs w:val="22"/>
                <w:lang w:val="en-CA"/>
              </w:rPr>
              <w:t>Unknown</w:t>
            </w:r>
          </w:p>
        </w:tc>
        <w:tc>
          <w:tcPr>
            <w:tcW w:w="993" w:type="dxa"/>
          </w:tcPr>
          <w:p w14:paraId="0C0644C3"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7</w:t>
            </w:r>
          </w:p>
        </w:tc>
        <w:tc>
          <w:tcPr>
            <w:tcW w:w="1134" w:type="dxa"/>
          </w:tcPr>
          <w:p w14:paraId="6788AD33"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51</w:t>
            </w:r>
            <w:r w:rsidRPr="00A04A62">
              <w:rPr>
                <w:sz w:val="22"/>
                <w:szCs w:val="22"/>
                <w:lang w:val="en-CA"/>
              </w:rPr>
              <w:t>, 0.8</w:t>
            </w:r>
            <w:r>
              <w:rPr>
                <w:sz w:val="22"/>
                <w:szCs w:val="22"/>
                <w:lang w:val="en-CA"/>
              </w:rPr>
              <w:t>6</w:t>
            </w:r>
          </w:p>
        </w:tc>
        <w:tc>
          <w:tcPr>
            <w:tcW w:w="283" w:type="dxa"/>
          </w:tcPr>
          <w:p w14:paraId="01697EDC" w14:textId="77777777" w:rsidR="003F1630" w:rsidRPr="00A04A62" w:rsidRDefault="003F1630" w:rsidP="003F1630">
            <w:pPr>
              <w:jc w:val="center"/>
              <w:rPr>
                <w:sz w:val="22"/>
                <w:szCs w:val="22"/>
                <w:lang w:val="en-CA"/>
              </w:rPr>
            </w:pPr>
          </w:p>
        </w:tc>
        <w:tc>
          <w:tcPr>
            <w:tcW w:w="992" w:type="dxa"/>
          </w:tcPr>
          <w:p w14:paraId="47345EAA"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8</w:t>
            </w:r>
          </w:p>
        </w:tc>
        <w:tc>
          <w:tcPr>
            <w:tcW w:w="1179" w:type="dxa"/>
          </w:tcPr>
          <w:p w14:paraId="3F20880F"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2</w:t>
            </w:r>
            <w:r w:rsidRPr="00A04A62">
              <w:rPr>
                <w:sz w:val="22"/>
                <w:szCs w:val="22"/>
                <w:lang w:val="en-CA"/>
              </w:rPr>
              <w:t>, 0.6</w:t>
            </w:r>
            <w:r>
              <w:rPr>
                <w:sz w:val="22"/>
                <w:szCs w:val="22"/>
                <w:lang w:val="en-CA"/>
              </w:rPr>
              <w:t>5</w:t>
            </w:r>
          </w:p>
        </w:tc>
        <w:tc>
          <w:tcPr>
            <w:tcW w:w="1353" w:type="dxa"/>
          </w:tcPr>
          <w:p w14:paraId="5E1086C2" w14:textId="77777777" w:rsidR="003F1630" w:rsidRPr="00A04A62" w:rsidRDefault="003F1630" w:rsidP="003F1630">
            <w:pPr>
              <w:ind w:left="284"/>
              <w:rPr>
                <w:sz w:val="22"/>
                <w:szCs w:val="22"/>
                <w:lang w:val="en-CA"/>
              </w:rPr>
            </w:pPr>
            <w:r>
              <w:rPr>
                <w:sz w:val="22"/>
                <w:szCs w:val="22"/>
                <w:lang w:val="en-CA"/>
              </w:rPr>
              <w:t>59</w:t>
            </w:r>
            <w:r w:rsidRPr="00A04A62">
              <w:rPr>
                <w:sz w:val="22"/>
                <w:szCs w:val="22"/>
                <w:lang w:val="en-CA"/>
              </w:rPr>
              <w:t>.</w:t>
            </w:r>
            <w:r>
              <w:rPr>
                <w:sz w:val="22"/>
                <w:szCs w:val="22"/>
                <w:lang w:val="en-CA"/>
              </w:rPr>
              <w:t>57</w:t>
            </w:r>
            <w:r w:rsidRPr="00A04A62">
              <w:rPr>
                <w:sz w:val="22"/>
                <w:szCs w:val="22"/>
                <w:lang w:val="en-CA"/>
              </w:rPr>
              <w:t>***</w:t>
            </w:r>
          </w:p>
        </w:tc>
        <w:tc>
          <w:tcPr>
            <w:tcW w:w="1148" w:type="dxa"/>
          </w:tcPr>
          <w:p w14:paraId="3B0E9C1D" w14:textId="77777777" w:rsidR="003F1630" w:rsidRPr="00A04A62" w:rsidRDefault="003F1630" w:rsidP="003F1630">
            <w:pPr>
              <w:jc w:val="center"/>
              <w:rPr>
                <w:sz w:val="22"/>
                <w:szCs w:val="22"/>
                <w:lang w:val="en-CA"/>
              </w:rPr>
            </w:pPr>
            <w:r w:rsidRPr="00A04A62">
              <w:rPr>
                <w:sz w:val="22"/>
                <w:szCs w:val="22"/>
                <w:lang w:val="en-CA"/>
              </w:rPr>
              <w:t>7</w:t>
            </w:r>
            <w:r>
              <w:rPr>
                <w:sz w:val="22"/>
                <w:szCs w:val="22"/>
                <w:lang w:val="en-CA"/>
              </w:rPr>
              <w:t>8</w:t>
            </w:r>
            <w:r w:rsidRPr="00A04A62">
              <w:rPr>
                <w:sz w:val="22"/>
                <w:szCs w:val="22"/>
                <w:lang w:val="en-CA"/>
              </w:rPr>
              <w:t>.</w:t>
            </w:r>
            <w:r>
              <w:rPr>
                <w:sz w:val="22"/>
                <w:szCs w:val="22"/>
                <w:lang w:val="en-CA"/>
              </w:rPr>
              <w:t>18</w:t>
            </w:r>
          </w:p>
        </w:tc>
        <w:tc>
          <w:tcPr>
            <w:tcW w:w="1209" w:type="dxa"/>
          </w:tcPr>
          <w:p w14:paraId="3A87E3FF" w14:textId="77777777" w:rsidR="003F1630" w:rsidRPr="00A04A62" w:rsidRDefault="003F1630" w:rsidP="003F1630">
            <w:pPr>
              <w:jc w:val="center"/>
              <w:rPr>
                <w:sz w:val="22"/>
                <w:szCs w:val="22"/>
                <w:lang w:val="en-CA"/>
              </w:rPr>
            </w:pPr>
            <w:r w:rsidRPr="00A04A62">
              <w:rPr>
                <w:sz w:val="22"/>
                <w:szCs w:val="22"/>
                <w:lang w:val="en-CA"/>
              </w:rPr>
              <w:t>9,</w:t>
            </w:r>
            <w:r>
              <w:rPr>
                <w:sz w:val="22"/>
                <w:szCs w:val="22"/>
                <w:lang w:val="en-CA"/>
              </w:rPr>
              <w:t>856</w:t>
            </w:r>
          </w:p>
        </w:tc>
        <w:tc>
          <w:tcPr>
            <w:tcW w:w="1134" w:type="dxa"/>
          </w:tcPr>
          <w:p w14:paraId="0A4270DA" w14:textId="77777777" w:rsidR="003F1630" w:rsidRPr="00A04A62" w:rsidRDefault="003F1630" w:rsidP="003F1630">
            <w:pPr>
              <w:jc w:val="center"/>
              <w:rPr>
                <w:sz w:val="22"/>
                <w:szCs w:val="22"/>
                <w:lang w:val="en-CA"/>
              </w:rPr>
            </w:pPr>
            <w:r w:rsidRPr="00A04A62">
              <w:rPr>
                <w:sz w:val="22"/>
                <w:szCs w:val="22"/>
                <w:lang w:val="en-CA"/>
              </w:rPr>
              <w:t>1</w:t>
            </w:r>
            <w:r>
              <w:rPr>
                <w:sz w:val="22"/>
                <w:szCs w:val="22"/>
                <w:lang w:val="en-CA"/>
              </w:rPr>
              <w:t>4</w:t>
            </w:r>
          </w:p>
        </w:tc>
      </w:tr>
      <w:tr w:rsidR="003F1630" w:rsidRPr="00A04A62" w14:paraId="0516C17A" w14:textId="77777777" w:rsidTr="003F1630">
        <w:tc>
          <w:tcPr>
            <w:tcW w:w="3397" w:type="dxa"/>
          </w:tcPr>
          <w:p w14:paraId="610B12AE" w14:textId="39125DD6" w:rsidR="003F1630" w:rsidRPr="00A04A62" w:rsidRDefault="00153E5F" w:rsidP="003F1630">
            <w:pPr>
              <w:rPr>
                <w:sz w:val="22"/>
                <w:szCs w:val="22"/>
                <w:lang w:val="en-CA"/>
              </w:rPr>
            </w:pPr>
            <w:r>
              <w:rPr>
                <w:sz w:val="22"/>
                <w:szCs w:val="22"/>
                <w:lang w:val="en-CA"/>
              </w:rPr>
              <w:t>Program Roll Out</w:t>
            </w:r>
            <w:r w:rsidR="003F1630" w:rsidRPr="00DC4DE6">
              <w:rPr>
                <w:sz w:val="22"/>
                <w:szCs w:val="22"/>
                <w:lang w:val="en-CA"/>
              </w:rPr>
              <w:t xml:space="preserve"> </w:t>
            </w:r>
          </w:p>
        </w:tc>
        <w:tc>
          <w:tcPr>
            <w:tcW w:w="993" w:type="dxa"/>
          </w:tcPr>
          <w:p w14:paraId="00D893C0" w14:textId="77777777" w:rsidR="003F1630" w:rsidRPr="00A04A62" w:rsidRDefault="003F1630" w:rsidP="003F1630">
            <w:pPr>
              <w:jc w:val="center"/>
              <w:rPr>
                <w:sz w:val="22"/>
                <w:szCs w:val="22"/>
                <w:lang w:val="en-CA"/>
              </w:rPr>
            </w:pPr>
          </w:p>
        </w:tc>
        <w:tc>
          <w:tcPr>
            <w:tcW w:w="1134" w:type="dxa"/>
          </w:tcPr>
          <w:p w14:paraId="0FA8EDDE" w14:textId="77777777" w:rsidR="003F1630" w:rsidRPr="00A04A62" w:rsidRDefault="003F1630" w:rsidP="003F1630">
            <w:pPr>
              <w:jc w:val="center"/>
              <w:rPr>
                <w:sz w:val="22"/>
                <w:szCs w:val="22"/>
                <w:lang w:val="en-CA"/>
              </w:rPr>
            </w:pPr>
          </w:p>
        </w:tc>
        <w:tc>
          <w:tcPr>
            <w:tcW w:w="283" w:type="dxa"/>
          </w:tcPr>
          <w:p w14:paraId="5EBA0B34" w14:textId="77777777" w:rsidR="003F1630" w:rsidRPr="00A04A62" w:rsidRDefault="003F1630" w:rsidP="003F1630">
            <w:pPr>
              <w:jc w:val="center"/>
              <w:rPr>
                <w:sz w:val="22"/>
                <w:szCs w:val="22"/>
                <w:lang w:val="en-CA"/>
              </w:rPr>
            </w:pPr>
          </w:p>
        </w:tc>
        <w:tc>
          <w:tcPr>
            <w:tcW w:w="992" w:type="dxa"/>
          </w:tcPr>
          <w:p w14:paraId="224CC004" w14:textId="77777777" w:rsidR="003F1630" w:rsidRPr="00A04A62" w:rsidRDefault="003F1630" w:rsidP="003F1630">
            <w:pPr>
              <w:jc w:val="center"/>
              <w:rPr>
                <w:sz w:val="22"/>
                <w:szCs w:val="22"/>
                <w:lang w:val="en-CA"/>
              </w:rPr>
            </w:pPr>
          </w:p>
        </w:tc>
        <w:tc>
          <w:tcPr>
            <w:tcW w:w="1179" w:type="dxa"/>
          </w:tcPr>
          <w:p w14:paraId="756F2DD2" w14:textId="77777777" w:rsidR="003F1630" w:rsidRPr="00A04A62" w:rsidRDefault="003F1630" w:rsidP="003F1630">
            <w:pPr>
              <w:jc w:val="center"/>
              <w:rPr>
                <w:sz w:val="22"/>
                <w:szCs w:val="22"/>
                <w:lang w:val="en-CA"/>
              </w:rPr>
            </w:pPr>
          </w:p>
        </w:tc>
        <w:tc>
          <w:tcPr>
            <w:tcW w:w="1353" w:type="dxa"/>
          </w:tcPr>
          <w:p w14:paraId="453DBF5C" w14:textId="77777777" w:rsidR="003F1630" w:rsidRPr="00A04A62" w:rsidRDefault="003F1630" w:rsidP="003F1630">
            <w:pPr>
              <w:ind w:left="284"/>
              <w:rPr>
                <w:sz w:val="22"/>
                <w:szCs w:val="22"/>
                <w:lang w:val="en-CA"/>
              </w:rPr>
            </w:pPr>
          </w:p>
        </w:tc>
        <w:tc>
          <w:tcPr>
            <w:tcW w:w="1148" w:type="dxa"/>
          </w:tcPr>
          <w:p w14:paraId="6CE2FFD1" w14:textId="77777777" w:rsidR="003F1630" w:rsidRPr="00A04A62" w:rsidRDefault="003F1630" w:rsidP="003F1630">
            <w:pPr>
              <w:jc w:val="center"/>
              <w:rPr>
                <w:sz w:val="22"/>
                <w:szCs w:val="22"/>
                <w:lang w:val="en-CA"/>
              </w:rPr>
            </w:pPr>
          </w:p>
        </w:tc>
        <w:tc>
          <w:tcPr>
            <w:tcW w:w="1209" w:type="dxa"/>
          </w:tcPr>
          <w:p w14:paraId="5B7CD522" w14:textId="77777777" w:rsidR="003F1630" w:rsidRPr="00A04A62" w:rsidRDefault="003F1630" w:rsidP="003F1630">
            <w:pPr>
              <w:jc w:val="center"/>
              <w:rPr>
                <w:sz w:val="22"/>
                <w:szCs w:val="22"/>
                <w:lang w:val="en-CA"/>
              </w:rPr>
            </w:pPr>
          </w:p>
        </w:tc>
        <w:tc>
          <w:tcPr>
            <w:tcW w:w="1134" w:type="dxa"/>
          </w:tcPr>
          <w:p w14:paraId="5F095BE1" w14:textId="77777777" w:rsidR="003F1630" w:rsidRPr="00A04A62" w:rsidRDefault="003F1630" w:rsidP="003F1630">
            <w:pPr>
              <w:jc w:val="center"/>
              <w:rPr>
                <w:sz w:val="22"/>
                <w:szCs w:val="22"/>
                <w:lang w:val="en-CA"/>
              </w:rPr>
            </w:pPr>
          </w:p>
        </w:tc>
      </w:tr>
      <w:tr w:rsidR="003F1630" w:rsidRPr="00A04A62" w14:paraId="152AA3D2" w14:textId="77777777" w:rsidTr="003F1630">
        <w:tc>
          <w:tcPr>
            <w:tcW w:w="3397" w:type="dxa"/>
          </w:tcPr>
          <w:p w14:paraId="550906AA" w14:textId="10A6BB41" w:rsidR="003F1630" w:rsidRPr="00A04A62" w:rsidRDefault="003F1630" w:rsidP="003F1630">
            <w:pPr>
              <w:ind w:left="170"/>
              <w:rPr>
                <w:sz w:val="22"/>
                <w:szCs w:val="22"/>
                <w:lang w:val="en-CA"/>
              </w:rPr>
            </w:pPr>
            <w:r>
              <w:rPr>
                <w:sz w:val="22"/>
                <w:szCs w:val="22"/>
                <w:lang w:val="en-CA"/>
              </w:rPr>
              <w:t xml:space="preserve">Single </w:t>
            </w:r>
            <w:r w:rsidR="00153E5F">
              <w:rPr>
                <w:sz w:val="22"/>
                <w:szCs w:val="22"/>
                <w:lang w:val="en-CA"/>
              </w:rPr>
              <w:t>site</w:t>
            </w:r>
          </w:p>
        </w:tc>
        <w:tc>
          <w:tcPr>
            <w:tcW w:w="993" w:type="dxa"/>
          </w:tcPr>
          <w:p w14:paraId="56517B14" w14:textId="77777777" w:rsidR="003F1630" w:rsidRPr="00A04A62" w:rsidRDefault="003F1630" w:rsidP="003F1630">
            <w:pPr>
              <w:jc w:val="center"/>
              <w:rPr>
                <w:sz w:val="22"/>
                <w:szCs w:val="22"/>
                <w:lang w:val="en-CA"/>
              </w:rPr>
            </w:pPr>
            <w:r>
              <w:rPr>
                <w:sz w:val="22"/>
                <w:szCs w:val="22"/>
                <w:lang w:val="en-CA"/>
              </w:rPr>
              <w:t>0.68</w:t>
            </w:r>
          </w:p>
        </w:tc>
        <w:tc>
          <w:tcPr>
            <w:tcW w:w="1134" w:type="dxa"/>
          </w:tcPr>
          <w:p w14:paraId="0EEB8782" w14:textId="77777777" w:rsidR="003F1630" w:rsidRPr="00A04A62" w:rsidRDefault="003F1630" w:rsidP="003F1630">
            <w:pPr>
              <w:jc w:val="center"/>
              <w:rPr>
                <w:sz w:val="22"/>
                <w:szCs w:val="22"/>
                <w:lang w:val="en-CA"/>
              </w:rPr>
            </w:pPr>
            <w:r>
              <w:rPr>
                <w:sz w:val="22"/>
                <w:szCs w:val="22"/>
                <w:lang w:val="en-CA"/>
              </w:rPr>
              <w:t>0.53, 0.88</w:t>
            </w:r>
          </w:p>
        </w:tc>
        <w:tc>
          <w:tcPr>
            <w:tcW w:w="283" w:type="dxa"/>
          </w:tcPr>
          <w:p w14:paraId="7CBA4683" w14:textId="77777777" w:rsidR="003F1630" w:rsidRPr="00A04A62" w:rsidRDefault="003F1630" w:rsidP="003F1630">
            <w:pPr>
              <w:jc w:val="center"/>
              <w:rPr>
                <w:sz w:val="22"/>
                <w:szCs w:val="22"/>
                <w:lang w:val="en-CA"/>
              </w:rPr>
            </w:pPr>
          </w:p>
        </w:tc>
        <w:tc>
          <w:tcPr>
            <w:tcW w:w="992" w:type="dxa"/>
          </w:tcPr>
          <w:p w14:paraId="113009F3" w14:textId="77777777" w:rsidR="003F1630" w:rsidRPr="00A04A62" w:rsidRDefault="003F1630" w:rsidP="003F1630">
            <w:pPr>
              <w:jc w:val="center"/>
              <w:rPr>
                <w:sz w:val="22"/>
                <w:szCs w:val="22"/>
                <w:lang w:val="en-CA"/>
              </w:rPr>
            </w:pPr>
            <w:r>
              <w:rPr>
                <w:sz w:val="22"/>
                <w:szCs w:val="22"/>
                <w:lang w:val="en-CA"/>
              </w:rPr>
              <w:t>0.65</w:t>
            </w:r>
          </w:p>
        </w:tc>
        <w:tc>
          <w:tcPr>
            <w:tcW w:w="1179" w:type="dxa"/>
          </w:tcPr>
          <w:p w14:paraId="7AFA7A94" w14:textId="77777777" w:rsidR="003F1630" w:rsidRPr="00A04A62" w:rsidRDefault="003F1630" w:rsidP="003F1630">
            <w:pPr>
              <w:jc w:val="center"/>
              <w:rPr>
                <w:sz w:val="22"/>
                <w:szCs w:val="22"/>
                <w:lang w:val="en-CA"/>
              </w:rPr>
            </w:pPr>
            <w:r>
              <w:rPr>
                <w:sz w:val="22"/>
                <w:szCs w:val="22"/>
                <w:lang w:val="en-CA"/>
              </w:rPr>
              <w:t>0.57, 0.76</w:t>
            </w:r>
          </w:p>
        </w:tc>
        <w:tc>
          <w:tcPr>
            <w:tcW w:w="1353" w:type="dxa"/>
          </w:tcPr>
          <w:p w14:paraId="763D6EA8" w14:textId="77777777" w:rsidR="003F1630" w:rsidRPr="00A04A62" w:rsidRDefault="003F1630" w:rsidP="003F1630">
            <w:pPr>
              <w:ind w:left="284"/>
              <w:rPr>
                <w:sz w:val="22"/>
                <w:szCs w:val="22"/>
                <w:lang w:val="en-CA"/>
              </w:rPr>
            </w:pPr>
            <w:r>
              <w:rPr>
                <w:sz w:val="22"/>
                <w:szCs w:val="22"/>
                <w:lang w:val="en-CA"/>
              </w:rPr>
              <w:t>46.23***</w:t>
            </w:r>
          </w:p>
        </w:tc>
        <w:tc>
          <w:tcPr>
            <w:tcW w:w="1148" w:type="dxa"/>
          </w:tcPr>
          <w:p w14:paraId="2DCB1CA4" w14:textId="77777777" w:rsidR="003F1630" w:rsidRPr="00A04A62" w:rsidRDefault="003F1630" w:rsidP="003F1630">
            <w:pPr>
              <w:jc w:val="center"/>
              <w:rPr>
                <w:sz w:val="22"/>
                <w:szCs w:val="22"/>
                <w:lang w:val="en-CA"/>
              </w:rPr>
            </w:pPr>
            <w:r>
              <w:rPr>
                <w:sz w:val="22"/>
                <w:szCs w:val="22"/>
                <w:lang w:val="en-CA"/>
              </w:rPr>
              <w:t>65.39</w:t>
            </w:r>
          </w:p>
        </w:tc>
        <w:tc>
          <w:tcPr>
            <w:tcW w:w="1209" w:type="dxa"/>
          </w:tcPr>
          <w:p w14:paraId="641691EC" w14:textId="77777777" w:rsidR="003F1630" w:rsidRPr="00A04A62" w:rsidRDefault="003F1630" w:rsidP="003F1630">
            <w:pPr>
              <w:jc w:val="center"/>
              <w:rPr>
                <w:sz w:val="22"/>
                <w:szCs w:val="22"/>
                <w:lang w:val="en-CA"/>
              </w:rPr>
            </w:pPr>
            <w:r>
              <w:rPr>
                <w:sz w:val="22"/>
                <w:szCs w:val="22"/>
                <w:lang w:val="en-CA"/>
              </w:rPr>
              <w:t>5,092</w:t>
            </w:r>
          </w:p>
        </w:tc>
        <w:tc>
          <w:tcPr>
            <w:tcW w:w="1134" w:type="dxa"/>
          </w:tcPr>
          <w:p w14:paraId="50E8FC7A" w14:textId="77777777" w:rsidR="003F1630" w:rsidRPr="00A04A62" w:rsidRDefault="003F1630" w:rsidP="003F1630">
            <w:pPr>
              <w:jc w:val="center"/>
              <w:rPr>
                <w:sz w:val="22"/>
                <w:szCs w:val="22"/>
                <w:lang w:val="en-CA"/>
              </w:rPr>
            </w:pPr>
            <w:r>
              <w:rPr>
                <w:sz w:val="22"/>
                <w:szCs w:val="22"/>
                <w:lang w:val="en-CA"/>
              </w:rPr>
              <w:t>17</w:t>
            </w:r>
          </w:p>
        </w:tc>
      </w:tr>
      <w:tr w:rsidR="003F1630" w:rsidRPr="00A04A62" w14:paraId="5C088E62" w14:textId="77777777" w:rsidTr="003F1630">
        <w:tc>
          <w:tcPr>
            <w:tcW w:w="3397" w:type="dxa"/>
          </w:tcPr>
          <w:p w14:paraId="1FDB7E6A" w14:textId="676A5E4A" w:rsidR="003F1630" w:rsidRPr="00A04A62" w:rsidRDefault="003F1630" w:rsidP="003F1630">
            <w:pPr>
              <w:ind w:left="170"/>
              <w:rPr>
                <w:sz w:val="22"/>
                <w:szCs w:val="22"/>
                <w:lang w:val="en-CA"/>
              </w:rPr>
            </w:pPr>
            <w:r>
              <w:rPr>
                <w:sz w:val="22"/>
                <w:szCs w:val="22"/>
                <w:lang w:val="en-CA"/>
              </w:rPr>
              <w:t>Multiple</w:t>
            </w:r>
            <w:r w:rsidR="00153E5F">
              <w:rPr>
                <w:sz w:val="22"/>
                <w:szCs w:val="22"/>
                <w:lang w:val="en-CA"/>
              </w:rPr>
              <w:t xml:space="preserve"> sites</w:t>
            </w:r>
          </w:p>
        </w:tc>
        <w:tc>
          <w:tcPr>
            <w:tcW w:w="993" w:type="dxa"/>
          </w:tcPr>
          <w:p w14:paraId="428D7B27" w14:textId="77777777" w:rsidR="003F1630" w:rsidRPr="00A04A62" w:rsidRDefault="003F1630" w:rsidP="003F1630">
            <w:pPr>
              <w:jc w:val="center"/>
              <w:rPr>
                <w:sz w:val="22"/>
                <w:szCs w:val="22"/>
                <w:lang w:val="en-CA"/>
              </w:rPr>
            </w:pPr>
            <w:r>
              <w:rPr>
                <w:sz w:val="22"/>
                <w:szCs w:val="22"/>
                <w:lang w:val="en-CA"/>
              </w:rPr>
              <w:t>0.65</w:t>
            </w:r>
          </w:p>
        </w:tc>
        <w:tc>
          <w:tcPr>
            <w:tcW w:w="1134" w:type="dxa"/>
          </w:tcPr>
          <w:p w14:paraId="48BA6E6B" w14:textId="77777777" w:rsidR="003F1630" w:rsidRPr="00A04A62" w:rsidRDefault="003F1630" w:rsidP="003F1630">
            <w:pPr>
              <w:jc w:val="center"/>
              <w:rPr>
                <w:sz w:val="22"/>
                <w:szCs w:val="22"/>
                <w:lang w:val="en-CA"/>
              </w:rPr>
            </w:pPr>
            <w:r>
              <w:rPr>
                <w:sz w:val="22"/>
                <w:szCs w:val="22"/>
                <w:lang w:val="en-CA"/>
              </w:rPr>
              <w:t>0.54, 0.79</w:t>
            </w:r>
          </w:p>
        </w:tc>
        <w:tc>
          <w:tcPr>
            <w:tcW w:w="283" w:type="dxa"/>
          </w:tcPr>
          <w:p w14:paraId="332AE440" w14:textId="77777777" w:rsidR="003F1630" w:rsidRPr="00A04A62" w:rsidRDefault="003F1630" w:rsidP="003F1630">
            <w:pPr>
              <w:jc w:val="center"/>
              <w:rPr>
                <w:sz w:val="22"/>
                <w:szCs w:val="22"/>
                <w:lang w:val="en-CA"/>
              </w:rPr>
            </w:pPr>
          </w:p>
        </w:tc>
        <w:tc>
          <w:tcPr>
            <w:tcW w:w="992" w:type="dxa"/>
          </w:tcPr>
          <w:p w14:paraId="0F833BE0" w14:textId="77777777" w:rsidR="003F1630" w:rsidRPr="00A04A62" w:rsidRDefault="003F1630" w:rsidP="003F1630">
            <w:pPr>
              <w:jc w:val="center"/>
              <w:rPr>
                <w:sz w:val="22"/>
                <w:szCs w:val="22"/>
                <w:lang w:val="en-CA"/>
              </w:rPr>
            </w:pPr>
            <w:r>
              <w:rPr>
                <w:sz w:val="22"/>
                <w:szCs w:val="22"/>
                <w:lang w:val="en-CA"/>
              </w:rPr>
              <w:t>0.65</w:t>
            </w:r>
          </w:p>
        </w:tc>
        <w:tc>
          <w:tcPr>
            <w:tcW w:w="1179" w:type="dxa"/>
          </w:tcPr>
          <w:p w14:paraId="389CC4EF" w14:textId="77777777" w:rsidR="003F1630" w:rsidRPr="00A04A62" w:rsidRDefault="003F1630" w:rsidP="003F1630">
            <w:pPr>
              <w:jc w:val="center"/>
              <w:rPr>
                <w:sz w:val="22"/>
                <w:szCs w:val="22"/>
                <w:lang w:val="en-CA"/>
              </w:rPr>
            </w:pPr>
            <w:r>
              <w:rPr>
                <w:sz w:val="22"/>
                <w:szCs w:val="22"/>
                <w:lang w:val="en-CA"/>
              </w:rPr>
              <w:t>0.60, 0.70</w:t>
            </w:r>
          </w:p>
        </w:tc>
        <w:tc>
          <w:tcPr>
            <w:tcW w:w="1353" w:type="dxa"/>
          </w:tcPr>
          <w:p w14:paraId="713BE661" w14:textId="77777777" w:rsidR="003F1630" w:rsidRPr="00A04A62" w:rsidRDefault="003F1630" w:rsidP="003F1630">
            <w:pPr>
              <w:ind w:left="284"/>
              <w:rPr>
                <w:sz w:val="22"/>
                <w:szCs w:val="22"/>
                <w:lang w:val="en-CA"/>
              </w:rPr>
            </w:pPr>
            <w:r>
              <w:rPr>
                <w:sz w:val="22"/>
                <w:szCs w:val="22"/>
                <w:lang w:val="en-CA"/>
              </w:rPr>
              <w:t>27.76***</w:t>
            </w:r>
          </w:p>
        </w:tc>
        <w:tc>
          <w:tcPr>
            <w:tcW w:w="1148" w:type="dxa"/>
          </w:tcPr>
          <w:p w14:paraId="2202041C" w14:textId="77777777" w:rsidR="003F1630" w:rsidRPr="00A04A62" w:rsidRDefault="003F1630" w:rsidP="003F1630">
            <w:pPr>
              <w:jc w:val="center"/>
              <w:rPr>
                <w:sz w:val="22"/>
                <w:szCs w:val="22"/>
                <w:lang w:val="en-CA"/>
              </w:rPr>
            </w:pPr>
            <w:r>
              <w:rPr>
                <w:sz w:val="22"/>
                <w:szCs w:val="22"/>
                <w:lang w:val="en-CA"/>
              </w:rPr>
              <w:t>78.39</w:t>
            </w:r>
          </w:p>
        </w:tc>
        <w:tc>
          <w:tcPr>
            <w:tcW w:w="1209" w:type="dxa"/>
          </w:tcPr>
          <w:p w14:paraId="42647D2A" w14:textId="77777777" w:rsidR="003F1630" w:rsidRPr="00A04A62" w:rsidRDefault="003F1630" w:rsidP="003F1630">
            <w:pPr>
              <w:jc w:val="center"/>
              <w:rPr>
                <w:sz w:val="22"/>
                <w:szCs w:val="22"/>
                <w:lang w:val="en-CA"/>
              </w:rPr>
            </w:pPr>
            <w:r>
              <w:rPr>
                <w:sz w:val="22"/>
                <w:szCs w:val="22"/>
                <w:lang w:val="en-CA"/>
              </w:rPr>
              <w:t>14,303</w:t>
            </w:r>
          </w:p>
        </w:tc>
        <w:tc>
          <w:tcPr>
            <w:tcW w:w="1134" w:type="dxa"/>
          </w:tcPr>
          <w:p w14:paraId="242289AE" w14:textId="77777777" w:rsidR="003F1630" w:rsidRPr="00A04A62" w:rsidRDefault="003F1630" w:rsidP="003F1630">
            <w:pPr>
              <w:jc w:val="center"/>
              <w:rPr>
                <w:sz w:val="22"/>
                <w:szCs w:val="22"/>
                <w:lang w:val="en-CA"/>
              </w:rPr>
            </w:pPr>
            <w:r>
              <w:rPr>
                <w:sz w:val="22"/>
                <w:szCs w:val="22"/>
                <w:lang w:val="en-CA"/>
              </w:rPr>
              <w:t>7</w:t>
            </w:r>
          </w:p>
        </w:tc>
      </w:tr>
      <w:tr w:rsidR="003F1630" w:rsidRPr="00A04A62" w14:paraId="46AF0906" w14:textId="77777777" w:rsidTr="003F1630">
        <w:tc>
          <w:tcPr>
            <w:tcW w:w="3397" w:type="dxa"/>
          </w:tcPr>
          <w:p w14:paraId="4F4B2BF4" w14:textId="77777777" w:rsidR="003F1630" w:rsidRPr="00A04A62" w:rsidRDefault="003F1630" w:rsidP="003F1630">
            <w:pPr>
              <w:ind w:left="170"/>
              <w:rPr>
                <w:sz w:val="22"/>
                <w:szCs w:val="22"/>
                <w:lang w:val="en-CA"/>
              </w:rPr>
            </w:pPr>
            <w:r w:rsidRPr="00DC4DE6">
              <w:rPr>
                <w:sz w:val="22"/>
                <w:szCs w:val="22"/>
                <w:lang w:val="en-CA"/>
              </w:rPr>
              <w:t xml:space="preserve">Unknown </w:t>
            </w:r>
          </w:p>
        </w:tc>
        <w:tc>
          <w:tcPr>
            <w:tcW w:w="993" w:type="dxa"/>
          </w:tcPr>
          <w:p w14:paraId="11E20E21" w14:textId="77777777" w:rsidR="003F1630" w:rsidRPr="00A04A62" w:rsidRDefault="003F1630" w:rsidP="003F1630">
            <w:pPr>
              <w:jc w:val="center"/>
              <w:rPr>
                <w:sz w:val="22"/>
                <w:szCs w:val="22"/>
                <w:lang w:val="en-CA"/>
              </w:rPr>
            </w:pPr>
            <w:r>
              <w:rPr>
                <w:sz w:val="22"/>
                <w:szCs w:val="22"/>
                <w:lang w:val="en-CA"/>
              </w:rPr>
              <w:t>0.66</w:t>
            </w:r>
          </w:p>
        </w:tc>
        <w:tc>
          <w:tcPr>
            <w:tcW w:w="1134" w:type="dxa"/>
          </w:tcPr>
          <w:p w14:paraId="2844BD57" w14:textId="77777777" w:rsidR="003F1630" w:rsidRPr="00A04A62" w:rsidRDefault="003F1630" w:rsidP="003F1630">
            <w:pPr>
              <w:jc w:val="center"/>
              <w:rPr>
                <w:sz w:val="22"/>
                <w:szCs w:val="22"/>
                <w:lang w:val="en-CA"/>
              </w:rPr>
            </w:pPr>
            <w:r>
              <w:rPr>
                <w:sz w:val="22"/>
                <w:szCs w:val="22"/>
                <w:lang w:val="en-CA"/>
              </w:rPr>
              <w:t>0.49, 0.87</w:t>
            </w:r>
          </w:p>
        </w:tc>
        <w:tc>
          <w:tcPr>
            <w:tcW w:w="283" w:type="dxa"/>
          </w:tcPr>
          <w:p w14:paraId="702072AB" w14:textId="77777777" w:rsidR="003F1630" w:rsidRPr="00A04A62" w:rsidRDefault="003F1630" w:rsidP="003F1630">
            <w:pPr>
              <w:jc w:val="center"/>
              <w:rPr>
                <w:sz w:val="22"/>
                <w:szCs w:val="22"/>
                <w:lang w:val="en-CA"/>
              </w:rPr>
            </w:pPr>
          </w:p>
        </w:tc>
        <w:tc>
          <w:tcPr>
            <w:tcW w:w="992" w:type="dxa"/>
          </w:tcPr>
          <w:p w14:paraId="27DBEF93" w14:textId="77777777" w:rsidR="003F1630" w:rsidRPr="00A04A62" w:rsidRDefault="003F1630" w:rsidP="003F1630">
            <w:pPr>
              <w:jc w:val="center"/>
              <w:rPr>
                <w:sz w:val="22"/>
                <w:szCs w:val="22"/>
                <w:lang w:val="en-CA"/>
              </w:rPr>
            </w:pPr>
            <w:r>
              <w:rPr>
                <w:sz w:val="22"/>
                <w:szCs w:val="22"/>
                <w:lang w:val="en-CA"/>
              </w:rPr>
              <w:t>0.62</w:t>
            </w:r>
          </w:p>
        </w:tc>
        <w:tc>
          <w:tcPr>
            <w:tcW w:w="1179" w:type="dxa"/>
          </w:tcPr>
          <w:p w14:paraId="3B82B225" w14:textId="77777777" w:rsidR="003F1630" w:rsidRPr="00A04A62" w:rsidRDefault="003F1630" w:rsidP="003F1630">
            <w:pPr>
              <w:jc w:val="center"/>
              <w:rPr>
                <w:sz w:val="22"/>
                <w:szCs w:val="22"/>
                <w:lang w:val="en-CA"/>
              </w:rPr>
            </w:pPr>
            <w:r>
              <w:rPr>
                <w:sz w:val="22"/>
                <w:szCs w:val="22"/>
                <w:lang w:val="en-CA"/>
              </w:rPr>
              <w:t>0.55, 0.70</w:t>
            </w:r>
          </w:p>
        </w:tc>
        <w:tc>
          <w:tcPr>
            <w:tcW w:w="1353" w:type="dxa"/>
          </w:tcPr>
          <w:p w14:paraId="1FF903D2" w14:textId="77777777" w:rsidR="003F1630" w:rsidRPr="00A04A62" w:rsidRDefault="003F1630" w:rsidP="003F1630">
            <w:pPr>
              <w:ind w:left="284"/>
              <w:rPr>
                <w:sz w:val="22"/>
                <w:szCs w:val="22"/>
                <w:lang w:val="en-CA"/>
              </w:rPr>
            </w:pPr>
            <w:r>
              <w:rPr>
                <w:sz w:val="22"/>
                <w:szCs w:val="22"/>
                <w:lang w:val="en-CA"/>
              </w:rPr>
              <w:t>57.75***</w:t>
            </w:r>
          </w:p>
        </w:tc>
        <w:tc>
          <w:tcPr>
            <w:tcW w:w="1148" w:type="dxa"/>
          </w:tcPr>
          <w:p w14:paraId="2F14429E" w14:textId="77777777" w:rsidR="003F1630" w:rsidRPr="00A04A62" w:rsidRDefault="003F1630" w:rsidP="003F1630">
            <w:pPr>
              <w:jc w:val="center"/>
              <w:rPr>
                <w:sz w:val="22"/>
                <w:szCs w:val="22"/>
                <w:lang w:val="en-CA"/>
              </w:rPr>
            </w:pPr>
            <w:r>
              <w:rPr>
                <w:sz w:val="22"/>
                <w:szCs w:val="22"/>
                <w:lang w:val="en-CA"/>
              </w:rPr>
              <w:t>80.95</w:t>
            </w:r>
          </w:p>
        </w:tc>
        <w:tc>
          <w:tcPr>
            <w:tcW w:w="1209" w:type="dxa"/>
          </w:tcPr>
          <w:p w14:paraId="374C6B22" w14:textId="77777777" w:rsidR="003F1630" w:rsidRPr="00A04A62" w:rsidRDefault="003F1630" w:rsidP="003F1630">
            <w:pPr>
              <w:jc w:val="center"/>
              <w:rPr>
                <w:sz w:val="22"/>
                <w:szCs w:val="22"/>
                <w:lang w:val="en-CA"/>
              </w:rPr>
            </w:pPr>
            <w:r>
              <w:rPr>
                <w:sz w:val="22"/>
                <w:szCs w:val="22"/>
                <w:lang w:val="en-CA"/>
              </w:rPr>
              <w:t>9,453</w:t>
            </w:r>
          </w:p>
        </w:tc>
        <w:tc>
          <w:tcPr>
            <w:tcW w:w="1134" w:type="dxa"/>
          </w:tcPr>
          <w:p w14:paraId="09B6D8FD" w14:textId="77777777" w:rsidR="003F1630" w:rsidRPr="00A04A62" w:rsidRDefault="003F1630" w:rsidP="003F1630">
            <w:pPr>
              <w:jc w:val="center"/>
              <w:rPr>
                <w:sz w:val="22"/>
                <w:szCs w:val="22"/>
                <w:lang w:val="en-CA"/>
              </w:rPr>
            </w:pPr>
            <w:r>
              <w:rPr>
                <w:sz w:val="22"/>
                <w:szCs w:val="22"/>
                <w:lang w:val="en-CA"/>
              </w:rPr>
              <w:t>12</w:t>
            </w:r>
          </w:p>
        </w:tc>
      </w:tr>
      <w:tr w:rsidR="003F1630" w:rsidRPr="00A04A62" w14:paraId="6EDFD551" w14:textId="77777777" w:rsidTr="003F1630">
        <w:tc>
          <w:tcPr>
            <w:tcW w:w="3397" w:type="dxa"/>
          </w:tcPr>
          <w:p w14:paraId="43F9FDFA" w14:textId="6A550A76" w:rsidR="003F1630" w:rsidRPr="00A04A62" w:rsidRDefault="00153E5F" w:rsidP="003F1630">
            <w:pPr>
              <w:rPr>
                <w:sz w:val="22"/>
                <w:szCs w:val="22"/>
                <w:lang w:val="en-CA"/>
              </w:rPr>
            </w:pPr>
            <w:r>
              <w:rPr>
                <w:sz w:val="22"/>
                <w:szCs w:val="22"/>
                <w:lang w:val="en-CA"/>
              </w:rPr>
              <w:t>Country of P</w:t>
            </w:r>
            <w:r w:rsidR="003F1630" w:rsidRPr="00A04A62">
              <w:rPr>
                <w:sz w:val="22"/>
                <w:szCs w:val="22"/>
                <w:lang w:val="en-CA"/>
              </w:rPr>
              <w:t>rogram</w:t>
            </w:r>
          </w:p>
        </w:tc>
        <w:tc>
          <w:tcPr>
            <w:tcW w:w="993" w:type="dxa"/>
          </w:tcPr>
          <w:p w14:paraId="68912EA5" w14:textId="77777777" w:rsidR="003F1630" w:rsidRPr="00A04A62" w:rsidRDefault="003F1630" w:rsidP="003F1630">
            <w:pPr>
              <w:jc w:val="center"/>
              <w:rPr>
                <w:sz w:val="22"/>
                <w:szCs w:val="22"/>
                <w:lang w:val="en-CA"/>
              </w:rPr>
            </w:pPr>
          </w:p>
        </w:tc>
        <w:tc>
          <w:tcPr>
            <w:tcW w:w="1134" w:type="dxa"/>
          </w:tcPr>
          <w:p w14:paraId="24B74D14" w14:textId="77777777" w:rsidR="003F1630" w:rsidRPr="00A04A62" w:rsidRDefault="003F1630" w:rsidP="003F1630">
            <w:pPr>
              <w:jc w:val="center"/>
              <w:rPr>
                <w:sz w:val="22"/>
                <w:szCs w:val="22"/>
                <w:lang w:val="en-CA"/>
              </w:rPr>
            </w:pPr>
          </w:p>
        </w:tc>
        <w:tc>
          <w:tcPr>
            <w:tcW w:w="283" w:type="dxa"/>
          </w:tcPr>
          <w:p w14:paraId="2714C9A4" w14:textId="77777777" w:rsidR="003F1630" w:rsidRPr="00A04A62" w:rsidRDefault="003F1630" w:rsidP="003F1630">
            <w:pPr>
              <w:jc w:val="center"/>
              <w:rPr>
                <w:sz w:val="22"/>
                <w:szCs w:val="22"/>
                <w:lang w:val="en-CA"/>
              </w:rPr>
            </w:pPr>
          </w:p>
        </w:tc>
        <w:tc>
          <w:tcPr>
            <w:tcW w:w="992" w:type="dxa"/>
          </w:tcPr>
          <w:p w14:paraId="63885618" w14:textId="77777777" w:rsidR="003F1630" w:rsidRPr="00A04A62" w:rsidRDefault="003F1630" w:rsidP="003F1630">
            <w:pPr>
              <w:jc w:val="center"/>
              <w:rPr>
                <w:sz w:val="22"/>
                <w:szCs w:val="22"/>
                <w:lang w:val="en-CA"/>
              </w:rPr>
            </w:pPr>
          </w:p>
        </w:tc>
        <w:tc>
          <w:tcPr>
            <w:tcW w:w="1179" w:type="dxa"/>
          </w:tcPr>
          <w:p w14:paraId="005BB56F" w14:textId="77777777" w:rsidR="003F1630" w:rsidRPr="00A04A62" w:rsidRDefault="003F1630" w:rsidP="003F1630">
            <w:pPr>
              <w:jc w:val="center"/>
              <w:rPr>
                <w:sz w:val="22"/>
                <w:szCs w:val="22"/>
                <w:lang w:val="en-CA"/>
              </w:rPr>
            </w:pPr>
          </w:p>
        </w:tc>
        <w:tc>
          <w:tcPr>
            <w:tcW w:w="1353" w:type="dxa"/>
          </w:tcPr>
          <w:p w14:paraId="594C0737" w14:textId="77777777" w:rsidR="003F1630" w:rsidRPr="00A04A62" w:rsidRDefault="003F1630" w:rsidP="003F1630">
            <w:pPr>
              <w:ind w:left="284"/>
              <w:rPr>
                <w:sz w:val="22"/>
                <w:szCs w:val="22"/>
                <w:lang w:val="en-CA"/>
              </w:rPr>
            </w:pPr>
          </w:p>
        </w:tc>
        <w:tc>
          <w:tcPr>
            <w:tcW w:w="1148" w:type="dxa"/>
          </w:tcPr>
          <w:p w14:paraId="54BDA30B" w14:textId="77777777" w:rsidR="003F1630" w:rsidRPr="00A04A62" w:rsidRDefault="003F1630" w:rsidP="003F1630">
            <w:pPr>
              <w:jc w:val="center"/>
              <w:rPr>
                <w:sz w:val="22"/>
                <w:szCs w:val="22"/>
                <w:lang w:val="en-CA"/>
              </w:rPr>
            </w:pPr>
          </w:p>
        </w:tc>
        <w:tc>
          <w:tcPr>
            <w:tcW w:w="1209" w:type="dxa"/>
          </w:tcPr>
          <w:p w14:paraId="0A24D1F6" w14:textId="77777777" w:rsidR="003F1630" w:rsidRPr="00A04A62" w:rsidRDefault="003F1630" w:rsidP="003F1630">
            <w:pPr>
              <w:jc w:val="center"/>
              <w:rPr>
                <w:sz w:val="22"/>
                <w:szCs w:val="22"/>
                <w:lang w:val="en-CA"/>
              </w:rPr>
            </w:pPr>
          </w:p>
        </w:tc>
        <w:tc>
          <w:tcPr>
            <w:tcW w:w="1134" w:type="dxa"/>
          </w:tcPr>
          <w:p w14:paraId="41979299" w14:textId="77777777" w:rsidR="003F1630" w:rsidRPr="00A04A62" w:rsidRDefault="003F1630" w:rsidP="003F1630">
            <w:pPr>
              <w:jc w:val="center"/>
              <w:rPr>
                <w:sz w:val="22"/>
                <w:szCs w:val="22"/>
                <w:lang w:val="en-CA"/>
              </w:rPr>
            </w:pPr>
          </w:p>
        </w:tc>
      </w:tr>
      <w:tr w:rsidR="003F1630" w:rsidRPr="00A04A62" w14:paraId="6F197968" w14:textId="77777777" w:rsidTr="003F1630">
        <w:tc>
          <w:tcPr>
            <w:tcW w:w="3397" w:type="dxa"/>
          </w:tcPr>
          <w:p w14:paraId="1C07672F" w14:textId="77777777" w:rsidR="003F1630" w:rsidRPr="00A04A62" w:rsidRDefault="003F1630" w:rsidP="003F1630">
            <w:pPr>
              <w:ind w:left="113"/>
              <w:rPr>
                <w:sz w:val="22"/>
                <w:szCs w:val="22"/>
                <w:lang w:val="en-CA"/>
              </w:rPr>
            </w:pPr>
            <w:r w:rsidRPr="00A04A62">
              <w:rPr>
                <w:sz w:val="22"/>
                <w:szCs w:val="22"/>
                <w:lang w:val="en-CA"/>
              </w:rPr>
              <w:t xml:space="preserve"> United Kingdom</w:t>
            </w:r>
          </w:p>
        </w:tc>
        <w:tc>
          <w:tcPr>
            <w:tcW w:w="993" w:type="dxa"/>
          </w:tcPr>
          <w:p w14:paraId="630E3922" w14:textId="77777777" w:rsidR="003F1630" w:rsidRPr="00A04A62" w:rsidRDefault="003F1630" w:rsidP="003F1630">
            <w:pPr>
              <w:jc w:val="center"/>
              <w:rPr>
                <w:sz w:val="22"/>
                <w:szCs w:val="22"/>
                <w:lang w:val="en-CA"/>
              </w:rPr>
            </w:pPr>
            <w:r w:rsidRPr="00A04A62">
              <w:rPr>
                <w:sz w:val="22"/>
                <w:szCs w:val="22"/>
                <w:lang w:val="en-CA"/>
              </w:rPr>
              <w:t>0.46</w:t>
            </w:r>
          </w:p>
        </w:tc>
        <w:tc>
          <w:tcPr>
            <w:tcW w:w="1134" w:type="dxa"/>
          </w:tcPr>
          <w:p w14:paraId="33B2BCFF" w14:textId="77777777" w:rsidR="003F1630" w:rsidRPr="00A04A62" w:rsidRDefault="003F1630" w:rsidP="003F1630">
            <w:pPr>
              <w:jc w:val="center"/>
              <w:rPr>
                <w:sz w:val="22"/>
                <w:szCs w:val="22"/>
                <w:lang w:val="en-CA"/>
              </w:rPr>
            </w:pPr>
            <w:r w:rsidRPr="00A04A62">
              <w:rPr>
                <w:sz w:val="22"/>
                <w:szCs w:val="22"/>
                <w:lang w:val="en-CA"/>
              </w:rPr>
              <w:t>0.31, 0.69</w:t>
            </w:r>
          </w:p>
        </w:tc>
        <w:tc>
          <w:tcPr>
            <w:tcW w:w="283" w:type="dxa"/>
          </w:tcPr>
          <w:p w14:paraId="6B094ED6" w14:textId="77777777" w:rsidR="003F1630" w:rsidRPr="00A04A62" w:rsidRDefault="003F1630" w:rsidP="003F1630">
            <w:pPr>
              <w:jc w:val="center"/>
              <w:rPr>
                <w:sz w:val="22"/>
                <w:szCs w:val="22"/>
                <w:lang w:val="en-CA"/>
              </w:rPr>
            </w:pPr>
          </w:p>
        </w:tc>
        <w:tc>
          <w:tcPr>
            <w:tcW w:w="992" w:type="dxa"/>
          </w:tcPr>
          <w:p w14:paraId="5F225D87" w14:textId="77777777" w:rsidR="003F1630" w:rsidRPr="00A04A62" w:rsidRDefault="003F1630" w:rsidP="003F1630">
            <w:pPr>
              <w:jc w:val="center"/>
              <w:rPr>
                <w:sz w:val="22"/>
                <w:szCs w:val="22"/>
                <w:lang w:val="en-CA"/>
              </w:rPr>
            </w:pPr>
            <w:r w:rsidRPr="00A04A62">
              <w:rPr>
                <w:sz w:val="22"/>
                <w:szCs w:val="22"/>
                <w:lang w:val="en-CA"/>
              </w:rPr>
              <w:t>0.58</w:t>
            </w:r>
          </w:p>
        </w:tc>
        <w:tc>
          <w:tcPr>
            <w:tcW w:w="1179" w:type="dxa"/>
          </w:tcPr>
          <w:p w14:paraId="446AF290" w14:textId="77777777" w:rsidR="003F1630" w:rsidRPr="00A04A62" w:rsidRDefault="003F1630" w:rsidP="003F1630">
            <w:pPr>
              <w:jc w:val="center"/>
              <w:rPr>
                <w:sz w:val="22"/>
                <w:szCs w:val="22"/>
                <w:lang w:val="en-CA"/>
              </w:rPr>
            </w:pPr>
            <w:r w:rsidRPr="00A04A62">
              <w:rPr>
                <w:sz w:val="22"/>
                <w:szCs w:val="22"/>
                <w:lang w:val="en-CA"/>
              </w:rPr>
              <w:t>0.53, 0.64</w:t>
            </w:r>
          </w:p>
        </w:tc>
        <w:tc>
          <w:tcPr>
            <w:tcW w:w="1353" w:type="dxa"/>
          </w:tcPr>
          <w:p w14:paraId="55E85514" w14:textId="77777777" w:rsidR="003F1630" w:rsidRPr="00A04A62" w:rsidRDefault="003F1630" w:rsidP="003F1630">
            <w:pPr>
              <w:ind w:left="284"/>
              <w:rPr>
                <w:sz w:val="22"/>
                <w:szCs w:val="22"/>
                <w:lang w:val="en-CA"/>
              </w:rPr>
            </w:pPr>
            <w:r w:rsidRPr="00A04A62">
              <w:rPr>
                <w:sz w:val="22"/>
                <w:szCs w:val="22"/>
                <w:lang w:val="en-CA"/>
              </w:rPr>
              <w:t>18.50***</w:t>
            </w:r>
          </w:p>
        </w:tc>
        <w:tc>
          <w:tcPr>
            <w:tcW w:w="1148" w:type="dxa"/>
          </w:tcPr>
          <w:p w14:paraId="4D14C724" w14:textId="77777777" w:rsidR="003F1630" w:rsidRPr="00A04A62" w:rsidRDefault="003F1630" w:rsidP="003F1630">
            <w:pPr>
              <w:jc w:val="center"/>
              <w:rPr>
                <w:sz w:val="22"/>
                <w:szCs w:val="22"/>
                <w:lang w:val="en-CA"/>
              </w:rPr>
            </w:pPr>
            <w:r w:rsidRPr="00A04A62">
              <w:rPr>
                <w:sz w:val="22"/>
                <w:szCs w:val="22"/>
                <w:lang w:val="en-CA"/>
              </w:rPr>
              <w:t>78.38</w:t>
            </w:r>
          </w:p>
        </w:tc>
        <w:tc>
          <w:tcPr>
            <w:tcW w:w="1209" w:type="dxa"/>
          </w:tcPr>
          <w:p w14:paraId="312898FB" w14:textId="77777777" w:rsidR="003F1630" w:rsidRPr="00A04A62" w:rsidRDefault="003F1630" w:rsidP="003F1630">
            <w:pPr>
              <w:jc w:val="center"/>
              <w:rPr>
                <w:sz w:val="22"/>
                <w:szCs w:val="22"/>
                <w:lang w:val="en-CA"/>
              </w:rPr>
            </w:pPr>
            <w:r w:rsidRPr="00A04A62">
              <w:rPr>
                <w:sz w:val="22"/>
                <w:szCs w:val="22"/>
                <w:lang w:val="en-CA"/>
              </w:rPr>
              <w:t>9,881</w:t>
            </w:r>
          </w:p>
        </w:tc>
        <w:tc>
          <w:tcPr>
            <w:tcW w:w="1134" w:type="dxa"/>
          </w:tcPr>
          <w:p w14:paraId="7D81940C" w14:textId="77777777" w:rsidR="003F1630" w:rsidRPr="00A04A62" w:rsidRDefault="003F1630" w:rsidP="003F1630">
            <w:pPr>
              <w:jc w:val="center"/>
              <w:rPr>
                <w:sz w:val="22"/>
                <w:szCs w:val="22"/>
                <w:lang w:val="en-CA"/>
              </w:rPr>
            </w:pPr>
            <w:r w:rsidRPr="00A04A62">
              <w:rPr>
                <w:sz w:val="22"/>
                <w:szCs w:val="22"/>
                <w:lang w:val="en-CA"/>
              </w:rPr>
              <w:t>5</w:t>
            </w:r>
          </w:p>
        </w:tc>
      </w:tr>
      <w:tr w:rsidR="003F1630" w:rsidRPr="00A04A62" w14:paraId="783E7185" w14:textId="77777777" w:rsidTr="003F1630">
        <w:tc>
          <w:tcPr>
            <w:tcW w:w="3397" w:type="dxa"/>
          </w:tcPr>
          <w:p w14:paraId="3F537E19" w14:textId="77777777" w:rsidR="003F1630" w:rsidRPr="00A04A62" w:rsidRDefault="003F1630" w:rsidP="003F1630">
            <w:pPr>
              <w:ind w:left="113"/>
              <w:rPr>
                <w:sz w:val="22"/>
                <w:szCs w:val="22"/>
                <w:lang w:val="en-CA"/>
              </w:rPr>
            </w:pPr>
            <w:r w:rsidRPr="00A04A62">
              <w:rPr>
                <w:sz w:val="22"/>
                <w:szCs w:val="22"/>
                <w:lang w:val="en-CA"/>
              </w:rPr>
              <w:t xml:space="preserve"> United States</w:t>
            </w:r>
          </w:p>
        </w:tc>
        <w:tc>
          <w:tcPr>
            <w:tcW w:w="993" w:type="dxa"/>
          </w:tcPr>
          <w:p w14:paraId="01194D8B"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70</w:t>
            </w:r>
          </w:p>
        </w:tc>
        <w:tc>
          <w:tcPr>
            <w:tcW w:w="1134" w:type="dxa"/>
          </w:tcPr>
          <w:p w14:paraId="42C07369"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6</w:t>
            </w:r>
            <w:r w:rsidRPr="00A04A62">
              <w:rPr>
                <w:sz w:val="22"/>
                <w:szCs w:val="22"/>
                <w:lang w:val="en-CA"/>
              </w:rPr>
              <w:t>, 0.8</w:t>
            </w:r>
            <w:r>
              <w:rPr>
                <w:sz w:val="22"/>
                <w:szCs w:val="22"/>
                <w:lang w:val="en-CA"/>
              </w:rPr>
              <w:t>7</w:t>
            </w:r>
          </w:p>
        </w:tc>
        <w:tc>
          <w:tcPr>
            <w:tcW w:w="283" w:type="dxa"/>
          </w:tcPr>
          <w:p w14:paraId="6C185989" w14:textId="77777777" w:rsidR="003F1630" w:rsidRPr="00A04A62" w:rsidRDefault="003F1630" w:rsidP="003F1630">
            <w:pPr>
              <w:jc w:val="center"/>
              <w:rPr>
                <w:sz w:val="22"/>
                <w:szCs w:val="22"/>
                <w:lang w:val="en-CA"/>
              </w:rPr>
            </w:pPr>
          </w:p>
        </w:tc>
        <w:tc>
          <w:tcPr>
            <w:tcW w:w="992" w:type="dxa"/>
          </w:tcPr>
          <w:p w14:paraId="7D2FD2A1"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7</w:t>
            </w:r>
          </w:p>
        </w:tc>
        <w:tc>
          <w:tcPr>
            <w:tcW w:w="1179" w:type="dxa"/>
          </w:tcPr>
          <w:p w14:paraId="2EB0600D"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62</w:t>
            </w:r>
            <w:r w:rsidRPr="00A04A62">
              <w:rPr>
                <w:sz w:val="22"/>
                <w:szCs w:val="22"/>
                <w:lang w:val="en-CA"/>
              </w:rPr>
              <w:t>, 0.7</w:t>
            </w:r>
            <w:r>
              <w:rPr>
                <w:sz w:val="22"/>
                <w:szCs w:val="22"/>
                <w:lang w:val="en-CA"/>
              </w:rPr>
              <w:t>4</w:t>
            </w:r>
          </w:p>
        </w:tc>
        <w:tc>
          <w:tcPr>
            <w:tcW w:w="1353" w:type="dxa"/>
          </w:tcPr>
          <w:p w14:paraId="3F61AC6A" w14:textId="77777777" w:rsidR="003F1630" w:rsidRPr="00A04A62" w:rsidRDefault="003F1630" w:rsidP="003F1630">
            <w:pPr>
              <w:ind w:left="284"/>
              <w:rPr>
                <w:sz w:val="22"/>
                <w:szCs w:val="22"/>
                <w:lang w:val="en-CA"/>
              </w:rPr>
            </w:pPr>
            <w:r>
              <w:rPr>
                <w:sz w:val="22"/>
                <w:szCs w:val="22"/>
                <w:lang w:val="en-CA"/>
              </w:rPr>
              <w:t>80</w:t>
            </w:r>
            <w:r w:rsidRPr="00A04A62">
              <w:rPr>
                <w:sz w:val="22"/>
                <w:szCs w:val="22"/>
                <w:lang w:val="en-CA"/>
              </w:rPr>
              <w:t>.</w:t>
            </w:r>
            <w:r>
              <w:rPr>
                <w:sz w:val="22"/>
                <w:szCs w:val="22"/>
                <w:lang w:val="en-CA"/>
              </w:rPr>
              <w:t>75</w:t>
            </w:r>
            <w:r w:rsidRPr="00A04A62">
              <w:rPr>
                <w:sz w:val="22"/>
                <w:szCs w:val="22"/>
                <w:lang w:val="en-CA"/>
              </w:rPr>
              <w:t>***</w:t>
            </w:r>
          </w:p>
        </w:tc>
        <w:tc>
          <w:tcPr>
            <w:tcW w:w="1148" w:type="dxa"/>
          </w:tcPr>
          <w:p w14:paraId="2120223F" w14:textId="77777777" w:rsidR="003F1630" w:rsidRPr="00A04A62" w:rsidRDefault="003F1630" w:rsidP="003F1630">
            <w:pPr>
              <w:jc w:val="center"/>
              <w:rPr>
                <w:sz w:val="22"/>
                <w:szCs w:val="22"/>
                <w:lang w:val="en-CA"/>
              </w:rPr>
            </w:pPr>
            <w:r>
              <w:rPr>
                <w:sz w:val="22"/>
                <w:szCs w:val="22"/>
                <w:lang w:val="en-CA"/>
              </w:rPr>
              <w:t>78</w:t>
            </w:r>
            <w:r w:rsidRPr="00A04A62">
              <w:rPr>
                <w:sz w:val="22"/>
                <w:szCs w:val="22"/>
                <w:lang w:val="en-CA"/>
              </w:rPr>
              <w:t>.</w:t>
            </w:r>
            <w:r>
              <w:rPr>
                <w:sz w:val="22"/>
                <w:szCs w:val="22"/>
                <w:lang w:val="en-CA"/>
              </w:rPr>
              <w:t>95</w:t>
            </w:r>
          </w:p>
        </w:tc>
        <w:tc>
          <w:tcPr>
            <w:tcW w:w="1209" w:type="dxa"/>
          </w:tcPr>
          <w:p w14:paraId="68CE8627" w14:textId="77777777" w:rsidR="003F1630" w:rsidRPr="00A04A62" w:rsidRDefault="003F1630" w:rsidP="003F1630">
            <w:pPr>
              <w:jc w:val="center"/>
              <w:rPr>
                <w:sz w:val="22"/>
                <w:szCs w:val="22"/>
                <w:lang w:val="en-CA"/>
              </w:rPr>
            </w:pPr>
            <w:r>
              <w:rPr>
                <w:sz w:val="22"/>
                <w:szCs w:val="22"/>
                <w:lang w:val="en-CA"/>
              </w:rPr>
              <w:t>13,095</w:t>
            </w:r>
          </w:p>
        </w:tc>
        <w:tc>
          <w:tcPr>
            <w:tcW w:w="1134" w:type="dxa"/>
          </w:tcPr>
          <w:p w14:paraId="55FD7A02" w14:textId="77777777" w:rsidR="003F1630" w:rsidRPr="00A04A62" w:rsidRDefault="003F1630" w:rsidP="003F1630">
            <w:pPr>
              <w:jc w:val="center"/>
              <w:rPr>
                <w:sz w:val="22"/>
                <w:szCs w:val="22"/>
                <w:lang w:val="en-CA"/>
              </w:rPr>
            </w:pPr>
            <w:r>
              <w:rPr>
                <w:sz w:val="22"/>
                <w:szCs w:val="22"/>
                <w:lang w:val="en-CA"/>
              </w:rPr>
              <w:t>18</w:t>
            </w:r>
          </w:p>
        </w:tc>
      </w:tr>
      <w:tr w:rsidR="003F1630" w:rsidRPr="00A04A62" w14:paraId="60DD9A8B" w14:textId="77777777" w:rsidTr="003F1630">
        <w:tc>
          <w:tcPr>
            <w:tcW w:w="3397" w:type="dxa"/>
          </w:tcPr>
          <w:p w14:paraId="0E95F082" w14:textId="77777777" w:rsidR="003F1630" w:rsidRPr="00A04A62" w:rsidRDefault="003F1630" w:rsidP="003F1630">
            <w:pPr>
              <w:rPr>
                <w:sz w:val="22"/>
                <w:szCs w:val="22"/>
                <w:lang w:val="en-CA"/>
              </w:rPr>
            </w:pPr>
            <w:r w:rsidRPr="00A04A62">
              <w:rPr>
                <w:sz w:val="22"/>
                <w:szCs w:val="22"/>
                <w:lang w:val="en-CA"/>
              </w:rPr>
              <w:t xml:space="preserve">   Canada</w:t>
            </w:r>
          </w:p>
        </w:tc>
        <w:tc>
          <w:tcPr>
            <w:tcW w:w="993" w:type="dxa"/>
          </w:tcPr>
          <w:p w14:paraId="29386200"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83</w:t>
            </w:r>
          </w:p>
        </w:tc>
        <w:tc>
          <w:tcPr>
            <w:tcW w:w="1134" w:type="dxa"/>
          </w:tcPr>
          <w:p w14:paraId="73146B5F" w14:textId="77777777" w:rsidR="003F1630" w:rsidRPr="00A04A62" w:rsidRDefault="003F1630" w:rsidP="003F1630">
            <w:pPr>
              <w:jc w:val="center"/>
              <w:rPr>
                <w:sz w:val="22"/>
                <w:szCs w:val="22"/>
                <w:lang w:val="en-CA"/>
              </w:rPr>
            </w:pPr>
            <w:r w:rsidRPr="00A04A62">
              <w:rPr>
                <w:sz w:val="22"/>
                <w:szCs w:val="22"/>
                <w:lang w:val="en-CA"/>
              </w:rPr>
              <w:t>0.</w:t>
            </w:r>
            <w:r>
              <w:rPr>
                <w:sz w:val="22"/>
                <w:szCs w:val="22"/>
                <w:lang w:val="en-CA"/>
              </w:rPr>
              <w:t>60</w:t>
            </w:r>
            <w:r w:rsidRPr="00A04A62">
              <w:rPr>
                <w:sz w:val="22"/>
                <w:szCs w:val="22"/>
                <w:lang w:val="en-CA"/>
              </w:rPr>
              <w:t>, 1.</w:t>
            </w:r>
            <w:r>
              <w:rPr>
                <w:sz w:val="22"/>
                <w:szCs w:val="22"/>
                <w:lang w:val="en-CA"/>
              </w:rPr>
              <w:t>13</w:t>
            </w:r>
          </w:p>
        </w:tc>
        <w:tc>
          <w:tcPr>
            <w:tcW w:w="283" w:type="dxa"/>
          </w:tcPr>
          <w:p w14:paraId="7167FF63" w14:textId="77777777" w:rsidR="003F1630" w:rsidRPr="00A04A62" w:rsidRDefault="003F1630" w:rsidP="003F1630">
            <w:pPr>
              <w:jc w:val="center"/>
              <w:rPr>
                <w:sz w:val="22"/>
                <w:szCs w:val="22"/>
                <w:lang w:val="en-CA"/>
              </w:rPr>
            </w:pPr>
          </w:p>
        </w:tc>
        <w:tc>
          <w:tcPr>
            <w:tcW w:w="992" w:type="dxa"/>
          </w:tcPr>
          <w:p w14:paraId="3DBD7E1D" w14:textId="77777777" w:rsidR="003F1630" w:rsidRPr="00A04A62" w:rsidRDefault="003F1630" w:rsidP="003F1630">
            <w:pPr>
              <w:jc w:val="center"/>
              <w:rPr>
                <w:sz w:val="22"/>
                <w:szCs w:val="22"/>
                <w:lang w:val="en-CA"/>
              </w:rPr>
            </w:pPr>
            <w:r w:rsidRPr="00A04A62">
              <w:rPr>
                <w:sz w:val="22"/>
                <w:szCs w:val="22"/>
                <w:lang w:val="en-CA"/>
              </w:rPr>
              <w:t>0.8</w:t>
            </w:r>
            <w:r>
              <w:rPr>
                <w:sz w:val="22"/>
                <w:szCs w:val="22"/>
                <w:lang w:val="en-CA"/>
              </w:rPr>
              <w:t>2</w:t>
            </w:r>
          </w:p>
        </w:tc>
        <w:tc>
          <w:tcPr>
            <w:tcW w:w="1179" w:type="dxa"/>
          </w:tcPr>
          <w:p w14:paraId="299BEFD6"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8</w:t>
            </w:r>
            <w:r w:rsidRPr="00A04A62">
              <w:rPr>
                <w:sz w:val="22"/>
                <w:szCs w:val="22"/>
                <w:lang w:val="en-CA"/>
              </w:rPr>
              <w:t>, 0.9</w:t>
            </w:r>
            <w:r>
              <w:rPr>
                <w:sz w:val="22"/>
                <w:szCs w:val="22"/>
                <w:lang w:val="en-CA"/>
              </w:rPr>
              <w:t>8</w:t>
            </w:r>
          </w:p>
        </w:tc>
        <w:tc>
          <w:tcPr>
            <w:tcW w:w="1353" w:type="dxa"/>
          </w:tcPr>
          <w:p w14:paraId="5E4C9B4A" w14:textId="77777777" w:rsidR="003F1630" w:rsidRPr="00A04A62" w:rsidRDefault="003F1630" w:rsidP="003F1630">
            <w:pPr>
              <w:ind w:left="284"/>
              <w:rPr>
                <w:sz w:val="22"/>
                <w:szCs w:val="22"/>
                <w:lang w:val="en-CA"/>
              </w:rPr>
            </w:pPr>
            <w:r>
              <w:rPr>
                <w:sz w:val="22"/>
                <w:szCs w:val="22"/>
                <w:lang w:val="en-CA"/>
              </w:rPr>
              <w:t>11</w:t>
            </w:r>
            <w:r w:rsidRPr="00A04A62">
              <w:rPr>
                <w:sz w:val="22"/>
                <w:szCs w:val="22"/>
                <w:lang w:val="en-CA"/>
              </w:rPr>
              <w:t>.</w:t>
            </w:r>
            <w:r>
              <w:rPr>
                <w:sz w:val="22"/>
                <w:szCs w:val="22"/>
                <w:lang w:val="en-CA"/>
              </w:rPr>
              <w:t>40*</w:t>
            </w:r>
          </w:p>
        </w:tc>
        <w:tc>
          <w:tcPr>
            <w:tcW w:w="1148" w:type="dxa"/>
          </w:tcPr>
          <w:p w14:paraId="3BEE48B7" w14:textId="77777777" w:rsidR="003F1630" w:rsidRPr="00A04A62" w:rsidRDefault="003F1630" w:rsidP="003F1630">
            <w:pPr>
              <w:jc w:val="center"/>
              <w:rPr>
                <w:sz w:val="22"/>
                <w:szCs w:val="22"/>
                <w:lang w:val="en-CA"/>
              </w:rPr>
            </w:pPr>
            <w:r w:rsidRPr="00A04A62">
              <w:rPr>
                <w:sz w:val="22"/>
                <w:szCs w:val="22"/>
                <w:lang w:val="en-CA"/>
              </w:rPr>
              <w:t>5</w:t>
            </w:r>
            <w:r>
              <w:rPr>
                <w:sz w:val="22"/>
                <w:szCs w:val="22"/>
                <w:lang w:val="en-CA"/>
              </w:rPr>
              <w:t>6</w:t>
            </w:r>
            <w:r w:rsidRPr="00A04A62">
              <w:rPr>
                <w:sz w:val="22"/>
                <w:szCs w:val="22"/>
                <w:lang w:val="en-CA"/>
              </w:rPr>
              <w:t>.</w:t>
            </w:r>
            <w:r>
              <w:rPr>
                <w:sz w:val="22"/>
                <w:szCs w:val="22"/>
                <w:lang w:val="en-CA"/>
              </w:rPr>
              <w:t>16</w:t>
            </w:r>
          </w:p>
        </w:tc>
        <w:tc>
          <w:tcPr>
            <w:tcW w:w="1209" w:type="dxa"/>
          </w:tcPr>
          <w:p w14:paraId="3F685E5C" w14:textId="77777777" w:rsidR="003F1630" w:rsidRPr="00A04A62" w:rsidRDefault="003F1630" w:rsidP="003F1630">
            <w:pPr>
              <w:jc w:val="center"/>
              <w:rPr>
                <w:sz w:val="22"/>
                <w:szCs w:val="22"/>
                <w:lang w:val="en-CA"/>
              </w:rPr>
            </w:pPr>
            <w:r w:rsidRPr="00A04A62">
              <w:rPr>
                <w:sz w:val="22"/>
                <w:szCs w:val="22"/>
                <w:lang w:val="en-CA"/>
              </w:rPr>
              <w:t>2,</w:t>
            </w:r>
            <w:r>
              <w:rPr>
                <w:sz w:val="22"/>
                <w:szCs w:val="22"/>
                <w:lang w:val="en-CA"/>
              </w:rPr>
              <w:t>151</w:t>
            </w:r>
          </w:p>
        </w:tc>
        <w:tc>
          <w:tcPr>
            <w:tcW w:w="1134" w:type="dxa"/>
          </w:tcPr>
          <w:p w14:paraId="21F8CD02" w14:textId="77777777" w:rsidR="003F1630" w:rsidRPr="00A04A62" w:rsidRDefault="003F1630" w:rsidP="003F1630">
            <w:pPr>
              <w:jc w:val="center"/>
              <w:rPr>
                <w:sz w:val="22"/>
                <w:szCs w:val="22"/>
                <w:lang w:val="en-CA"/>
              </w:rPr>
            </w:pPr>
            <w:r>
              <w:rPr>
                <w:sz w:val="22"/>
                <w:szCs w:val="22"/>
                <w:lang w:val="en-CA"/>
              </w:rPr>
              <w:t>6</w:t>
            </w:r>
          </w:p>
        </w:tc>
      </w:tr>
      <w:tr w:rsidR="003F1630" w:rsidRPr="00A04A62" w14:paraId="523B311B" w14:textId="77777777" w:rsidTr="003F1630">
        <w:tc>
          <w:tcPr>
            <w:tcW w:w="3397" w:type="dxa"/>
          </w:tcPr>
          <w:p w14:paraId="307EB804" w14:textId="77777777" w:rsidR="003F1630" w:rsidRPr="00A04A62" w:rsidRDefault="003F1630" w:rsidP="003F1630">
            <w:pPr>
              <w:rPr>
                <w:sz w:val="22"/>
                <w:szCs w:val="22"/>
                <w:lang w:val="en-CA"/>
              </w:rPr>
            </w:pPr>
            <w:r w:rsidRPr="00A04A62">
              <w:rPr>
                <w:sz w:val="22"/>
                <w:szCs w:val="22"/>
                <w:lang w:val="en-CA"/>
              </w:rPr>
              <w:t xml:space="preserve">   New Zealand/Australia</w:t>
            </w:r>
          </w:p>
        </w:tc>
        <w:tc>
          <w:tcPr>
            <w:tcW w:w="993" w:type="dxa"/>
          </w:tcPr>
          <w:p w14:paraId="08662C0D"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3</w:t>
            </w:r>
          </w:p>
        </w:tc>
        <w:tc>
          <w:tcPr>
            <w:tcW w:w="1134" w:type="dxa"/>
          </w:tcPr>
          <w:p w14:paraId="52B4A3D9" w14:textId="77777777" w:rsidR="003F1630" w:rsidRPr="00A04A62" w:rsidRDefault="003F1630" w:rsidP="003F1630">
            <w:pPr>
              <w:jc w:val="center"/>
              <w:rPr>
                <w:sz w:val="22"/>
                <w:szCs w:val="22"/>
                <w:lang w:val="en-CA"/>
              </w:rPr>
            </w:pPr>
            <w:r w:rsidRPr="00A04A62">
              <w:rPr>
                <w:sz w:val="22"/>
                <w:szCs w:val="22"/>
                <w:lang w:val="en-CA"/>
              </w:rPr>
              <w:t>0.5</w:t>
            </w:r>
            <w:r>
              <w:rPr>
                <w:sz w:val="22"/>
                <w:szCs w:val="22"/>
                <w:lang w:val="en-CA"/>
              </w:rPr>
              <w:t>1</w:t>
            </w:r>
            <w:r w:rsidRPr="00A04A62">
              <w:rPr>
                <w:sz w:val="22"/>
                <w:szCs w:val="22"/>
                <w:lang w:val="en-CA"/>
              </w:rPr>
              <w:t>, 0.</w:t>
            </w:r>
            <w:r>
              <w:rPr>
                <w:sz w:val="22"/>
                <w:szCs w:val="22"/>
                <w:lang w:val="en-CA"/>
              </w:rPr>
              <w:t>78</w:t>
            </w:r>
          </w:p>
        </w:tc>
        <w:tc>
          <w:tcPr>
            <w:tcW w:w="283" w:type="dxa"/>
          </w:tcPr>
          <w:p w14:paraId="76FE8D5A" w14:textId="77777777" w:rsidR="003F1630" w:rsidRPr="00A04A62" w:rsidRDefault="003F1630" w:rsidP="003F1630">
            <w:pPr>
              <w:jc w:val="center"/>
              <w:rPr>
                <w:sz w:val="22"/>
                <w:szCs w:val="22"/>
                <w:lang w:val="en-CA"/>
              </w:rPr>
            </w:pPr>
          </w:p>
        </w:tc>
        <w:tc>
          <w:tcPr>
            <w:tcW w:w="992" w:type="dxa"/>
          </w:tcPr>
          <w:p w14:paraId="1E81A784" w14:textId="77777777" w:rsidR="003F1630" w:rsidRPr="00A04A62" w:rsidRDefault="003F1630" w:rsidP="003F1630">
            <w:pPr>
              <w:jc w:val="center"/>
              <w:rPr>
                <w:sz w:val="22"/>
                <w:szCs w:val="22"/>
                <w:lang w:val="en-CA"/>
              </w:rPr>
            </w:pPr>
            <w:r w:rsidRPr="00A04A62">
              <w:rPr>
                <w:sz w:val="22"/>
                <w:szCs w:val="22"/>
                <w:lang w:val="en-CA"/>
              </w:rPr>
              <w:t>0.6</w:t>
            </w:r>
            <w:r>
              <w:rPr>
                <w:sz w:val="22"/>
                <w:szCs w:val="22"/>
                <w:lang w:val="en-CA"/>
              </w:rPr>
              <w:t>2</w:t>
            </w:r>
          </w:p>
        </w:tc>
        <w:tc>
          <w:tcPr>
            <w:tcW w:w="1179" w:type="dxa"/>
          </w:tcPr>
          <w:p w14:paraId="6F042321" w14:textId="77777777" w:rsidR="003F1630" w:rsidRPr="00A04A62" w:rsidRDefault="003F1630" w:rsidP="003F1630">
            <w:pPr>
              <w:jc w:val="center"/>
              <w:rPr>
                <w:sz w:val="22"/>
                <w:szCs w:val="22"/>
                <w:lang w:val="en-CA"/>
              </w:rPr>
            </w:pPr>
            <w:r w:rsidRPr="00A04A62">
              <w:rPr>
                <w:sz w:val="22"/>
                <w:szCs w:val="22"/>
                <w:lang w:val="en-CA"/>
              </w:rPr>
              <w:t>0.54, 0.7</w:t>
            </w:r>
            <w:r>
              <w:rPr>
                <w:sz w:val="22"/>
                <w:szCs w:val="22"/>
                <w:lang w:val="en-CA"/>
              </w:rPr>
              <w:t>3</w:t>
            </w:r>
          </w:p>
        </w:tc>
        <w:tc>
          <w:tcPr>
            <w:tcW w:w="1353" w:type="dxa"/>
          </w:tcPr>
          <w:p w14:paraId="0CC4A154" w14:textId="77777777" w:rsidR="003F1630" w:rsidRPr="00A04A62" w:rsidRDefault="003F1630" w:rsidP="003F1630">
            <w:pPr>
              <w:ind w:left="284"/>
              <w:rPr>
                <w:sz w:val="22"/>
                <w:szCs w:val="22"/>
                <w:lang w:val="en-CA"/>
              </w:rPr>
            </w:pPr>
            <w:r w:rsidRPr="00A04A62">
              <w:rPr>
                <w:sz w:val="22"/>
                <w:szCs w:val="22"/>
                <w:lang w:val="en-CA"/>
              </w:rPr>
              <w:t>6.</w:t>
            </w:r>
            <w:r>
              <w:rPr>
                <w:sz w:val="22"/>
                <w:szCs w:val="22"/>
                <w:lang w:val="en-CA"/>
              </w:rPr>
              <w:t>75</w:t>
            </w:r>
          </w:p>
        </w:tc>
        <w:tc>
          <w:tcPr>
            <w:tcW w:w="1148" w:type="dxa"/>
          </w:tcPr>
          <w:p w14:paraId="6E6DBC33" w14:textId="77777777" w:rsidR="003F1630" w:rsidRPr="00A04A62" w:rsidRDefault="003F1630" w:rsidP="003F1630">
            <w:pPr>
              <w:jc w:val="center"/>
              <w:rPr>
                <w:sz w:val="22"/>
                <w:szCs w:val="22"/>
                <w:lang w:val="en-CA"/>
              </w:rPr>
            </w:pPr>
            <w:r>
              <w:rPr>
                <w:sz w:val="22"/>
                <w:szCs w:val="22"/>
                <w:lang w:val="en-CA"/>
              </w:rPr>
              <w:t>25</w:t>
            </w:r>
            <w:r w:rsidRPr="00A04A62">
              <w:rPr>
                <w:sz w:val="22"/>
                <w:szCs w:val="22"/>
                <w:lang w:val="en-CA"/>
              </w:rPr>
              <w:t>.</w:t>
            </w:r>
            <w:r>
              <w:rPr>
                <w:sz w:val="22"/>
                <w:szCs w:val="22"/>
                <w:lang w:val="en-CA"/>
              </w:rPr>
              <w:t>91</w:t>
            </w:r>
          </w:p>
        </w:tc>
        <w:tc>
          <w:tcPr>
            <w:tcW w:w="1209" w:type="dxa"/>
          </w:tcPr>
          <w:p w14:paraId="02D9E293" w14:textId="77777777" w:rsidR="003F1630" w:rsidRPr="00A04A62" w:rsidRDefault="003F1630" w:rsidP="003F1630">
            <w:pPr>
              <w:jc w:val="center"/>
              <w:rPr>
                <w:sz w:val="22"/>
                <w:szCs w:val="22"/>
                <w:lang w:val="en-CA"/>
              </w:rPr>
            </w:pPr>
            <w:r w:rsidRPr="00A04A62">
              <w:rPr>
                <w:sz w:val="22"/>
                <w:szCs w:val="22"/>
                <w:lang w:val="en-CA"/>
              </w:rPr>
              <w:t>3,</w:t>
            </w:r>
            <w:r>
              <w:rPr>
                <w:sz w:val="22"/>
                <w:szCs w:val="22"/>
                <w:lang w:val="en-CA"/>
              </w:rPr>
              <w:t>431</w:t>
            </w:r>
          </w:p>
        </w:tc>
        <w:tc>
          <w:tcPr>
            <w:tcW w:w="1134" w:type="dxa"/>
          </w:tcPr>
          <w:p w14:paraId="7BD5C032" w14:textId="77777777" w:rsidR="003F1630" w:rsidRPr="00A04A62" w:rsidRDefault="003F1630" w:rsidP="003F1630">
            <w:pPr>
              <w:jc w:val="center"/>
              <w:rPr>
                <w:sz w:val="22"/>
                <w:szCs w:val="22"/>
                <w:lang w:val="en-CA"/>
              </w:rPr>
            </w:pPr>
            <w:r>
              <w:rPr>
                <w:sz w:val="22"/>
                <w:szCs w:val="22"/>
                <w:lang w:val="en-CA"/>
              </w:rPr>
              <w:t>6</w:t>
            </w:r>
          </w:p>
        </w:tc>
      </w:tr>
      <w:tr w:rsidR="003F1630" w:rsidRPr="00A04A62" w14:paraId="4FE10E21" w14:textId="77777777" w:rsidTr="003F1630">
        <w:tc>
          <w:tcPr>
            <w:tcW w:w="3397" w:type="dxa"/>
            <w:tcBorders>
              <w:bottom w:val="single" w:sz="4" w:space="0" w:color="auto"/>
            </w:tcBorders>
          </w:tcPr>
          <w:p w14:paraId="43D7BBCA" w14:textId="77777777" w:rsidR="003F1630" w:rsidRPr="00A04A62" w:rsidRDefault="003F1630" w:rsidP="003F1630">
            <w:pPr>
              <w:rPr>
                <w:sz w:val="22"/>
                <w:szCs w:val="22"/>
                <w:lang w:val="en-CA"/>
              </w:rPr>
            </w:pPr>
            <w:r w:rsidRPr="00A04A62">
              <w:rPr>
                <w:sz w:val="22"/>
                <w:szCs w:val="22"/>
                <w:lang w:val="en-CA"/>
              </w:rPr>
              <w:t xml:space="preserve">   Other international</w:t>
            </w:r>
          </w:p>
        </w:tc>
        <w:tc>
          <w:tcPr>
            <w:tcW w:w="993" w:type="dxa"/>
            <w:tcBorders>
              <w:bottom w:val="single" w:sz="4" w:space="0" w:color="auto"/>
            </w:tcBorders>
          </w:tcPr>
          <w:p w14:paraId="464C0C33" w14:textId="77777777" w:rsidR="003F1630" w:rsidRPr="00A04A62" w:rsidRDefault="003F1630" w:rsidP="003F1630">
            <w:pPr>
              <w:jc w:val="center"/>
              <w:rPr>
                <w:sz w:val="22"/>
                <w:szCs w:val="22"/>
                <w:lang w:val="en-CA"/>
              </w:rPr>
            </w:pPr>
            <w:r w:rsidRPr="00A04A62">
              <w:rPr>
                <w:sz w:val="22"/>
                <w:szCs w:val="22"/>
                <w:lang w:val="en-CA"/>
              </w:rPr>
              <w:t>0.41</w:t>
            </w:r>
          </w:p>
        </w:tc>
        <w:tc>
          <w:tcPr>
            <w:tcW w:w="1134" w:type="dxa"/>
            <w:tcBorders>
              <w:bottom w:val="single" w:sz="4" w:space="0" w:color="auto"/>
            </w:tcBorders>
          </w:tcPr>
          <w:p w14:paraId="6E7CD5DE" w14:textId="77777777" w:rsidR="003F1630" w:rsidRPr="00A04A62" w:rsidRDefault="003F1630" w:rsidP="003F1630">
            <w:pPr>
              <w:jc w:val="center"/>
              <w:rPr>
                <w:sz w:val="22"/>
                <w:szCs w:val="22"/>
                <w:lang w:val="en-CA"/>
              </w:rPr>
            </w:pPr>
            <w:r w:rsidRPr="00A04A62">
              <w:rPr>
                <w:sz w:val="22"/>
                <w:szCs w:val="22"/>
                <w:lang w:val="en-CA"/>
              </w:rPr>
              <w:t>0.24, 0.70</w:t>
            </w:r>
          </w:p>
        </w:tc>
        <w:tc>
          <w:tcPr>
            <w:tcW w:w="283" w:type="dxa"/>
            <w:tcBorders>
              <w:bottom w:val="single" w:sz="4" w:space="0" w:color="auto"/>
            </w:tcBorders>
          </w:tcPr>
          <w:p w14:paraId="4625A194" w14:textId="77777777" w:rsidR="003F1630" w:rsidRPr="00A04A62" w:rsidRDefault="003F1630" w:rsidP="003F1630">
            <w:pPr>
              <w:jc w:val="center"/>
              <w:rPr>
                <w:sz w:val="22"/>
                <w:szCs w:val="22"/>
                <w:lang w:val="en-CA"/>
              </w:rPr>
            </w:pPr>
          </w:p>
        </w:tc>
        <w:tc>
          <w:tcPr>
            <w:tcW w:w="992" w:type="dxa"/>
            <w:tcBorders>
              <w:bottom w:val="single" w:sz="4" w:space="0" w:color="auto"/>
            </w:tcBorders>
          </w:tcPr>
          <w:p w14:paraId="2CB49564" w14:textId="77777777" w:rsidR="003F1630" w:rsidRPr="00A04A62" w:rsidRDefault="003F1630" w:rsidP="003F1630">
            <w:pPr>
              <w:jc w:val="center"/>
              <w:rPr>
                <w:sz w:val="22"/>
                <w:szCs w:val="22"/>
                <w:lang w:val="en-CA"/>
              </w:rPr>
            </w:pPr>
            <w:r w:rsidRPr="00A04A62">
              <w:rPr>
                <w:sz w:val="22"/>
                <w:szCs w:val="22"/>
                <w:lang w:val="en-CA"/>
              </w:rPr>
              <w:t>0.41</w:t>
            </w:r>
          </w:p>
        </w:tc>
        <w:tc>
          <w:tcPr>
            <w:tcW w:w="1179" w:type="dxa"/>
            <w:tcBorders>
              <w:bottom w:val="single" w:sz="4" w:space="0" w:color="auto"/>
            </w:tcBorders>
          </w:tcPr>
          <w:p w14:paraId="26D3E303" w14:textId="77777777" w:rsidR="003F1630" w:rsidRPr="00A04A62" w:rsidRDefault="003F1630" w:rsidP="003F1630">
            <w:pPr>
              <w:jc w:val="center"/>
              <w:rPr>
                <w:sz w:val="22"/>
                <w:szCs w:val="22"/>
                <w:lang w:val="en-CA"/>
              </w:rPr>
            </w:pPr>
            <w:r w:rsidRPr="00A04A62">
              <w:rPr>
                <w:sz w:val="22"/>
                <w:szCs w:val="22"/>
                <w:lang w:val="en-CA"/>
              </w:rPr>
              <w:t>0.24, 0.70</w:t>
            </w:r>
          </w:p>
        </w:tc>
        <w:tc>
          <w:tcPr>
            <w:tcW w:w="1353" w:type="dxa"/>
            <w:tcBorders>
              <w:bottom w:val="single" w:sz="4" w:space="0" w:color="auto"/>
            </w:tcBorders>
          </w:tcPr>
          <w:p w14:paraId="29B8C115" w14:textId="77777777" w:rsidR="003F1630" w:rsidRPr="00A04A62" w:rsidRDefault="003F1630" w:rsidP="003F1630">
            <w:pPr>
              <w:ind w:left="284"/>
              <w:rPr>
                <w:sz w:val="22"/>
                <w:szCs w:val="22"/>
                <w:lang w:val="en-CA"/>
              </w:rPr>
            </w:pPr>
            <w:r w:rsidRPr="00A04A62">
              <w:rPr>
                <w:sz w:val="22"/>
                <w:szCs w:val="22"/>
                <w:lang w:val="en-CA"/>
              </w:rPr>
              <w:t>0.00</w:t>
            </w:r>
          </w:p>
        </w:tc>
        <w:tc>
          <w:tcPr>
            <w:tcW w:w="1148" w:type="dxa"/>
            <w:tcBorders>
              <w:bottom w:val="single" w:sz="4" w:space="0" w:color="auto"/>
            </w:tcBorders>
          </w:tcPr>
          <w:p w14:paraId="2FD4180C" w14:textId="77777777" w:rsidR="003F1630" w:rsidRPr="00A04A62" w:rsidRDefault="003F1630" w:rsidP="003F1630">
            <w:pPr>
              <w:jc w:val="center"/>
              <w:rPr>
                <w:sz w:val="22"/>
                <w:szCs w:val="22"/>
                <w:lang w:val="en-CA"/>
              </w:rPr>
            </w:pPr>
            <w:r w:rsidRPr="00A04A62">
              <w:rPr>
                <w:sz w:val="22"/>
                <w:szCs w:val="22"/>
                <w:lang w:val="en-CA"/>
              </w:rPr>
              <w:t>0.00</w:t>
            </w:r>
          </w:p>
        </w:tc>
        <w:tc>
          <w:tcPr>
            <w:tcW w:w="1209" w:type="dxa"/>
            <w:tcBorders>
              <w:bottom w:val="single" w:sz="4" w:space="0" w:color="auto"/>
            </w:tcBorders>
          </w:tcPr>
          <w:p w14:paraId="76AB60E5" w14:textId="77777777" w:rsidR="003F1630" w:rsidRPr="00A04A62" w:rsidRDefault="003F1630" w:rsidP="003F1630">
            <w:pPr>
              <w:jc w:val="center"/>
              <w:rPr>
                <w:sz w:val="22"/>
                <w:szCs w:val="22"/>
                <w:lang w:val="en-CA"/>
              </w:rPr>
            </w:pPr>
            <w:r w:rsidRPr="00A04A62">
              <w:rPr>
                <w:sz w:val="22"/>
                <w:szCs w:val="22"/>
                <w:lang w:val="en-CA"/>
              </w:rPr>
              <w:t>290</w:t>
            </w:r>
          </w:p>
        </w:tc>
        <w:tc>
          <w:tcPr>
            <w:tcW w:w="1134" w:type="dxa"/>
            <w:tcBorders>
              <w:bottom w:val="single" w:sz="4" w:space="0" w:color="auto"/>
            </w:tcBorders>
          </w:tcPr>
          <w:p w14:paraId="27B1178C" w14:textId="77777777" w:rsidR="003F1630" w:rsidRPr="00A04A62" w:rsidRDefault="003F1630" w:rsidP="003F1630">
            <w:pPr>
              <w:jc w:val="center"/>
              <w:rPr>
                <w:sz w:val="22"/>
                <w:szCs w:val="22"/>
                <w:lang w:val="en-CA"/>
              </w:rPr>
            </w:pPr>
            <w:r w:rsidRPr="00A04A62">
              <w:rPr>
                <w:sz w:val="22"/>
                <w:szCs w:val="22"/>
                <w:lang w:val="en-CA"/>
              </w:rPr>
              <w:t>1</w:t>
            </w:r>
          </w:p>
        </w:tc>
      </w:tr>
      <w:tr w:rsidR="003F1630" w:rsidRPr="00A04A62" w14:paraId="3EB2A94E" w14:textId="77777777" w:rsidTr="003F1630">
        <w:tc>
          <w:tcPr>
            <w:tcW w:w="3397" w:type="dxa"/>
            <w:tcBorders>
              <w:top w:val="single" w:sz="4" w:space="0" w:color="auto"/>
            </w:tcBorders>
          </w:tcPr>
          <w:p w14:paraId="63FD74F4" w14:textId="77777777" w:rsidR="003F1630" w:rsidRDefault="003F1630" w:rsidP="003F1630">
            <w:pPr>
              <w:rPr>
                <w:sz w:val="22"/>
                <w:szCs w:val="22"/>
                <w:lang w:val="en-CA"/>
              </w:rPr>
            </w:pPr>
          </w:p>
          <w:p w14:paraId="07E7F1A4" w14:textId="77777777" w:rsidR="00EB6769" w:rsidRPr="00A04A62" w:rsidRDefault="00EB6769" w:rsidP="003F1630">
            <w:pPr>
              <w:rPr>
                <w:sz w:val="22"/>
                <w:szCs w:val="22"/>
                <w:lang w:val="en-CA"/>
              </w:rPr>
            </w:pPr>
          </w:p>
        </w:tc>
        <w:tc>
          <w:tcPr>
            <w:tcW w:w="993" w:type="dxa"/>
            <w:tcBorders>
              <w:top w:val="single" w:sz="4" w:space="0" w:color="auto"/>
            </w:tcBorders>
          </w:tcPr>
          <w:p w14:paraId="682DD866" w14:textId="77777777" w:rsidR="003F1630" w:rsidRPr="00A04A62" w:rsidRDefault="003F1630" w:rsidP="003F1630">
            <w:pPr>
              <w:jc w:val="center"/>
              <w:rPr>
                <w:sz w:val="22"/>
                <w:szCs w:val="22"/>
                <w:lang w:val="en-CA"/>
              </w:rPr>
            </w:pPr>
          </w:p>
        </w:tc>
        <w:tc>
          <w:tcPr>
            <w:tcW w:w="1134" w:type="dxa"/>
            <w:tcBorders>
              <w:top w:val="single" w:sz="4" w:space="0" w:color="auto"/>
            </w:tcBorders>
          </w:tcPr>
          <w:p w14:paraId="41D3A742" w14:textId="77777777" w:rsidR="003F1630" w:rsidRPr="00A04A62" w:rsidRDefault="003F1630" w:rsidP="003F1630">
            <w:pPr>
              <w:jc w:val="center"/>
              <w:rPr>
                <w:sz w:val="22"/>
                <w:szCs w:val="22"/>
                <w:lang w:val="en-CA"/>
              </w:rPr>
            </w:pPr>
          </w:p>
        </w:tc>
        <w:tc>
          <w:tcPr>
            <w:tcW w:w="283" w:type="dxa"/>
            <w:tcBorders>
              <w:top w:val="single" w:sz="4" w:space="0" w:color="auto"/>
            </w:tcBorders>
          </w:tcPr>
          <w:p w14:paraId="6FC45F86" w14:textId="77777777" w:rsidR="003F1630" w:rsidRPr="00A04A62" w:rsidRDefault="003F1630" w:rsidP="003F1630">
            <w:pPr>
              <w:jc w:val="center"/>
              <w:rPr>
                <w:sz w:val="22"/>
                <w:szCs w:val="22"/>
                <w:lang w:val="en-CA"/>
              </w:rPr>
            </w:pPr>
          </w:p>
        </w:tc>
        <w:tc>
          <w:tcPr>
            <w:tcW w:w="992" w:type="dxa"/>
            <w:tcBorders>
              <w:top w:val="single" w:sz="4" w:space="0" w:color="auto"/>
            </w:tcBorders>
          </w:tcPr>
          <w:p w14:paraId="5B917BA2" w14:textId="77777777" w:rsidR="003F1630" w:rsidRPr="00A04A62" w:rsidRDefault="003F1630" w:rsidP="003F1630">
            <w:pPr>
              <w:jc w:val="center"/>
              <w:rPr>
                <w:sz w:val="22"/>
                <w:szCs w:val="22"/>
                <w:lang w:val="en-CA"/>
              </w:rPr>
            </w:pPr>
          </w:p>
        </w:tc>
        <w:tc>
          <w:tcPr>
            <w:tcW w:w="1179" w:type="dxa"/>
            <w:tcBorders>
              <w:top w:val="single" w:sz="4" w:space="0" w:color="auto"/>
            </w:tcBorders>
          </w:tcPr>
          <w:p w14:paraId="7740DBAD" w14:textId="77777777" w:rsidR="003F1630" w:rsidRPr="00A04A62" w:rsidRDefault="003F1630" w:rsidP="003F1630">
            <w:pPr>
              <w:jc w:val="center"/>
              <w:rPr>
                <w:sz w:val="22"/>
                <w:szCs w:val="22"/>
                <w:lang w:val="en-CA"/>
              </w:rPr>
            </w:pPr>
          </w:p>
        </w:tc>
        <w:tc>
          <w:tcPr>
            <w:tcW w:w="1353" w:type="dxa"/>
            <w:tcBorders>
              <w:top w:val="single" w:sz="4" w:space="0" w:color="auto"/>
            </w:tcBorders>
          </w:tcPr>
          <w:p w14:paraId="0E387649" w14:textId="77777777" w:rsidR="003F1630" w:rsidRPr="00A04A62" w:rsidRDefault="003F1630" w:rsidP="003F1630">
            <w:pPr>
              <w:ind w:left="284"/>
              <w:rPr>
                <w:sz w:val="22"/>
                <w:szCs w:val="22"/>
                <w:lang w:val="en-CA"/>
              </w:rPr>
            </w:pPr>
          </w:p>
        </w:tc>
        <w:tc>
          <w:tcPr>
            <w:tcW w:w="1148" w:type="dxa"/>
            <w:tcBorders>
              <w:top w:val="single" w:sz="4" w:space="0" w:color="auto"/>
            </w:tcBorders>
          </w:tcPr>
          <w:p w14:paraId="271E7A81" w14:textId="77777777" w:rsidR="003F1630" w:rsidRPr="00A04A62" w:rsidRDefault="003F1630" w:rsidP="003F1630">
            <w:pPr>
              <w:jc w:val="center"/>
              <w:rPr>
                <w:sz w:val="22"/>
                <w:szCs w:val="22"/>
                <w:lang w:val="en-CA"/>
              </w:rPr>
            </w:pPr>
          </w:p>
        </w:tc>
        <w:tc>
          <w:tcPr>
            <w:tcW w:w="1209" w:type="dxa"/>
            <w:tcBorders>
              <w:top w:val="single" w:sz="4" w:space="0" w:color="auto"/>
            </w:tcBorders>
          </w:tcPr>
          <w:p w14:paraId="574E723D" w14:textId="77777777" w:rsidR="003F1630" w:rsidRPr="00A04A62" w:rsidRDefault="003F1630" w:rsidP="003F1630">
            <w:pPr>
              <w:jc w:val="center"/>
              <w:rPr>
                <w:sz w:val="22"/>
                <w:szCs w:val="22"/>
                <w:lang w:val="en-CA"/>
              </w:rPr>
            </w:pPr>
          </w:p>
        </w:tc>
        <w:tc>
          <w:tcPr>
            <w:tcW w:w="1134" w:type="dxa"/>
            <w:tcBorders>
              <w:top w:val="single" w:sz="4" w:space="0" w:color="auto"/>
            </w:tcBorders>
          </w:tcPr>
          <w:p w14:paraId="77818405" w14:textId="77777777" w:rsidR="003F1630" w:rsidRPr="00A04A62" w:rsidRDefault="003F1630" w:rsidP="003F1630">
            <w:pPr>
              <w:jc w:val="center"/>
              <w:rPr>
                <w:sz w:val="22"/>
                <w:szCs w:val="22"/>
                <w:lang w:val="en-CA"/>
              </w:rPr>
            </w:pPr>
          </w:p>
        </w:tc>
      </w:tr>
      <w:tr w:rsidR="003F1630" w:rsidRPr="00A04A62" w14:paraId="5F503877" w14:textId="77777777" w:rsidTr="003F1630">
        <w:tc>
          <w:tcPr>
            <w:tcW w:w="3397" w:type="dxa"/>
            <w:tcBorders>
              <w:bottom w:val="single" w:sz="4" w:space="0" w:color="auto"/>
            </w:tcBorders>
          </w:tcPr>
          <w:p w14:paraId="0ABC2D8E" w14:textId="77777777" w:rsidR="003F1630" w:rsidRPr="00A04A62" w:rsidRDefault="003F1630" w:rsidP="003F1630">
            <w:pPr>
              <w:rPr>
                <w:sz w:val="22"/>
                <w:szCs w:val="22"/>
                <w:lang w:val="en-CA"/>
              </w:rPr>
            </w:pPr>
            <w:r w:rsidRPr="0051498E">
              <w:rPr>
                <w:i/>
                <w:lang w:val="en-CA"/>
              </w:rPr>
              <w:lastRenderedPageBreak/>
              <w:t>Table</w:t>
            </w:r>
            <w:r>
              <w:rPr>
                <w:i/>
                <w:lang w:val="en-CA"/>
              </w:rPr>
              <w:t xml:space="preserve"> 5 </w:t>
            </w:r>
            <w:r w:rsidRPr="0051498E">
              <w:rPr>
                <w:i/>
                <w:lang w:val="en-CA"/>
              </w:rPr>
              <w:t>continued</w:t>
            </w:r>
          </w:p>
        </w:tc>
        <w:tc>
          <w:tcPr>
            <w:tcW w:w="993" w:type="dxa"/>
            <w:tcBorders>
              <w:bottom w:val="single" w:sz="4" w:space="0" w:color="auto"/>
            </w:tcBorders>
          </w:tcPr>
          <w:p w14:paraId="702C58EE" w14:textId="77777777" w:rsidR="003F1630" w:rsidRPr="00A04A62" w:rsidRDefault="003F1630" w:rsidP="003F1630">
            <w:pPr>
              <w:jc w:val="center"/>
              <w:rPr>
                <w:sz w:val="22"/>
                <w:szCs w:val="22"/>
                <w:lang w:val="en-CA"/>
              </w:rPr>
            </w:pPr>
          </w:p>
        </w:tc>
        <w:tc>
          <w:tcPr>
            <w:tcW w:w="1134" w:type="dxa"/>
            <w:tcBorders>
              <w:bottom w:val="single" w:sz="4" w:space="0" w:color="auto"/>
            </w:tcBorders>
          </w:tcPr>
          <w:p w14:paraId="705C9313" w14:textId="77777777" w:rsidR="003F1630" w:rsidRPr="00A04A62" w:rsidRDefault="003F1630" w:rsidP="003F1630">
            <w:pPr>
              <w:jc w:val="center"/>
              <w:rPr>
                <w:sz w:val="22"/>
                <w:szCs w:val="22"/>
                <w:lang w:val="en-CA"/>
              </w:rPr>
            </w:pPr>
          </w:p>
        </w:tc>
        <w:tc>
          <w:tcPr>
            <w:tcW w:w="283" w:type="dxa"/>
            <w:tcBorders>
              <w:bottom w:val="single" w:sz="4" w:space="0" w:color="auto"/>
            </w:tcBorders>
          </w:tcPr>
          <w:p w14:paraId="2A834068" w14:textId="77777777" w:rsidR="003F1630" w:rsidRPr="00A04A62" w:rsidRDefault="003F1630" w:rsidP="003F1630">
            <w:pPr>
              <w:jc w:val="center"/>
              <w:rPr>
                <w:sz w:val="22"/>
                <w:szCs w:val="22"/>
                <w:lang w:val="en-CA"/>
              </w:rPr>
            </w:pPr>
          </w:p>
        </w:tc>
        <w:tc>
          <w:tcPr>
            <w:tcW w:w="992" w:type="dxa"/>
            <w:tcBorders>
              <w:bottom w:val="single" w:sz="4" w:space="0" w:color="auto"/>
            </w:tcBorders>
          </w:tcPr>
          <w:p w14:paraId="084A9D0B" w14:textId="77777777" w:rsidR="003F1630" w:rsidRPr="00A04A62" w:rsidRDefault="003F1630" w:rsidP="003F1630">
            <w:pPr>
              <w:jc w:val="center"/>
              <w:rPr>
                <w:sz w:val="22"/>
                <w:szCs w:val="22"/>
                <w:lang w:val="en-CA"/>
              </w:rPr>
            </w:pPr>
          </w:p>
        </w:tc>
        <w:tc>
          <w:tcPr>
            <w:tcW w:w="1179" w:type="dxa"/>
            <w:tcBorders>
              <w:bottom w:val="single" w:sz="4" w:space="0" w:color="auto"/>
            </w:tcBorders>
          </w:tcPr>
          <w:p w14:paraId="31775882" w14:textId="77777777" w:rsidR="003F1630" w:rsidRPr="00A04A62" w:rsidRDefault="003F1630" w:rsidP="003F1630">
            <w:pPr>
              <w:jc w:val="center"/>
              <w:rPr>
                <w:sz w:val="22"/>
                <w:szCs w:val="22"/>
                <w:lang w:val="en-CA"/>
              </w:rPr>
            </w:pPr>
          </w:p>
        </w:tc>
        <w:tc>
          <w:tcPr>
            <w:tcW w:w="1353" w:type="dxa"/>
            <w:tcBorders>
              <w:bottom w:val="single" w:sz="4" w:space="0" w:color="auto"/>
            </w:tcBorders>
          </w:tcPr>
          <w:p w14:paraId="4A8B3ED4" w14:textId="77777777" w:rsidR="003F1630" w:rsidRPr="00A04A62" w:rsidRDefault="003F1630" w:rsidP="003F1630">
            <w:pPr>
              <w:ind w:left="284"/>
              <w:rPr>
                <w:sz w:val="22"/>
                <w:szCs w:val="22"/>
                <w:lang w:val="en-CA"/>
              </w:rPr>
            </w:pPr>
          </w:p>
        </w:tc>
        <w:tc>
          <w:tcPr>
            <w:tcW w:w="1148" w:type="dxa"/>
            <w:tcBorders>
              <w:bottom w:val="single" w:sz="4" w:space="0" w:color="auto"/>
            </w:tcBorders>
          </w:tcPr>
          <w:p w14:paraId="5AF62F6B" w14:textId="77777777" w:rsidR="003F1630" w:rsidRPr="00A04A62" w:rsidRDefault="003F1630" w:rsidP="003F1630">
            <w:pPr>
              <w:jc w:val="center"/>
              <w:rPr>
                <w:sz w:val="22"/>
                <w:szCs w:val="22"/>
                <w:lang w:val="en-CA"/>
              </w:rPr>
            </w:pPr>
          </w:p>
        </w:tc>
        <w:tc>
          <w:tcPr>
            <w:tcW w:w="1209" w:type="dxa"/>
            <w:tcBorders>
              <w:bottom w:val="single" w:sz="4" w:space="0" w:color="auto"/>
            </w:tcBorders>
          </w:tcPr>
          <w:p w14:paraId="318604FF" w14:textId="77777777" w:rsidR="003F1630" w:rsidRPr="00A04A62" w:rsidRDefault="003F1630" w:rsidP="003F1630">
            <w:pPr>
              <w:jc w:val="center"/>
              <w:rPr>
                <w:sz w:val="22"/>
                <w:szCs w:val="22"/>
                <w:lang w:val="en-CA"/>
              </w:rPr>
            </w:pPr>
          </w:p>
        </w:tc>
        <w:tc>
          <w:tcPr>
            <w:tcW w:w="1134" w:type="dxa"/>
            <w:tcBorders>
              <w:bottom w:val="single" w:sz="4" w:space="0" w:color="auto"/>
            </w:tcBorders>
          </w:tcPr>
          <w:p w14:paraId="7D7A7E67" w14:textId="77777777" w:rsidR="003F1630" w:rsidRPr="00A04A62" w:rsidRDefault="003F1630" w:rsidP="003F1630">
            <w:pPr>
              <w:jc w:val="center"/>
              <w:rPr>
                <w:sz w:val="22"/>
                <w:szCs w:val="22"/>
                <w:lang w:val="en-CA"/>
              </w:rPr>
            </w:pPr>
          </w:p>
        </w:tc>
      </w:tr>
      <w:tr w:rsidR="003F1630" w:rsidRPr="00A04A62" w14:paraId="3C72D9EA" w14:textId="77777777" w:rsidTr="003F1630">
        <w:tc>
          <w:tcPr>
            <w:tcW w:w="3397" w:type="dxa"/>
            <w:vMerge w:val="restart"/>
            <w:tcBorders>
              <w:top w:val="single" w:sz="4" w:space="0" w:color="auto"/>
            </w:tcBorders>
            <w:vAlign w:val="center"/>
          </w:tcPr>
          <w:p w14:paraId="23932199" w14:textId="77777777" w:rsidR="003F1630" w:rsidRPr="00A04A62" w:rsidRDefault="003F1630" w:rsidP="003F1630">
            <w:pPr>
              <w:rPr>
                <w:sz w:val="22"/>
                <w:szCs w:val="22"/>
                <w:lang w:val="en-CA"/>
              </w:rPr>
            </w:pPr>
            <w:r w:rsidRPr="00A04A62">
              <w:rPr>
                <w:sz w:val="22"/>
                <w:szCs w:val="22"/>
                <w:lang w:val="en-CA"/>
              </w:rPr>
              <w:t>Moderator</w:t>
            </w:r>
          </w:p>
        </w:tc>
        <w:tc>
          <w:tcPr>
            <w:tcW w:w="2127" w:type="dxa"/>
            <w:gridSpan w:val="2"/>
            <w:tcBorders>
              <w:top w:val="single" w:sz="4" w:space="0" w:color="auto"/>
              <w:bottom w:val="single" w:sz="4" w:space="0" w:color="auto"/>
            </w:tcBorders>
          </w:tcPr>
          <w:p w14:paraId="5E7CA16E" w14:textId="77777777" w:rsidR="003F1630" w:rsidRPr="00A04A62" w:rsidRDefault="003F1630" w:rsidP="003F1630">
            <w:pPr>
              <w:jc w:val="center"/>
              <w:rPr>
                <w:sz w:val="22"/>
                <w:szCs w:val="22"/>
                <w:lang w:val="en-CA"/>
              </w:rPr>
            </w:pPr>
            <w:r w:rsidRPr="00A04A62">
              <w:rPr>
                <w:sz w:val="22"/>
                <w:szCs w:val="22"/>
                <w:lang w:val="en-CA"/>
              </w:rPr>
              <w:t>Random</w:t>
            </w:r>
          </w:p>
        </w:tc>
        <w:tc>
          <w:tcPr>
            <w:tcW w:w="283" w:type="dxa"/>
            <w:tcBorders>
              <w:top w:val="single" w:sz="4" w:space="0" w:color="auto"/>
            </w:tcBorders>
          </w:tcPr>
          <w:p w14:paraId="6E49D14D" w14:textId="77777777" w:rsidR="003F1630" w:rsidRPr="00A04A62" w:rsidRDefault="003F1630" w:rsidP="003F1630">
            <w:pPr>
              <w:jc w:val="center"/>
              <w:rPr>
                <w:sz w:val="22"/>
                <w:szCs w:val="22"/>
                <w:lang w:val="en-CA"/>
              </w:rPr>
            </w:pPr>
          </w:p>
        </w:tc>
        <w:tc>
          <w:tcPr>
            <w:tcW w:w="2171" w:type="dxa"/>
            <w:gridSpan w:val="2"/>
            <w:tcBorders>
              <w:top w:val="single" w:sz="4" w:space="0" w:color="auto"/>
              <w:bottom w:val="single" w:sz="4" w:space="0" w:color="auto"/>
            </w:tcBorders>
          </w:tcPr>
          <w:p w14:paraId="20EF56BC" w14:textId="77777777" w:rsidR="003F1630" w:rsidRPr="00A04A62" w:rsidRDefault="003F1630" w:rsidP="003F1630">
            <w:pPr>
              <w:jc w:val="center"/>
              <w:rPr>
                <w:sz w:val="22"/>
                <w:szCs w:val="22"/>
                <w:lang w:val="en-CA"/>
              </w:rPr>
            </w:pPr>
            <w:r w:rsidRPr="00A04A62">
              <w:rPr>
                <w:sz w:val="22"/>
                <w:szCs w:val="22"/>
                <w:lang w:val="en-CA"/>
              </w:rPr>
              <w:t>Fixed</w:t>
            </w:r>
          </w:p>
        </w:tc>
        <w:tc>
          <w:tcPr>
            <w:tcW w:w="1353" w:type="dxa"/>
            <w:tcBorders>
              <w:top w:val="single" w:sz="4" w:space="0" w:color="auto"/>
            </w:tcBorders>
          </w:tcPr>
          <w:p w14:paraId="18DF232C" w14:textId="77777777" w:rsidR="003F1630" w:rsidRPr="00A04A62" w:rsidRDefault="003F1630" w:rsidP="003F1630">
            <w:pPr>
              <w:ind w:left="284"/>
              <w:rPr>
                <w:sz w:val="22"/>
                <w:szCs w:val="22"/>
                <w:lang w:val="en-CA"/>
              </w:rPr>
            </w:pPr>
          </w:p>
        </w:tc>
        <w:tc>
          <w:tcPr>
            <w:tcW w:w="1148" w:type="dxa"/>
            <w:tcBorders>
              <w:top w:val="single" w:sz="4" w:space="0" w:color="auto"/>
            </w:tcBorders>
          </w:tcPr>
          <w:p w14:paraId="4354FD4A" w14:textId="77777777" w:rsidR="003F1630" w:rsidRPr="00A04A62" w:rsidRDefault="003F1630" w:rsidP="003F1630">
            <w:pPr>
              <w:jc w:val="center"/>
              <w:rPr>
                <w:sz w:val="22"/>
                <w:szCs w:val="22"/>
                <w:lang w:val="en-CA"/>
              </w:rPr>
            </w:pPr>
          </w:p>
        </w:tc>
        <w:tc>
          <w:tcPr>
            <w:tcW w:w="1209" w:type="dxa"/>
            <w:tcBorders>
              <w:top w:val="single" w:sz="4" w:space="0" w:color="auto"/>
            </w:tcBorders>
          </w:tcPr>
          <w:p w14:paraId="2E85E377" w14:textId="77777777" w:rsidR="003F1630" w:rsidRPr="00A04A62" w:rsidRDefault="003F1630" w:rsidP="003F1630">
            <w:pPr>
              <w:jc w:val="center"/>
              <w:rPr>
                <w:sz w:val="22"/>
                <w:szCs w:val="22"/>
                <w:lang w:val="en-CA"/>
              </w:rPr>
            </w:pPr>
          </w:p>
        </w:tc>
        <w:tc>
          <w:tcPr>
            <w:tcW w:w="1134" w:type="dxa"/>
            <w:tcBorders>
              <w:top w:val="single" w:sz="4" w:space="0" w:color="auto"/>
            </w:tcBorders>
          </w:tcPr>
          <w:p w14:paraId="61740F11" w14:textId="77777777" w:rsidR="003F1630" w:rsidRPr="00A04A62" w:rsidRDefault="003F1630" w:rsidP="003F1630">
            <w:pPr>
              <w:jc w:val="center"/>
              <w:rPr>
                <w:sz w:val="22"/>
                <w:szCs w:val="22"/>
                <w:lang w:val="en-CA"/>
              </w:rPr>
            </w:pPr>
          </w:p>
        </w:tc>
      </w:tr>
      <w:tr w:rsidR="003F1630" w:rsidRPr="00A04A62" w14:paraId="292CBB16" w14:textId="77777777" w:rsidTr="003F1630">
        <w:tc>
          <w:tcPr>
            <w:tcW w:w="3397" w:type="dxa"/>
            <w:vMerge/>
            <w:tcBorders>
              <w:bottom w:val="single" w:sz="4" w:space="0" w:color="auto"/>
            </w:tcBorders>
          </w:tcPr>
          <w:p w14:paraId="1D1EBE93" w14:textId="77777777" w:rsidR="003F1630" w:rsidRPr="00A04A62" w:rsidRDefault="003F1630" w:rsidP="003F1630">
            <w:pPr>
              <w:rPr>
                <w:sz w:val="22"/>
                <w:szCs w:val="22"/>
                <w:lang w:val="en-CA"/>
              </w:rPr>
            </w:pPr>
          </w:p>
        </w:tc>
        <w:tc>
          <w:tcPr>
            <w:tcW w:w="993" w:type="dxa"/>
            <w:tcBorders>
              <w:top w:val="single" w:sz="4" w:space="0" w:color="auto"/>
              <w:bottom w:val="single" w:sz="4" w:space="0" w:color="auto"/>
            </w:tcBorders>
          </w:tcPr>
          <w:p w14:paraId="3F81DBB4" w14:textId="77777777" w:rsidR="003F1630" w:rsidRPr="00A04A62" w:rsidRDefault="003F1630" w:rsidP="003F1630">
            <w:pPr>
              <w:jc w:val="center"/>
              <w:rPr>
                <w:sz w:val="22"/>
                <w:szCs w:val="22"/>
                <w:lang w:val="en-CA"/>
              </w:rPr>
            </w:pPr>
            <w:r w:rsidRPr="00A04A62">
              <w:rPr>
                <w:i/>
                <w:sz w:val="22"/>
                <w:szCs w:val="22"/>
                <w:lang w:val="en-CA"/>
              </w:rPr>
              <w:t>OR</w:t>
            </w:r>
          </w:p>
        </w:tc>
        <w:tc>
          <w:tcPr>
            <w:tcW w:w="1134" w:type="dxa"/>
            <w:tcBorders>
              <w:top w:val="single" w:sz="4" w:space="0" w:color="auto"/>
              <w:bottom w:val="single" w:sz="4" w:space="0" w:color="auto"/>
            </w:tcBorders>
          </w:tcPr>
          <w:p w14:paraId="73D65B1C" w14:textId="77777777" w:rsidR="003F1630" w:rsidRPr="00A04A62" w:rsidRDefault="003F1630" w:rsidP="003F1630">
            <w:pPr>
              <w:jc w:val="center"/>
              <w:rPr>
                <w:sz w:val="22"/>
                <w:szCs w:val="22"/>
                <w:lang w:val="en-CA"/>
              </w:rPr>
            </w:pPr>
            <w:r w:rsidRPr="00A04A62">
              <w:rPr>
                <w:i/>
                <w:sz w:val="22"/>
                <w:szCs w:val="22"/>
                <w:lang w:val="en-CA"/>
              </w:rPr>
              <w:t>95%CI</w:t>
            </w:r>
          </w:p>
        </w:tc>
        <w:tc>
          <w:tcPr>
            <w:tcW w:w="283" w:type="dxa"/>
            <w:tcBorders>
              <w:bottom w:val="single" w:sz="4" w:space="0" w:color="auto"/>
            </w:tcBorders>
          </w:tcPr>
          <w:p w14:paraId="01722F65" w14:textId="77777777" w:rsidR="003F1630" w:rsidRPr="00A04A62" w:rsidRDefault="003F1630" w:rsidP="003F1630">
            <w:pPr>
              <w:jc w:val="center"/>
              <w:rPr>
                <w:sz w:val="22"/>
                <w:szCs w:val="22"/>
                <w:lang w:val="en-CA"/>
              </w:rPr>
            </w:pPr>
          </w:p>
        </w:tc>
        <w:tc>
          <w:tcPr>
            <w:tcW w:w="992" w:type="dxa"/>
            <w:tcBorders>
              <w:bottom w:val="single" w:sz="4" w:space="0" w:color="auto"/>
            </w:tcBorders>
          </w:tcPr>
          <w:p w14:paraId="1490F0AA" w14:textId="77777777" w:rsidR="003F1630" w:rsidRPr="00A04A62" w:rsidRDefault="003F1630" w:rsidP="003F1630">
            <w:pPr>
              <w:jc w:val="center"/>
              <w:rPr>
                <w:sz w:val="22"/>
                <w:szCs w:val="22"/>
                <w:lang w:val="en-CA"/>
              </w:rPr>
            </w:pPr>
            <w:r w:rsidRPr="00A04A62">
              <w:rPr>
                <w:i/>
                <w:sz w:val="22"/>
                <w:szCs w:val="22"/>
                <w:lang w:val="en-CA"/>
              </w:rPr>
              <w:t>OR</w:t>
            </w:r>
          </w:p>
        </w:tc>
        <w:tc>
          <w:tcPr>
            <w:tcW w:w="1179" w:type="dxa"/>
            <w:tcBorders>
              <w:bottom w:val="single" w:sz="4" w:space="0" w:color="auto"/>
            </w:tcBorders>
          </w:tcPr>
          <w:p w14:paraId="176D5B5D" w14:textId="77777777" w:rsidR="003F1630" w:rsidRPr="00A04A62" w:rsidRDefault="003F1630" w:rsidP="003F1630">
            <w:pPr>
              <w:jc w:val="center"/>
              <w:rPr>
                <w:sz w:val="22"/>
                <w:szCs w:val="22"/>
                <w:lang w:val="en-CA"/>
              </w:rPr>
            </w:pPr>
            <w:r w:rsidRPr="00A04A62">
              <w:rPr>
                <w:i/>
                <w:sz w:val="22"/>
                <w:szCs w:val="22"/>
                <w:lang w:val="en-CA"/>
              </w:rPr>
              <w:t>95%CI</w:t>
            </w:r>
          </w:p>
        </w:tc>
        <w:tc>
          <w:tcPr>
            <w:tcW w:w="1353" w:type="dxa"/>
            <w:tcBorders>
              <w:bottom w:val="single" w:sz="4" w:space="0" w:color="auto"/>
            </w:tcBorders>
          </w:tcPr>
          <w:p w14:paraId="5956C734" w14:textId="77777777" w:rsidR="003F1630" w:rsidRPr="00A04A62" w:rsidRDefault="003F1630" w:rsidP="003F1630">
            <w:pPr>
              <w:jc w:val="center"/>
              <w:rPr>
                <w:sz w:val="22"/>
                <w:szCs w:val="22"/>
                <w:lang w:val="en-CA"/>
              </w:rPr>
            </w:pPr>
            <w:r w:rsidRPr="00A04A62">
              <w:rPr>
                <w:i/>
                <w:sz w:val="22"/>
                <w:szCs w:val="22"/>
                <w:lang w:val="en-CA"/>
              </w:rPr>
              <w:t>Q</w:t>
            </w:r>
          </w:p>
        </w:tc>
        <w:tc>
          <w:tcPr>
            <w:tcW w:w="1148" w:type="dxa"/>
            <w:tcBorders>
              <w:bottom w:val="single" w:sz="4" w:space="0" w:color="auto"/>
            </w:tcBorders>
          </w:tcPr>
          <w:p w14:paraId="7124F1DD" w14:textId="77777777" w:rsidR="003F1630" w:rsidRPr="00A04A62" w:rsidRDefault="003F1630" w:rsidP="003F1630">
            <w:pPr>
              <w:jc w:val="center"/>
              <w:rPr>
                <w:sz w:val="22"/>
                <w:szCs w:val="22"/>
                <w:lang w:val="en-CA"/>
              </w:rPr>
            </w:pPr>
            <w:r w:rsidRPr="00A04A62">
              <w:rPr>
                <w:i/>
                <w:sz w:val="22"/>
                <w:szCs w:val="22"/>
                <w:lang w:val="en-CA"/>
              </w:rPr>
              <w:t>I</w:t>
            </w:r>
            <w:r w:rsidRPr="00A04A62">
              <w:rPr>
                <w:i/>
                <w:sz w:val="22"/>
                <w:szCs w:val="22"/>
                <w:vertAlign w:val="superscript"/>
                <w:lang w:val="en-CA"/>
              </w:rPr>
              <w:t>2</w:t>
            </w:r>
          </w:p>
        </w:tc>
        <w:tc>
          <w:tcPr>
            <w:tcW w:w="1209" w:type="dxa"/>
            <w:tcBorders>
              <w:bottom w:val="single" w:sz="4" w:space="0" w:color="auto"/>
            </w:tcBorders>
          </w:tcPr>
          <w:p w14:paraId="315F96E2" w14:textId="77777777" w:rsidR="003F1630" w:rsidRPr="00A04A62" w:rsidRDefault="003F1630" w:rsidP="003F1630">
            <w:pPr>
              <w:jc w:val="center"/>
              <w:rPr>
                <w:sz w:val="22"/>
                <w:szCs w:val="22"/>
                <w:lang w:val="en-CA"/>
              </w:rPr>
            </w:pPr>
            <w:r w:rsidRPr="00A04A62">
              <w:rPr>
                <w:i/>
                <w:sz w:val="22"/>
                <w:szCs w:val="22"/>
                <w:lang w:val="en-CA"/>
              </w:rPr>
              <w:t>n</w:t>
            </w:r>
          </w:p>
        </w:tc>
        <w:tc>
          <w:tcPr>
            <w:tcW w:w="1134" w:type="dxa"/>
            <w:tcBorders>
              <w:bottom w:val="single" w:sz="4" w:space="0" w:color="auto"/>
            </w:tcBorders>
          </w:tcPr>
          <w:p w14:paraId="3B2C2FA6" w14:textId="77777777" w:rsidR="003F1630" w:rsidRPr="00A04A62" w:rsidRDefault="003F1630" w:rsidP="003F1630">
            <w:pPr>
              <w:jc w:val="center"/>
              <w:rPr>
                <w:sz w:val="22"/>
                <w:szCs w:val="22"/>
                <w:lang w:val="en-CA"/>
              </w:rPr>
            </w:pPr>
            <w:r w:rsidRPr="00A04A62">
              <w:rPr>
                <w:i/>
                <w:sz w:val="22"/>
                <w:szCs w:val="22"/>
                <w:lang w:val="en-CA"/>
              </w:rPr>
              <w:t>k</w:t>
            </w:r>
          </w:p>
        </w:tc>
      </w:tr>
      <w:tr w:rsidR="003F1630" w:rsidRPr="00A04A62" w14:paraId="6E82FB1B" w14:textId="77777777" w:rsidTr="003F1630">
        <w:tc>
          <w:tcPr>
            <w:tcW w:w="3397" w:type="dxa"/>
            <w:tcBorders>
              <w:top w:val="single" w:sz="4" w:space="0" w:color="auto"/>
            </w:tcBorders>
          </w:tcPr>
          <w:p w14:paraId="34121548" w14:textId="77777777" w:rsidR="003F1630" w:rsidRPr="00A04A62" w:rsidRDefault="003F1630" w:rsidP="003F1630">
            <w:pPr>
              <w:rPr>
                <w:sz w:val="22"/>
                <w:szCs w:val="22"/>
                <w:lang w:val="en-CA"/>
              </w:rPr>
            </w:pPr>
            <w:r>
              <w:rPr>
                <w:sz w:val="22"/>
                <w:lang w:val="en-CA"/>
              </w:rPr>
              <w:t>Recidivism Quality</w:t>
            </w:r>
          </w:p>
        </w:tc>
        <w:tc>
          <w:tcPr>
            <w:tcW w:w="993" w:type="dxa"/>
            <w:tcBorders>
              <w:top w:val="single" w:sz="4" w:space="0" w:color="auto"/>
            </w:tcBorders>
          </w:tcPr>
          <w:p w14:paraId="34C74047" w14:textId="77777777" w:rsidR="003F1630" w:rsidRPr="00A04A62" w:rsidRDefault="003F1630" w:rsidP="003F1630">
            <w:pPr>
              <w:jc w:val="center"/>
              <w:rPr>
                <w:sz w:val="22"/>
                <w:szCs w:val="22"/>
                <w:lang w:val="en-CA"/>
              </w:rPr>
            </w:pPr>
          </w:p>
        </w:tc>
        <w:tc>
          <w:tcPr>
            <w:tcW w:w="1134" w:type="dxa"/>
            <w:tcBorders>
              <w:top w:val="single" w:sz="4" w:space="0" w:color="auto"/>
            </w:tcBorders>
          </w:tcPr>
          <w:p w14:paraId="5AF9A474" w14:textId="77777777" w:rsidR="003F1630" w:rsidRPr="00A04A62" w:rsidRDefault="003F1630" w:rsidP="003F1630">
            <w:pPr>
              <w:jc w:val="center"/>
              <w:rPr>
                <w:sz w:val="22"/>
                <w:szCs w:val="22"/>
                <w:lang w:val="en-CA"/>
              </w:rPr>
            </w:pPr>
          </w:p>
        </w:tc>
        <w:tc>
          <w:tcPr>
            <w:tcW w:w="283" w:type="dxa"/>
            <w:tcBorders>
              <w:top w:val="single" w:sz="4" w:space="0" w:color="auto"/>
            </w:tcBorders>
          </w:tcPr>
          <w:p w14:paraId="3626ECFA" w14:textId="77777777" w:rsidR="003F1630" w:rsidRPr="00A04A62" w:rsidRDefault="003F1630" w:rsidP="003F1630">
            <w:pPr>
              <w:jc w:val="center"/>
              <w:rPr>
                <w:sz w:val="22"/>
                <w:szCs w:val="22"/>
                <w:lang w:val="en-CA"/>
              </w:rPr>
            </w:pPr>
          </w:p>
        </w:tc>
        <w:tc>
          <w:tcPr>
            <w:tcW w:w="992" w:type="dxa"/>
            <w:tcBorders>
              <w:top w:val="single" w:sz="4" w:space="0" w:color="auto"/>
            </w:tcBorders>
          </w:tcPr>
          <w:p w14:paraId="0E5E0FCF" w14:textId="77777777" w:rsidR="003F1630" w:rsidRPr="00A04A62" w:rsidRDefault="003F1630" w:rsidP="003F1630">
            <w:pPr>
              <w:jc w:val="center"/>
              <w:rPr>
                <w:sz w:val="22"/>
                <w:szCs w:val="22"/>
                <w:lang w:val="en-CA"/>
              </w:rPr>
            </w:pPr>
          </w:p>
        </w:tc>
        <w:tc>
          <w:tcPr>
            <w:tcW w:w="1179" w:type="dxa"/>
            <w:tcBorders>
              <w:top w:val="single" w:sz="4" w:space="0" w:color="auto"/>
            </w:tcBorders>
          </w:tcPr>
          <w:p w14:paraId="49913BA2" w14:textId="77777777" w:rsidR="003F1630" w:rsidRPr="00A04A62" w:rsidRDefault="003F1630" w:rsidP="003F1630">
            <w:pPr>
              <w:jc w:val="center"/>
              <w:rPr>
                <w:sz w:val="22"/>
                <w:szCs w:val="22"/>
                <w:lang w:val="en-CA"/>
              </w:rPr>
            </w:pPr>
          </w:p>
        </w:tc>
        <w:tc>
          <w:tcPr>
            <w:tcW w:w="1353" w:type="dxa"/>
            <w:tcBorders>
              <w:top w:val="single" w:sz="4" w:space="0" w:color="auto"/>
            </w:tcBorders>
          </w:tcPr>
          <w:p w14:paraId="63A9A1F9" w14:textId="77777777" w:rsidR="003F1630" w:rsidRPr="00A04A62" w:rsidRDefault="003F1630" w:rsidP="003F1630">
            <w:pPr>
              <w:ind w:left="284"/>
              <w:rPr>
                <w:sz w:val="22"/>
                <w:szCs w:val="22"/>
                <w:lang w:val="en-CA"/>
              </w:rPr>
            </w:pPr>
          </w:p>
        </w:tc>
        <w:tc>
          <w:tcPr>
            <w:tcW w:w="1148" w:type="dxa"/>
            <w:tcBorders>
              <w:top w:val="single" w:sz="4" w:space="0" w:color="auto"/>
            </w:tcBorders>
          </w:tcPr>
          <w:p w14:paraId="7DB7AB6A" w14:textId="77777777" w:rsidR="003F1630" w:rsidRPr="00A04A62" w:rsidRDefault="003F1630" w:rsidP="003F1630">
            <w:pPr>
              <w:jc w:val="center"/>
              <w:rPr>
                <w:sz w:val="22"/>
                <w:szCs w:val="22"/>
                <w:lang w:val="en-CA"/>
              </w:rPr>
            </w:pPr>
          </w:p>
        </w:tc>
        <w:tc>
          <w:tcPr>
            <w:tcW w:w="1209" w:type="dxa"/>
            <w:tcBorders>
              <w:top w:val="single" w:sz="4" w:space="0" w:color="auto"/>
            </w:tcBorders>
          </w:tcPr>
          <w:p w14:paraId="0A37F92C" w14:textId="77777777" w:rsidR="003F1630" w:rsidRPr="00A04A62" w:rsidRDefault="003F1630" w:rsidP="003F1630">
            <w:pPr>
              <w:jc w:val="center"/>
              <w:rPr>
                <w:sz w:val="22"/>
                <w:szCs w:val="22"/>
                <w:lang w:val="en-CA"/>
              </w:rPr>
            </w:pPr>
          </w:p>
        </w:tc>
        <w:tc>
          <w:tcPr>
            <w:tcW w:w="1134" w:type="dxa"/>
            <w:tcBorders>
              <w:top w:val="single" w:sz="4" w:space="0" w:color="auto"/>
            </w:tcBorders>
          </w:tcPr>
          <w:p w14:paraId="205EC39C" w14:textId="77777777" w:rsidR="003F1630" w:rsidRPr="00A04A62" w:rsidRDefault="003F1630" w:rsidP="003F1630">
            <w:pPr>
              <w:jc w:val="center"/>
              <w:rPr>
                <w:sz w:val="22"/>
                <w:szCs w:val="22"/>
                <w:lang w:val="en-CA"/>
              </w:rPr>
            </w:pPr>
          </w:p>
        </w:tc>
      </w:tr>
      <w:tr w:rsidR="003F1630" w:rsidRPr="00A04A62" w14:paraId="0DC9F6FA" w14:textId="77777777" w:rsidTr="003F1630">
        <w:tc>
          <w:tcPr>
            <w:tcW w:w="3397" w:type="dxa"/>
          </w:tcPr>
          <w:p w14:paraId="31E826EE" w14:textId="77777777" w:rsidR="003F1630" w:rsidRPr="00A04A62" w:rsidRDefault="003F1630" w:rsidP="003F1630">
            <w:pPr>
              <w:ind w:left="170"/>
              <w:rPr>
                <w:sz w:val="22"/>
                <w:szCs w:val="22"/>
                <w:lang w:val="en-CA"/>
              </w:rPr>
            </w:pPr>
            <w:r>
              <w:rPr>
                <w:sz w:val="22"/>
                <w:lang w:val="en-CA"/>
              </w:rPr>
              <w:t>Fair-moderate</w:t>
            </w:r>
          </w:p>
        </w:tc>
        <w:tc>
          <w:tcPr>
            <w:tcW w:w="993" w:type="dxa"/>
          </w:tcPr>
          <w:p w14:paraId="322A567F" w14:textId="77777777" w:rsidR="003F1630" w:rsidRPr="00A04A62" w:rsidRDefault="003F1630" w:rsidP="003F1630">
            <w:pPr>
              <w:jc w:val="center"/>
              <w:rPr>
                <w:sz w:val="22"/>
                <w:szCs w:val="22"/>
                <w:lang w:val="en-CA"/>
              </w:rPr>
            </w:pPr>
            <w:r>
              <w:rPr>
                <w:sz w:val="22"/>
                <w:szCs w:val="22"/>
                <w:lang w:val="en-CA"/>
              </w:rPr>
              <w:t>0.81</w:t>
            </w:r>
          </w:p>
        </w:tc>
        <w:tc>
          <w:tcPr>
            <w:tcW w:w="1134" w:type="dxa"/>
          </w:tcPr>
          <w:p w14:paraId="1D451E68" w14:textId="77777777" w:rsidR="003F1630" w:rsidRPr="00A04A62" w:rsidRDefault="003F1630" w:rsidP="003F1630">
            <w:pPr>
              <w:jc w:val="center"/>
              <w:rPr>
                <w:sz w:val="22"/>
                <w:szCs w:val="22"/>
                <w:lang w:val="en-CA"/>
              </w:rPr>
            </w:pPr>
            <w:r>
              <w:rPr>
                <w:sz w:val="22"/>
                <w:szCs w:val="22"/>
                <w:lang w:val="en-CA"/>
              </w:rPr>
              <w:t>0.60, 1.10</w:t>
            </w:r>
          </w:p>
        </w:tc>
        <w:tc>
          <w:tcPr>
            <w:tcW w:w="283" w:type="dxa"/>
          </w:tcPr>
          <w:p w14:paraId="7FAC2E34" w14:textId="77777777" w:rsidR="003F1630" w:rsidRPr="00A04A62" w:rsidRDefault="003F1630" w:rsidP="003F1630">
            <w:pPr>
              <w:jc w:val="center"/>
              <w:rPr>
                <w:sz w:val="22"/>
                <w:szCs w:val="22"/>
                <w:lang w:val="en-CA"/>
              </w:rPr>
            </w:pPr>
          </w:p>
        </w:tc>
        <w:tc>
          <w:tcPr>
            <w:tcW w:w="992" w:type="dxa"/>
          </w:tcPr>
          <w:p w14:paraId="0B758A76" w14:textId="77777777" w:rsidR="003F1630" w:rsidRPr="00A04A62" w:rsidRDefault="003F1630" w:rsidP="003F1630">
            <w:pPr>
              <w:jc w:val="center"/>
              <w:rPr>
                <w:sz w:val="22"/>
                <w:szCs w:val="22"/>
                <w:lang w:val="en-CA"/>
              </w:rPr>
            </w:pPr>
            <w:r>
              <w:rPr>
                <w:sz w:val="22"/>
                <w:szCs w:val="22"/>
                <w:lang w:val="en-CA"/>
              </w:rPr>
              <w:t>0.82</w:t>
            </w:r>
          </w:p>
        </w:tc>
        <w:tc>
          <w:tcPr>
            <w:tcW w:w="1179" w:type="dxa"/>
          </w:tcPr>
          <w:p w14:paraId="374D973A" w14:textId="77777777" w:rsidR="003F1630" w:rsidRPr="00A04A62" w:rsidRDefault="003F1630" w:rsidP="003F1630">
            <w:pPr>
              <w:jc w:val="center"/>
              <w:rPr>
                <w:sz w:val="22"/>
                <w:szCs w:val="22"/>
                <w:lang w:val="en-CA"/>
              </w:rPr>
            </w:pPr>
            <w:r>
              <w:rPr>
                <w:sz w:val="22"/>
                <w:szCs w:val="22"/>
                <w:lang w:val="en-CA"/>
              </w:rPr>
              <w:t>0.67, 1.00</w:t>
            </w:r>
          </w:p>
        </w:tc>
        <w:tc>
          <w:tcPr>
            <w:tcW w:w="1353" w:type="dxa"/>
          </w:tcPr>
          <w:p w14:paraId="36AF550D" w14:textId="77777777" w:rsidR="003F1630" w:rsidRPr="00A04A62" w:rsidRDefault="003F1630" w:rsidP="003F1630">
            <w:pPr>
              <w:ind w:left="284"/>
              <w:rPr>
                <w:sz w:val="22"/>
                <w:szCs w:val="22"/>
                <w:lang w:val="en-CA"/>
              </w:rPr>
            </w:pPr>
            <w:r>
              <w:rPr>
                <w:sz w:val="22"/>
                <w:szCs w:val="22"/>
                <w:lang w:val="en-CA"/>
              </w:rPr>
              <w:t>12.24</w:t>
            </w:r>
          </w:p>
        </w:tc>
        <w:tc>
          <w:tcPr>
            <w:tcW w:w="1148" w:type="dxa"/>
          </w:tcPr>
          <w:p w14:paraId="7F5EAA69" w14:textId="77777777" w:rsidR="003F1630" w:rsidRPr="00A04A62" w:rsidRDefault="003F1630" w:rsidP="003F1630">
            <w:pPr>
              <w:jc w:val="center"/>
              <w:rPr>
                <w:sz w:val="22"/>
                <w:szCs w:val="22"/>
                <w:lang w:val="en-CA"/>
              </w:rPr>
            </w:pPr>
            <w:r>
              <w:rPr>
                <w:sz w:val="22"/>
                <w:szCs w:val="22"/>
                <w:lang w:val="en-CA"/>
              </w:rPr>
              <w:t>50.97</w:t>
            </w:r>
          </w:p>
        </w:tc>
        <w:tc>
          <w:tcPr>
            <w:tcW w:w="1209" w:type="dxa"/>
          </w:tcPr>
          <w:p w14:paraId="6DBC846A" w14:textId="77777777" w:rsidR="003F1630" w:rsidRPr="00A04A62" w:rsidRDefault="003F1630" w:rsidP="003F1630">
            <w:pPr>
              <w:jc w:val="center"/>
              <w:rPr>
                <w:sz w:val="22"/>
                <w:szCs w:val="22"/>
                <w:lang w:val="en-CA"/>
              </w:rPr>
            </w:pPr>
            <w:r>
              <w:rPr>
                <w:sz w:val="22"/>
                <w:szCs w:val="22"/>
                <w:lang w:val="en-CA"/>
              </w:rPr>
              <w:t>1,823</w:t>
            </w:r>
          </w:p>
        </w:tc>
        <w:tc>
          <w:tcPr>
            <w:tcW w:w="1134" w:type="dxa"/>
          </w:tcPr>
          <w:p w14:paraId="7430C387" w14:textId="77777777" w:rsidR="003F1630" w:rsidRPr="00A04A62" w:rsidRDefault="003F1630" w:rsidP="003F1630">
            <w:pPr>
              <w:jc w:val="center"/>
              <w:rPr>
                <w:sz w:val="22"/>
                <w:szCs w:val="22"/>
                <w:lang w:val="en-CA"/>
              </w:rPr>
            </w:pPr>
            <w:r>
              <w:rPr>
                <w:sz w:val="22"/>
                <w:szCs w:val="22"/>
                <w:lang w:val="en-CA"/>
              </w:rPr>
              <w:t>7</w:t>
            </w:r>
          </w:p>
        </w:tc>
      </w:tr>
      <w:tr w:rsidR="003F1630" w:rsidRPr="00A04A62" w14:paraId="36611B3B" w14:textId="77777777" w:rsidTr="003F1630">
        <w:tc>
          <w:tcPr>
            <w:tcW w:w="3397" w:type="dxa"/>
          </w:tcPr>
          <w:p w14:paraId="18147BB6" w14:textId="77777777" w:rsidR="003F1630" w:rsidRPr="00A04A62" w:rsidRDefault="003F1630" w:rsidP="003F1630">
            <w:pPr>
              <w:ind w:left="170"/>
              <w:rPr>
                <w:sz w:val="22"/>
                <w:szCs w:val="22"/>
                <w:lang w:val="en-CA"/>
              </w:rPr>
            </w:pPr>
            <w:r>
              <w:rPr>
                <w:sz w:val="22"/>
                <w:lang w:val="en-CA"/>
              </w:rPr>
              <w:t>High</w:t>
            </w:r>
          </w:p>
        </w:tc>
        <w:tc>
          <w:tcPr>
            <w:tcW w:w="993" w:type="dxa"/>
          </w:tcPr>
          <w:p w14:paraId="64DAB302" w14:textId="77777777" w:rsidR="003F1630" w:rsidRPr="00A04A62" w:rsidRDefault="003F1630" w:rsidP="003F1630">
            <w:pPr>
              <w:jc w:val="center"/>
              <w:rPr>
                <w:sz w:val="22"/>
                <w:szCs w:val="22"/>
                <w:lang w:val="en-CA"/>
              </w:rPr>
            </w:pPr>
            <w:r>
              <w:rPr>
                <w:sz w:val="22"/>
                <w:szCs w:val="22"/>
                <w:lang w:val="en-CA"/>
              </w:rPr>
              <w:t>0.56</w:t>
            </w:r>
          </w:p>
        </w:tc>
        <w:tc>
          <w:tcPr>
            <w:tcW w:w="1134" w:type="dxa"/>
          </w:tcPr>
          <w:p w14:paraId="35122EEA" w14:textId="77777777" w:rsidR="003F1630" w:rsidRPr="00A04A62" w:rsidRDefault="003F1630" w:rsidP="003F1630">
            <w:pPr>
              <w:jc w:val="center"/>
              <w:rPr>
                <w:sz w:val="22"/>
                <w:szCs w:val="22"/>
                <w:lang w:val="en-CA"/>
              </w:rPr>
            </w:pPr>
            <w:r>
              <w:rPr>
                <w:sz w:val="22"/>
                <w:szCs w:val="22"/>
                <w:lang w:val="en-CA"/>
              </w:rPr>
              <w:t>0.48, 0.65</w:t>
            </w:r>
          </w:p>
        </w:tc>
        <w:tc>
          <w:tcPr>
            <w:tcW w:w="283" w:type="dxa"/>
          </w:tcPr>
          <w:p w14:paraId="159EA306" w14:textId="77777777" w:rsidR="003F1630" w:rsidRPr="00A04A62" w:rsidRDefault="003F1630" w:rsidP="003F1630">
            <w:pPr>
              <w:jc w:val="center"/>
              <w:rPr>
                <w:sz w:val="22"/>
                <w:szCs w:val="22"/>
                <w:lang w:val="en-CA"/>
              </w:rPr>
            </w:pPr>
          </w:p>
        </w:tc>
        <w:tc>
          <w:tcPr>
            <w:tcW w:w="992" w:type="dxa"/>
          </w:tcPr>
          <w:p w14:paraId="01E0D2C2" w14:textId="77777777" w:rsidR="003F1630" w:rsidRPr="00A04A62" w:rsidRDefault="003F1630" w:rsidP="003F1630">
            <w:pPr>
              <w:jc w:val="center"/>
              <w:rPr>
                <w:sz w:val="22"/>
                <w:szCs w:val="22"/>
                <w:lang w:val="en-CA"/>
              </w:rPr>
            </w:pPr>
            <w:r>
              <w:rPr>
                <w:sz w:val="22"/>
                <w:szCs w:val="22"/>
                <w:lang w:val="en-CA"/>
              </w:rPr>
              <w:t>0.57</w:t>
            </w:r>
          </w:p>
        </w:tc>
        <w:tc>
          <w:tcPr>
            <w:tcW w:w="1179" w:type="dxa"/>
          </w:tcPr>
          <w:p w14:paraId="29020B15" w14:textId="77777777" w:rsidR="003F1630" w:rsidRPr="00A04A62" w:rsidRDefault="003F1630" w:rsidP="003F1630">
            <w:pPr>
              <w:jc w:val="center"/>
              <w:rPr>
                <w:sz w:val="22"/>
                <w:szCs w:val="22"/>
                <w:lang w:val="en-CA"/>
              </w:rPr>
            </w:pPr>
            <w:r>
              <w:rPr>
                <w:sz w:val="22"/>
                <w:szCs w:val="22"/>
                <w:lang w:val="en-CA"/>
              </w:rPr>
              <w:t>0.54, 0.61</w:t>
            </w:r>
          </w:p>
        </w:tc>
        <w:tc>
          <w:tcPr>
            <w:tcW w:w="1353" w:type="dxa"/>
          </w:tcPr>
          <w:p w14:paraId="4E6FFDB8" w14:textId="77777777" w:rsidR="003F1630" w:rsidRPr="00A04A62" w:rsidRDefault="003F1630" w:rsidP="003F1630">
            <w:pPr>
              <w:ind w:left="284"/>
              <w:rPr>
                <w:sz w:val="22"/>
                <w:szCs w:val="22"/>
                <w:lang w:val="en-CA"/>
              </w:rPr>
            </w:pPr>
            <w:r>
              <w:rPr>
                <w:sz w:val="22"/>
                <w:szCs w:val="22"/>
                <w:lang w:val="en-CA"/>
              </w:rPr>
              <w:t>62.42***</w:t>
            </w:r>
          </w:p>
        </w:tc>
        <w:tc>
          <w:tcPr>
            <w:tcW w:w="1148" w:type="dxa"/>
          </w:tcPr>
          <w:p w14:paraId="39656B90" w14:textId="77777777" w:rsidR="003F1630" w:rsidRPr="00A04A62" w:rsidRDefault="003F1630" w:rsidP="003F1630">
            <w:pPr>
              <w:jc w:val="center"/>
              <w:rPr>
                <w:sz w:val="22"/>
                <w:szCs w:val="22"/>
                <w:lang w:val="en-CA"/>
              </w:rPr>
            </w:pPr>
            <w:r>
              <w:rPr>
                <w:sz w:val="22"/>
                <w:szCs w:val="22"/>
                <w:lang w:val="en-CA"/>
              </w:rPr>
              <w:t>71.16</w:t>
            </w:r>
          </w:p>
        </w:tc>
        <w:tc>
          <w:tcPr>
            <w:tcW w:w="1209" w:type="dxa"/>
          </w:tcPr>
          <w:p w14:paraId="02DC467D" w14:textId="77777777" w:rsidR="003F1630" w:rsidRPr="00A04A62" w:rsidRDefault="003F1630" w:rsidP="003F1630">
            <w:pPr>
              <w:jc w:val="center"/>
              <w:rPr>
                <w:sz w:val="22"/>
                <w:szCs w:val="22"/>
                <w:lang w:val="en-CA"/>
              </w:rPr>
            </w:pPr>
            <w:r>
              <w:rPr>
                <w:sz w:val="22"/>
                <w:szCs w:val="22"/>
                <w:lang w:val="en-CA"/>
              </w:rPr>
              <w:t>21,736</w:t>
            </w:r>
          </w:p>
        </w:tc>
        <w:tc>
          <w:tcPr>
            <w:tcW w:w="1134" w:type="dxa"/>
          </w:tcPr>
          <w:p w14:paraId="5788CE59" w14:textId="77777777" w:rsidR="003F1630" w:rsidRPr="00A04A62" w:rsidRDefault="003F1630" w:rsidP="003F1630">
            <w:pPr>
              <w:jc w:val="center"/>
              <w:rPr>
                <w:sz w:val="22"/>
                <w:szCs w:val="22"/>
                <w:lang w:val="en-CA"/>
              </w:rPr>
            </w:pPr>
            <w:r>
              <w:rPr>
                <w:sz w:val="22"/>
                <w:szCs w:val="22"/>
                <w:lang w:val="en-CA"/>
              </w:rPr>
              <w:t>19</w:t>
            </w:r>
          </w:p>
        </w:tc>
      </w:tr>
      <w:tr w:rsidR="003F1630" w:rsidRPr="00A04A62" w14:paraId="2B08C405" w14:textId="77777777" w:rsidTr="003F1630">
        <w:tc>
          <w:tcPr>
            <w:tcW w:w="3397" w:type="dxa"/>
          </w:tcPr>
          <w:p w14:paraId="465E6A52" w14:textId="77777777" w:rsidR="003F1630" w:rsidRPr="00A04A62" w:rsidRDefault="003F1630" w:rsidP="003F1630">
            <w:pPr>
              <w:ind w:left="170"/>
              <w:rPr>
                <w:sz w:val="22"/>
                <w:szCs w:val="22"/>
                <w:lang w:val="en-CA"/>
              </w:rPr>
            </w:pPr>
            <w:r>
              <w:rPr>
                <w:sz w:val="22"/>
                <w:lang w:val="en-CA"/>
              </w:rPr>
              <w:t>Very high</w:t>
            </w:r>
          </w:p>
        </w:tc>
        <w:tc>
          <w:tcPr>
            <w:tcW w:w="993" w:type="dxa"/>
          </w:tcPr>
          <w:p w14:paraId="2F2194FF" w14:textId="77777777" w:rsidR="003F1630" w:rsidRPr="00A04A62" w:rsidRDefault="003F1630" w:rsidP="003F1630">
            <w:pPr>
              <w:jc w:val="center"/>
              <w:rPr>
                <w:sz w:val="22"/>
                <w:szCs w:val="22"/>
                <w:lang w:val="en-CA"/>
              </w:rPr>
            </w:pPr>
            <w:r>
              <w:rPr>
                <w:sz w:val="22"/>
                <w:szCs w:val="22"/>
                <w:lang w:val="en-CA"/>
              </w:rPr>
              <w:t>0.82</w:t>
            </w:r>
          </w:p>
        </w:tc>
        <w:tc>
          <w:tcPr>
            <w:tcW w:w="1134" w:type="dxa"/>
          </w:tcPr>
          <w:p w14:paraId="365DBFDF" w14:textId="77777777" w:rsidR="003F1630" w:rsidRPr="00A04A62" w:rsidRDefault="003F1630" w:rsidP="003F1630">
            <w:pPr>
              <w:jc w:val="center"/>
              <w:rPr>
                <w:sz w:val="22"/>
                <w:szCs w:val="22"/>
                <w:lang w:val="en-CA"/>
              </w:rPr>
            </w:pPr>
            <w:r>
              <w:rPr>
                <w:sz w:val="22"/>
                <w:szCs w:val="22"/>
                <w:lang w:val="en-CA"/>
              </w:rPr>
              <w:t>0.66, 1.03</w:t>
            </w:r>
          </w:p>
        </w:tc>
        <w:tc>
          <w:tcPr>
            <w:tcW w:w="283" w:type="dxa"/>
          </w:tcPr>
          <w:p w14:paraId="4596A18F" w14:textId="77777777" w:rsidR="003F1630" w:rsidRPr="00A04A62" w:rsidRDefault="003F1630" w:rsidP="003F1630">
            <w:pPr>
              <w:jc w:val="center"/>
              <w:rPr>
                <w:sz w:val="22"/>
                <w:szCs w:val="22"/>
                <w:lang w:val="en-CA"/>
              </w:rPr>
            </w:pPr>
          </w:p>
        </w:tc>
        <w:tc>
          <w:tcPr>
            <w:tcW w:w="992" w:type="dxa"/>
          </w:tcPr>
          <w:p w14:paraId="3EC0B2BB" w14:textId="77777777" w:rsidR="003F1630" w:rsidRPr="00A04A62" w:rsidRDefault="003F1630" w:rsidP="003F1630">
            <w:pPr>
              <w:jc w:val="center"/>
              <w:rPr>
                <w:sz w:val="22"/>
                <w:szCs w:val="22"/>
                <w:lang w:val="en-CA"/>
              </w:rPr>
            </w:pPr>
            <w:r>
              <w:rPr>
                <w:sz w:val="22"/>
                <w:szCs w:val="22"/>
                <w:lang w:val="en-CA"/>
              </w:rPr>
              <w:t>0.87</w:t>
            </w:r>
          </w:p>
        </w:tc>
        <w:tc>
          <w:tcPr>
            <w:tcW w:w="1179" w:type="dxa"/>
          </w:tcPr>
          <w:p w14:paraId="01958A3A" w14:textId="77777777" w:rsidR="003F1630" w:rsidRPr="00A04A62" w:rsidRDefault="003F1630" w:rsidP="003F1630">
            <w:pPr>
              <w:jc w:val="center"/>
              <w:rPr>
                <w:sz w:val="22"/>
                <w:szCs w:val="22"/>
                <w:lang w:val="en-CA"/>
              </w:rPr>
            </w:pPr>
            <w:r>
              <w:rPr>
                <w:sz w:val="22"/>
                <w:szCs w:val="22"/>
                <w:lang w:val="en-CA"/>
              </w:rPr>
              <w:t>0.76, 0.99</w:t>
            </w:r>
          </w:p>
        </w:tc>
        <w:tc>
          <w:tcPr>
            <w:tcW w:w="1353" w:type="dxa"/>
          </w:tcPr>
          <w:p w14:paraId="60E481D3" w14:textId="77777777" w:rsidR="003F1630" w:rsidRPr="00A04A62" w:rsidRDefault="003F1630" w:rsidP="003F1630">
            <w:pPr>
              <w:ind w:left="284"/>
              <w:rPr>
                <w:sz w:val="22"/>
                <w:szCs w:val="22"/>
                <w:lang w:val="en-CA"/>
              </w:rPr>
            </w:pPr>
            <w:r>
              <w:rPr>
                <w:sz w:val="22"/>
                <w:szCs w:val="22"/>
                <w:lang w:val="en-CA"/>
              </w:rPr>
              <w:t>15.44</w:t>
            </w:r>
          </w:p>
        </w:tc>
        <w:tc>
          <w:tcPr>
            <w:tcW w:w="1148" w:type="dxa"/>
          </w:tcPr>
          <w:p w14:paraId="395562AE" w14:textId="77777777" w:rsidR="003F1630" w:rsidRPr="00A04A62" w:rsidRDefault="003F1630" w:rsidP="003F1630">
            <w:pPr>
              <w:jc w:val="center"/>
              <w:rPr>
                <w:sz w:val="22"/>
                <w:szCs w:val="22"/>
                <w:lang w:val="en-CA"/>
              </w:rPr>
            </w:pPr>
            <w:r>
              <w:rPr>
                <w:sz w:val="22"/>
                <w:szCs w:val="22"/>
                <w:lang w:val="en-CA"/>
              </w:rPr>
              <w:t>48.19</w:t>
            </w:r>
          </w:p>
        </w:tc>
        <w:tc>
          <w:tcPr>
            <w:tcW w:w="1209" w:type="dxa"/>
          </w:tcPr>
          <w:p w14:paraId="1BB78927" w14:textId="77777777" w:rsidR="003F1630" w:rsidRPr="00A04A62" w:rsidRDefault="003F1630" w:rsidP="003F1630">
            <w:pPr>
              <w:jc w:val="center"/>
              <w:rPr>
                <w:sz w:val="22"/>
                <w:szCs w:val="22"/>
                <w:lang w:val="en-CA"/>
              </w:rPr>
            </w:pPr>
            <w:r>
              <w:rPr>
                <w:sz w:val="22"/>
                <w:szCs w:val="22"/>
                <w:lang w:val="en-CA"/>
              </w:rPr>
              <w:t>5,003</w:t>
            </w:r>
          </w:p>
        </w:tc>
        <w:tc>
          <w:tcPr>
            <w:tcW w:w="1134" w:type="dxa"/>
          </w:tcPr>
          <w:p w14:paraId="6B154BC5" w14:textId="77777777" w:rsidR="003F1630" w:rsidRPr="00A04A62" w:rsidRDefault="003F1630" w:rsidP="003F1630">
            <w:pPr>
              <w:jc w:val="center"/>
              <w:rPr>
                <w:sz w:val="22"/>
                <w:szCs w:val="22"/>
                <w:lang w:val="en-CA"/>
              </w:rPr>
            </w:pPr>
            <w:r>
              <w:rPr>
                <w:sz w:val="22"/>
                <w:szCs w:val="22"/>
                <w:lang w:val="en-CA"/>
              </w:rPr>
              <w:t>9</w:t>
            </w:r>
          </w:p>
        </w:tc>
      </w:tr>
      <w:tr w:rsidR="003F1630" w:rsidRPr="00A04A62" w14:paraId="036F7166" w14:textId="77777777" w:rsidTr="003F1630">
        <w:tc>
          <w:tcPr>
            <w:tcW w:w="3397" w:type="dxa"/>
          </w:tcPr>
          <w:p w14:paraId="0A54CC9C" w14:textId="77777777" w:rsidR="003F1630" w:rsidRPr="00A04A62" w:rsidRDefault="003F1630" w:rsidP="003F1630">
            <w:pPr>
              <w:rPr>
                <w:sz w:val="22"/>
                <w:szCs w:val="22"/>
                <w:lang w:val="en-CA"/>
              </w:rPr>
            </w:pPr>
            <w:r>
              <w:rPr>
                <w:sz w:val="22"/>
                <w:lang w:val="en-CA"/>
              </w:rPr>
              <w:t>Matching Employed</w:t>
            </w:r>
          </w:p>
        </w:tc>
        <w:tc>
          <w:tcPr>
            <w:tcW w:w="993" w:type="dxa"/>
          </w:tcPr>
          <w:p w14:paraId="723A3983" w14:textId="77777777" w:rsidR="003F1630" w:rsidRPr="00A04A62" w:rsidRDefault="003F1630" w:rsidP="003F1630">
            <w:pPr>
              <w:jc w:val="center"/>
              <w:rPr>
                <w:sz w:val="22"/>
                <w:szCs w:val="22"/>
                <w:lang w:val="en-CA"/>
              </w:rPr>
            </w:pPr>
          </w:p>
        </w:tc>
        <w:tc>
          <w:tcPr>
            <w:tcW w:w="1134" w:type="dxa"/>
          </w:tcPr>
          <w:p w14:paraId="3EBD4350" w14:textId="77777777" w:rsidR="003F1630" w:rsidRPr="00A04A62" w:rsidRDefault="003F1630" w:rsidP="003F1630">
            <w:pPr>
              <w:jc w:val="center"/>
              <w:rPr>
                <w:sz w:val="22"/>
                <w:szCs w:val="22"/>
                <w:lang w:val="en-CA"/>
              </w:rPr>
            </w:pPr>
          </w:p>
        </w:tc>
        <w:tc>
          <w:tcPr>
            <w:tcW w:w="283" w:type="dxa"/>
          </w:tcPr>
          <w:p w14:paraId="7DCC1D1D" w14:textId="77777777" w:rsidR="003F1630" w:rsidRPr="00A04A62" w:rsidRDefault="003F1630" w:rsidP="003F1630">
            <w:pPr>
              <w:jc w:val="center"/>
              <w:rPr>
                <w:sz w:val="22"/>
                <w:szCs w:val="22"/>
                <w:lang w:val="en-CA"/>
              </w:rPr>
            </w:pPr>
          </w:p>
        </w:tc>
        <w:tc>
          <w:tcPr>
            <w:tcW w:w="992" w:type="dxa"/>
          </w:tcPr>
          <w:p w14:paraId="1A85E590" w14:textId="77777777" w:rsidR="003F1630" w:rsidRPr="00A04A62" w:rsidRDefault="003F1630" w:rsidP="003F1630">
            <w:pPr>
              <w:jc w:val="center"/>
              <w:rPr>
                <w:sz w:val="22"/>
                <w:szCs w:val="22"/>
                <w:lang w:val="en-CA"/>
              </w:rPr>
            </w:pPr>
          </w:p>
        </w:tc>
        <w:tc>
          <w:tcPr>
            <w:tcW w:w="1179" w:type="dxa"/>
          </w:tcPr>
          <w:p w14:paraId="1DC47AE3" w14:textId="77777777" w:rsidR="003F1630" w:rsidRPr="00A04A62" w:rsidRDefault="003F1630" w:rsidP="003F1630">
            <w:pPr>
              <w:jc w:val="center"/>
              <w:rPr>
                <w:sz w:val="22"/>
                <w:szCs w:val="22"/>
                <w:lang w:val="en-CA"/>
              </w:rPr>
            </w:pPr>
          </w:p>
        </w:tc>
        <w:tc>
          <w:tcPr>
            <w:tcW w:w="1353" w:type="dxa"/>
          </w:tcPr>
          <w:p w14:paraId="15AB2B70" w14:textId="77777777" w:rsidR="003F1630" w:rsidRPr="00A04A62" w:rsidRDefault="003F1630" w:rsidP="003F1630">
            <w:pPr>
              <w:ind w:left="284"/>
              <w:rPr>
                <w:sz w:val="22"/>
                <w:szCs w:val="22"/>
                <w:lang w:val="en-CA"/>
              </w:rPr>
            </w:pPr>
          </w:p>
        </w:tc>
        <w:tc>
          <w:tcPr>
            <w:tcW w:w="1148" w:type="dxa"/>
          </w:tcPr>
          <w:p w14:paraId="62AE1A6A" w14:textId="77777777" w:rsidR="003F1630" w:rsidRPr="00A04A62" w:rsidRDefault="003F1630" w:rsidP="003F1630">
            <w:pPr>
              <w:jc w:val="center"/>
              <w:rPr>
                <w:sz w:val="22"/>
                <w:szCs w:val="22"/>
                <w:lang w:val="en-CA"/>
              </w:rPr>
            </w:pPr>
          </w:p>
        </w:tc>
        <w:tc>
          <w:tcPr>
            <w:tcW w:w="1209" w:type="dxa"/>
          </w:tcPr>
          <w:p w14:paraId="4C382D39" w14:textId="77777777" w:rsidR="003F1630" w:rsidRPr="00A04A62" w:rsidRDefault="003F1630" w:rsidP="003F1630">
            <w:pPr>
              <w:jc w:val="center"/>
              <w:rPr>
                <w:sz w:val="22"/>
                <w:szCs w:val="22"/>
                <w:lang w:val="en-CA"/>
              </w:rPr>
            </w:pPr>
          </w:p>
        </w:tc>
        <w:tc>
          <w:tcPr>
            <w:tcW w:w="1134" w:type="dxa"/>
          </w:tcPr>
          <w:p w14:paraId="222BBFF2" w14:textId="77777777" w:rsidR="003F1630" w:rsidRPr="00A04A62" w:rsidRDefault="003F1630" w:rsidP="003F1630">
            <w:pPr>
              <w:jc w:val="center"/>
              <w:rPr>
                <w:sz w:val="22"/>
                <w:szCs w:val="22"/>
                <w:lang w:val="en-CA"/>
              </w:rPr>
            </w:pPr>
          </w:p>
        </w:tc>
      </w:tr>
      <w:tr w:rsidR="003F1630" w:rsidRPr="00A04A62" w14:paraId="5BDF5434" w14:textId="77777777" w:rsidTr="003F1630">
        <w:tc>
          <w:tcPr>
            <w:tcW w:w="3397" w:type="dxa"/>
          </w:tcPr>
          <w:p w14:paraId="655DF84C" w14:textId="77777777" w:rsidR="003F1630" w:rsidRPr="00A04A62" w:rsidRDefault="003F1630" w:rsidP="003F1630">
            <w:pPr>
              <w:ind w:left="170"/>
              <w:rPr>
                <w:sz w:val="22"/>
                <w:szCs w:val="22"/>
                <w:lang w:val="en-CA"/>
              </w:rPr>
            </w:pPr>
            <w:r>
              <w:rPr>
                <w:sz w:val="22"/>
                <w:lang w:val="en-CA"/>
              </w:rPr>
              <w:t>No</w:t>
            </w:r>
          </w:p>
        </w:tc>
        <w:tc>
          <w:tcPr>
            <w:tcW w:w="993" w:type="dxa"/>
          </w:tcPr>
          <w:p w14:paraId="610B55D2" w14:textId="77777777" w:rsidR="003F1630" w:rsidRPr="00A04A62" w:rsidRDefault="003F1630" w:rsidP="003F1630">
            <w:pPr>
              <w:jc w:val="center"/>
              <w:rPr>
                <w:sz w:val="22"/>
                <w:szCs w:val="22"/>
                <w:lang w:val="en-CA"/>
              </w:rPr>
            </w:pPr>
            <w:r>
              <w:rPr>
                <w:sz w:val="22"/>
                <w:szCs w:val="22"/>
                <w:lang w:val="en-CA"/>
              </w:rPr>
              <w:t>0.61</w:t>
            </w:r>
          </w:p>
        </w:tc>
        <w:tc>
          <w:tcPr>
            <w:tcW w:w="1134" w:type="dxa"/>
          </w:tcPr>
          <w:p w14:paraId="0AE84DCE" w14:textId="77777777" w:rsidR="003F1630" w:rsidRPr="00A04A62" w:rsidRDefault="003F1630" w:rsidP="003F1630">
            <w:pPr>
              <w:jc w:val="center"/>
              <w:rPr>
                <w:sz w:val="22"/>
                <w:szCs w:val="22"/>
                <w:lang w:val="en-CA"/>
              </w:rPr>
            </w:pPr>
            <w:r>
              <w:rPr>
                <w:sz w:val="22"/>
                <w:szCs w:val="22"/>
                <w:lang w:val="en-CA"/>
              </w:rPr>
              <w:t>0.49, 0.77</w:t>
            </w:r>
          </w:p>
        </w:tc>
        <w:tc>
          <w:tcPr>
            <w:tcW w:w="283" w:type="dxa"/>
          </w:tcPr>
          <w:p w14:paraId="0CFD9CA0" w14:textId="77777777" w:rsidR="003F1630" w:rsidRPr="00A04A62" w:rsidRDefault="003F1630" w:rsidP="003F1630">
            <w:pPr>
              <w:jc w:val="center"/>
              <w:rPr>
                <w:sz w:val="22"/>
                <w:szCs w:val="22"/>
                <w:lang w:val="en-CA"/>
              </w:rPr>
            </w:pPr>
          </w:p>
        </w:tc>
        <w:tc>
          <w:tcPr>
            <w:tcW w:w="992" w:type="dxa"/>
          </w:tcPr>
          <w:p w14:paraId="786E4FDB" w14:textId="77777777" w:rsidR="003F1630" w:rsidRPr="00A04A62" w:rsidRDefault="003F1630" w:rsidP="003F1630">
            <w:pPr>
              <w:jc w:val="center"/>
              <w:rPr>
                <w:sz w:val="22"/>
                <w:szCs w:val="22"/>
                <w:lang w:val="en-CA"/>
              </w:rPr>
            </w:pPr>
            <w:r>
              <w:rPr>
                <w:sz w:val="22"/>
                <w:szCs w:val="22"/>
                <w:lang w:val="en-CA"/>
              </w:rPr>
              <w:t>0.59</w:t>
            </w:r>
          </w:p>
        </w:tc>
        <w:tc>
          <w:tcPr>
            <w:tcW w:w="1179" w:type="dxa"/>
          </w:tcPr>
          <w:p w14:paraId="3AFA8B6E" w14:textId="77777777" w:rsidR="003F1630" w:rsidRPr="00A04A62" w:rsidRDefault="003F1630" w:rsidP="003F1630">
            <w:pPr>
              <w:jc w:val="center"/>
              <w:rPr>
                <w:sz w:val="22"/>
                <w:szCs w:val="22"/>
                <w:lang w:val="en-CA"/>
              </w:rPr>
            </w:pPr>
            <w:r>
              <w:rPr>
                <w:sz w:val="22"/>
                <w:szCs w:val="22"/>
                <w:lang w:val="en-CA"/>
              </w:rPr>
              <w:t>0.53, 0.65</w:t>
            </w:r>
          </w:p>
        </w:tc>
        <w:tc>
          <w:tcPr>
            <w:tcW w:w="1353" w:type="dxa"/>
          </w:tcPr>
          <w:p w14:paraId="38C3D301" w14:textId="77777777" w:rsidR="003F1630" w:rsidRPr="00A04A62" w:rsidRDefault="003F1630" w:rsidP="003F1630">
            <w:pPr>
              <w:ind w:left="284"/>
              <w:rPr>
                <w:sz w:val="22"/>
                <w:szCs w:val="22"/>
                <w:lang w:val="en-CA"/>
              </w:rPr>
            </w:pPr>
            <w:r>
              <w:rPr>
                <w:sz w:val="22"/>
                <w:szCs w:val="22"/>
                <w:lang w:val="en-CA"/>
              </w:rPr>
              <w:t>86.19***</w:t>
            </w:r>
          </w:p>
        </w:tc>
        <w:tc>
          <w:tcPr>
            <w:tcW w:w="1148" w:type="dxa"/>
          </w:tcPr>
          <w:p w14:paraId="4B82913F" w14:textId="77777777" w:rsidR="003F1630" w:rsidRPr="00A04A62" w:rsidRDefault="003F1630" w:rsidP="003F1630">
            <w:pPr>
              <w:jc w:val="center"/>
              <w:rPr>
                <w:sz w:val="22"/>
                <w:szCs w:val="22"/>
                <w:lang w:val="en-CA"/>
              </w:rPr>
            </w:pPr>
            <w:r>
              <w:rPr>
                <w:sz w:val="22"/>
                <w:szCs w:val="22"/>
                <w:lang w:val="en-CA"/>
              </w:rPr>
              <w:t>76.80</w:t>
            </w:r>
          </w:p>
        </w:tc>
        <w:tc>
          <w:tcPr>
            <w:tcW w:w="1209" w:type="dxa"/>
          </w:tcPr>
          <w:p w14:paraId="6B0B0D74" w14:textId="77777777" w:rsidR="003F1630" w:rsidRPr="00A04A62" w:rsidRDefault="003F1630" w:rsidP="003F1630">
            <w:pPr>
              <w:jc w:val="center"/>
              <w:rPr>
                <w:sz w:val="22"/>
                <w:szCs w:val="22"/>
                <w:lang w:val="en-CA"/>
              </w:rPr>
            </w:pPr>
            <w:r>
              <w:rPr>
                <w:sz w:val="22"/>
                <w:szCs w:val="22"/>
                <w:lang w:val="en-CA"/>
              </w:rPr>
              <w:t>11,942</w:t>
            </w:r>
          </w:p>
        </w:tc>
        <w:tc>
          <w:tcPr>
            <w:tcW w:w="1134" w:type="dxa"/>
          </w:tcPr>
          <w:p w14:paraId="221006BD" w14:textId="77777777" w:rsidR="003F1630" w:rsidRPr="00A04A62" w:rsidRDefault="003F1630" w:rsidP="003F1630">
            <w:pPr>
              <w:jc w:val="center"/>
              <w:rPr>
                <w:sz w:val="22"/>
                <w:szCs w:val="22"/>
                <w:lang w:val="en-CA"/>
              </w:rPr>
            </w:pPr>
            <w:r>
              <w:rPr>
                <w:sz w:val="22"/>
                <w:szCs w:val="22"/>
                <w:lang w:val="en-CA"/>
              </w:rPr>
              <w:t>21</w:t>
            </w:r>
          </w:p>
        </w:tc>
      </w:tr>
      <w:tr w:rsidR="003F1630" w:rsidRPr="00A04A62" w14:paraId="47652317" w14:textId="77777777" w:rsidTr="003F1630">
        <w:tc>
          <w:tcPr>
            <w:tcW w:w="3397" w:type="dxa"/>
          </w:tcPr>
          <w:p w14:paraId="21AE3D0A" w14:textId="77777777" w:rsidR="003F1630" w:rsidRPr="00A04A62" w:rsidRDefault="003F1630" w:rsidP="003F1630">
            <w:pPr>
              <w:ind w:left="170"/>
              <w:rPr>
                <w:sz w:val="22"/>
                <w:szCs w:val="22"/>
                <w:lang w:val="en-CA"/>
              </w:rPr>
            </w:pPr>
            <w:r>
              <w:rPr>
                <w:sz w:val="22"/>
                <w:lang w:val="en-CA"/>
              </w:rPr>
              <w:t>Yes</w:t>
            </w:r>
          </w:p>
        </w:tc>
        <w:tc>
          <w:tcPr>
            <w:tcW w:w="993" w:type="dxa"/>
          </w:tcPr>
          <w:p w14:paraId="34685C8F" w14:textId="77777777" w:rsidR="003F1630" w:rsidRPr="00A04A62" w:rsidRDefault="003F1630" w:rsidP="003F1630">
            <w:pPr>
              <w:jc w:val="center"/>
              <w:rPr>
                <w:sz w:val="22"/>
                <w:szCs w:val="22"/>
                <w:lang w:val="en-CA"/>
              </w:rPr>
            </w:pPr>
            <w:r>
              <w:rPr>
                <w:sz w:val="22"/>
                <w:szCs w:val="22"/>
                <w:lang w:val="en-CA"/>
              </w:rPr>
              <w:t>0.72</w:t>
            </w:r>
          </w:p>
        </w:tc>
        <w:tc>
          <w:tcPr>
            <w:tcW w:w="1134" w:type="dxa"/>
          </w:tcPr>
          <w:p w14:paraId="22B3AF12" w14:textId="77777777" w:rsidR="003F1630" w:rsidRPr="00A04A62" w:rsidRDefault="003F1630" w:rsidP="003F1630">
            <w:pPr>
              <w:jc w:val="center"/>
              <w:rPr>
                <w:sz w:val="22"/>
                <w:szCs w:val="22"/>
                <w:lang w:val="en-CA"/>
              </w:rPr>
            </w:pPr>
            <w:r>
              <w:rPr>
                <w:sz w:val="22"/>
                <w:szCs w:val="22"/>
                <w:lang w:val="en-CA"/>
              </w:rPr>
              <w:t>0.62, 0.84</w:t>
            </w:r>
          </w:p>
        </w:tc>
        <w:tc>
          <w:tcPr>
            <w:tcW w:w="283" w:type="dxa"/>
          </w:tcPr>
          <w:p w14:paraId="62500633" w14:textId="77777777" w:rsidR="003F1630" w:rsidRPr="00A04A62" w:rsidRDefault="003F1630" w:rsidP="003F1630">
            <w:pPr>
              <w:jc w:val="center"/>
              <w:rPr>
                <w:sz w:val="22"/>
                <w:szCs w:val="22"/>
                <w:lang w:val="en-CA"/>
              </w:rPr>
            </w:pPr>
          </w:p>
        </w:tc>
        <w:tc>
          <w:tcPr>
            <w:tcW w:w="992" w:type="dxa"/>
          </w:tcPr>
          <w:p w14:paraId="330AC95D" w14:textId="77777777" w:rsidR="003F1630" w:rsidRPr="00A04A62" w:rsidRDefault="003F1630" w:rsidP="003F1630">
            <w:pPr>
              <w:jc w:val="center"/>
              <w:rPr>
                <w:sz w:val="22"/>
                <w:szCs w:val="22"/>
                <w:lang w:val="en-CA"/>
              </w:rPr>
            </w:pPr>
            <w:r>
              <w:rPr>
                <w:sz w:val="22"/>
                <w:szCs w:val="22"/>
                <w:lang w:val="en-CA"/>
              </w:rPr>
              <w:t>0.67</w:t>
            </w:r>
          </w:p>
        </w:tc>
        <w:tc>
          <w:tcPr>
            <w:tcW w:w="1179" w:type="dxa"/>
          </w:tcPr>
          <w:p w14:paraId="3FDBD1C6" w14:textId="77777777" w:rsidR="003F1630" w:rsidRPr="00A04A62" w:rsidRDefault="003F1630" w:rsidP="003F1630">
            <w:pPr>
              <w:jc w:val="center"/>
              <w:rPr>
                <w:sz w:val="22"/>
                <w:szCs w:val="22"/>
                <w:lang w:val="en-CA"/>
              </w:rPr>
            </w:pPr>
            <w:r>
              <w:rPr>
                <w:sz w:val="22"/>
                <w:szCs w:val="22"/>
                <w:lang w:val="en-CA"/>
              </w:rPr>
              <w:t>0.62, 0.72</w:t>
            </w:r>
          </w:p>
        </w:tc>
        <w:tc>
          <w:tcPr>
            <w:tcW w:w="1353" w:type="dxa"/>
          </w:tcPr>
          <w:p w14:paraId="6F0B5C5D" w14:textId="77777777" w:rsidR="003F1630" w:rsidRPr="00A04A62" w:rsidRDefault="003F1630" w:rsidP="003F1630">
            <w:pPr>
              <w:ind w:left="284"/>
              <w:rPr>
                <w:sz w:val="22"/>
                <w:szCs w:val="22"/>
                <w:lang w:val="en-CA"/>
              </w:rPr>
            </w:pPr>
            <w:r>
              <w:rPr>
                <w:sz w:val="22"/>
                <w:szCs w:val="22"/>
                <w:lang w:val="en-CA"/>
              </w:rPr>
              <w:t>41.32***</w:t>
            </w:r>
          </w:p>
        </w:tc>
        <w:tc>
          <w:tcPr>
            <w:tcW w:w="1148" w:type="dxa"/>
          </w:tcPr>
          <w:p w14:paraId="21E347E9" w14:textId="77777777" w:rsidR="003F1630" w:rsidRPr="00A04A62" w:rsidRDefault="003F1630" w:rsidP="003F1630">
            <w:pPr>
              <w:jc w:val="center"/>
              <w:rPr>
                <w:sz w:val="22"/>
                <w:szCs w:val="22"/>
                <w:lang w:val="en-CA"/>
              </w:rPr>
            </w:pPr>
            <w:r>
              <w:rPr>
                <w:sz w:val="22"/>
                <w:szCs w:val="22"/>
                <w:lang w:val="en-CA"/>
              </w:rPr>
              <w:t>66.11</w:t>
            </w:r>
          </w:p>
        </w:tc>
        <w:tc>
          <w:tcPr>
            <w:tcW w:w="1209" w:type="dxa"/>
          </w:tcPr>
          <w:p w14:paraId="274A6D51" w14:textId="77777777" w:rsidR="003F1630" w:rsidRPr="00A04A62" w:rsidRDefault="003F1630" w:rsidP="003F1630">
            <w:pPr>
              <w:jc w:val="center"/>
              <w:rPr>
                <w:sz w:val="22"/>
                <w:szCs w:val="22"/>
                <w:lang w:val="en-CA"/>
              </w:rPr>
            </w:pPr>
            <w:r>
              <w:rPr>
                <w:sz w:val="22"/>
                <w:szCs w:val="22"/>
                <w:lang w:val="en-CA"/>
              </w:rPr>
              <w:t>16,906</w:t>
            </w:r>
          </w:p>
        </w:tc>
        <w:tc>
          <w:tcPr>
            <w:tcW w:w="1134" w:type="dxa"/>
          </w:tcPr>
          <w:p w14:paraId="6D5094B0" w14:textId="77777777" w:rsidR="003F1630" w:rsidRPr="00A04A62" w:rsidRDefault="003F1630" w:rsidP="003F1630">
            <w:pPr>
              <w:jc w:val="center"/>
              <w:rPr>
                <w:sz w:val="22"/>
                <w:szCs w:val="22"/>
                <w:lang w:val="en-CA"/>
              </w:rPr>
            </w:pPr>
            <w:r>
              <w:rPr>
                <w:sz w:val="22"/>
                <w:szCs w:val="22"/>
                <w:lang w:val="en-CA"/>
              </w:rPr>
              <w:t>15</w:t>
            </w:r>
          </w:p>
        </w:tc>
      </w:tr>
      <w:tr w:rsidR="003F1630" w:rsidRPr="00A04A62" w14:paraId="6596F7B7" w14:textId="77777777" w:rsidTr="003F1630">
        <w:tc>
          <w:tcPr>
            <w:tcW w:w="3397" w:type="dxa"/>
          </w:tcPr>
          <w:p w14:paraId="0E000CA4" w14:textId="77777777" w:rsidR="003F1630" w:rsidRPr="00A04A62" w:rsidRDefault="003F1630" w:rsidP="003F1630">
            <w:pPr>
              <w:rPr>
                <w:sz w:val="22"/>
                <w:szCs w:val="22"/>
                <w:lang w:val="en-CA"/>
              </w:rPr>
            </w:pPr>
            <w:r>
              <w:rPr>
                <w:sz w:val="22"/>
                <w:lang w:val="en-CA"/>
              </w:rPr>
              <w:t>Year of Study</w:t>
            </w:r>
          </w:p>
        </w:tc>
        <w:tc>
          <w:tcPr>
            <w:tcW w:w="993" w:type="dxa"/>
          </w:tcPr>
          <w:p w14:paraId="32F1968B" w14:textId="77777777" w:rsidR="003F1630" w:rsidRPr="00A04A62" w:rsidRDefault="003F1630" w:rsidP="003F1630">
            <w:pPr>
              <w:jc w:val="center"/>
              <w:rPr>
                <w:sz w:val="22"/>
                <w:szCs w:val="22"/>
                <w:lang w:val="en-CA"/>
              </w:rPr>
            </w:pPr>
          </w:p>
        </w:tc>
        <w:tc>
          <w:tcPr>
            <w:tcW w:w="1134" w:type="dxa"/>
          </w:tcPr>
          <w:p w14:paraId="7929175A" w14:textId="77777777" w:rsidR="003F1630" w:rsidRPr="00A04A62" w:rsidRDefault="003F1630" w:rsidP="003F1630">
            <w:pPr>
              <w:jc w:val="center"/>
              <w:rPr>
                <w:sz w:val="22"/>
                <w:szCs w:val="22"/>
                <w:lang w:val="en-CA"/>
              </w:rPr>
            </w:pPr>
          </w:p>
        </w:tc>
        <w:tc>
          <w:tcPr>
            <w:tcW w:w="283" w:type="dxa"/>
          </w:tcPr>
          <w:p w14:paraId="3871D520" w14:textId="77777777" w:rsidR="003F1630" w:rsidRPr="00A04A62" w:rsidRDefault="003F1630" w:rsidP="003F1630">
            <w:pPr>
              <w:jc w:val="center"/>
              <w:rPr>
                <w:sz w:val="22"/>
                <w:szCs w:val="22"/>
                <w:lang w:val="en-CA"/>
              </w:rPr>
            </w:pPr>
          </w:p>
        </w:tc>
        <w:tc>
          <w:tcPr>
            <w:tcW w:w="992" w:type="dxa"/>
          </w:tcPr>
          <w:p w14:paraId="020A092A" w14:textId="77777777" w:rsidR="003F1630" w:rsidRPr="00A04A62" w:rsidRDefault="003F1630" w:rsidP="003F1630">
            <w:pPr>
              <w:jc w:val="center"/>
              <w:rPr>
                <w:sz w:val="22"/>
                <w:szCs w:val="22"/>
                <w:lang w:val="en-CA"/>
              </w:rPr>
            </w:pPr>
          </w:p>
        </w:tc>
        <w:tc>
          <w:tcPr>
            <w:tcW w:w="1179" w:type="dxa"/>
          </w:tcPr>
          <w:p w14:paraId="560E503F" w14:textId="77777777" w:rsidR="003F1630" w:rsidRPr="00A04A62" w:rsidRDefault="003F1630" w:rsidP="003F1630">
            <w:pPr>
              <w:jc w:val="center"/>
              <w:rPr>
                <w:sz w:val="22"/>
                <w:szCs w:val="22"/>
                <w:lang w:val="en-CA"/>
              </w:rPr>
            </w:pPr>
          </w:p>
        </w:tc>
        <w:tc>
          <w:tcPr>
            <w:tcW w:w="1353" w:type="dxa"/>
          </w:tcPr>
          <w:p w14:paraId="7E295F5F" w14:textId="77777777" w:rsidR="003F1630" w:rsidRPr="00A04A62" w:rsidRDefault="003F1630" w:rsidP="003F1630">
            <w:pPr>
              <w:ind w:left="284"/>
              <w:rPr>
                <w:sz w:val="22"/>
                <w:szCs w:val="22"/>
                <w:lang w:val="en-CA"/>
              </w:rPr>
            </w:pPr>
          </w:p>
        </w:tc>
        <w:tc>
          <w:tcPr>
            <w:tcW w:w="1148" w:type="dxa"/>
          </w:tcPr>
          <w:p w14:paraId="143CB23B" w14:textId="77777777" w:rsidR="003F1630" w:rsidRPr="00A04A62" w:rsidRDefault="003F1630" w:rsidP="003F1630">
            <w:pPr>
              <w:jc w:val="center"/>
              <w:rPr>
                <w:sz w:val="22"/>
                <w:szCs w:val="22"/>
                <w:lang w:val="en-CA"/>
              </w:rPr>
            </w:pPr>
          </w:p>
        </w:tc>
        <w:tc>
          <w:tcPr>
            <w:tcW w:w="1209" w:type="dxa"/>
          </w:tcPr>
          <w:p w14:paraId="778E3881" w14:textId="77777777" w:rsidR="003F1630" w:rsidRPr="00A04A62" w:rsidRDefault="003F1630" w:rsidP="003F1630">
            <w:pPr>
              <w:jc w:val="center"/>
              <w:rPr>
                <w:sz w:val="22"/>
                <w:szCs w:val="22"/>
                <w:lang w:val="en-CA"/>
              </w:rPr>
            </w:pPr>
          </w:p>
        </w:tc>
        <w:tc>
          <w:tcPr>
            <w:tcW w:w="1134" w:type="dxa"/>
          </w:tcPr>
          <w:p w14:paraId="261A9A1C" w14:textId="77777777" w:rsidR="003F1630" w:rsidRPr="00A04A62" w:rsidRDefault="003F1630" w:rsidP="003F1630">
            <w:pPr>
              <w:jc w:val="center"/>
              <w:rPr>
                <w:sz w:val="22"/>
                <w:szCs w:val="22"/>
                <w:lang w:val="en-CA"/>
              </w:rPr>
            </w:pPr>
          </w:p>
        </w:tc>
      </w:tr>
      <w:tr w:rsidR="003F1630" w:rsidRPr="00A04A62" w14:paraId="2E1676DB" w14:textId="77777777" w:rsidTr="003F1630">
        <w:tc>
          <w:tcPr>
            <w:tcW w:w="3397" w:type="dxa"/>
          </w:tcPr>
          <w:p w14:paraId="6BAA159F" w14:textId="77777777" w:rsidR="003F1630" w:rsidRDefault="003F1630" w:rsidP="003F1630">
            <w:pPr>
              <w:ind w:left="170"/>
              <w:rPr>
                <w:sz w:val="22"/>
                <w:lang w:val="en-CA"/>
              </w:rPr>
            </w:pPr>
            <w:r>
              <w:rPr>
                <w:sz w:val="22"/>
                <w:lang w:val="en-CA"/>
              </w:rPr>
              <w:t>1980s</w:t>
            </w:r>
          </w:p>
        </w:tc>
        <w:tc>
          <w:tcPr>
            <w:tcW w:w="993" w:type="dxa"/>
          </w:tcPr>
          <w:p w14:paraId="770C7569" w14:textId="77777777" w:rsidR="003F1630" w:rsidRPr="00A04A62" w:rsidRDefault="003F1630" w:rsidP="003F1630">
            <w:pPr>
              <w:jc w:val="center"/>
              <w:rPr>
                <w:sz w:val="22"/>
                <w:szCs w:val="22"/>
                <w:lang w:val="en-CA"/>
              </w:rPr>
            </w:pPr>
            <w:r>
              <w:rPr>
                <w:sz w:val="22"/>
                <w:szCs w:val="22"/>
                <w:lang w:val="en-CA"/>
              </w:rPr>
              <w:t>0.88</w:t>
            </w:r>
          </w:p>
        </w:tc>
        <w:tc>
          <w:tcPr>
            <w:tcW w:w="1134" w:type="dxa"/>
          </w:tcPr>
          <w:p w14:paraId="340138B4" w14:textId="77777777" w:rsidR="003F1630" w:rsidRPr="00A04A62" w:rsidRDefault="003F1630" w:rsidP="003F1630">
            <w:pPr>
              <w:jc w:val="center"/>
              <w:rPr>
                <w:sz w:val="22"/>
                <w:szCs w:val="22"/>
                <w:lang w:val="en-CA"/>
              </w:rPr>
            </w:pPr>
            <w:r>
              <w:rPr>
                <w:sz w:val="22"/>
                <w:szCs w:val="22"/>
                <w:lang w:val="en-CA"/>
              </w:rPr>
              <w:t>0.44, 1.75</w:t>
            </w:r>
          </w:p>
        </w:tc>
        <w:tc>
          <w:tcPr>
            <w:tcW w:w="283" w:type="dxa"/>
          </w:tcPr>
          <w:p w14:paraId="2DE91919" w14:textId="77777777" w:rsidR="003F1630" w:rsidRPr="00A04A62" w:rsidRDefault="003F1630" w:rsidP="003F1630">
            <w:pPr>
              <w:jc w:val="center"/>
              <w:rPr>
                <w:sz w:val="22"/>
                <w:szCs w:val="22"/>
                <w:lang w:val="en-CA"/>
              </w:rPr>
            </w:pPr>
          </w:p>
        </w:tc>
        <w:tc>
          <w:tcPr>
            <w:tcW w:w="992" w:type="dxa"/>
          </w:tcPr>
          <w:p w14:paraId="6274A767" w14:textId="77777777" w:rsidR="003F1630" w:rsidRPr="00A04A62" w:rsidRDefault="003F1630" w:rsidP="003F1630">
            <w:pPr>
              <w:jc w:val="center"/>
              <w:rPr>
                <w:sz w:val="22"/>
                <w:szCs w:val="22"/>
                <w:lang w:val="en-CA"/>
              </w:rPr>
            </w:pPr>
            <w:r>
              <w:rPr>
                <w:sz w:val="22"/>
                <w:szCs w:val="22"/>
                <w:lang w:val="en-CA"/>
              </w:rPr>
              <w:t>0.88</w:t>
            </w:r>
          </w:p>
        </w:tc>
        <w:tc>
          <w:tcPr>
            <w:tcW w:w="1179" w:type="dxa"/>
          </w:tcPr>
          <w:p w14:paraId="3046F3A9" w14:textId="77777777" w:rsidR="003F1630" w:rsidRPr="00A04A62" w:rsidRDefault="003F1630" w:rsidP="003F1630">
            <w:pPr>
              <w:jc w:val="center"/>
              <w:rPr>
                <w:sz w:val="22"/>
                <w:szCs w:val="22"/>
                <w:lang w:val="en-CA"/>
              </w:rPr>
            </w:pPr>
            <w:r>
              <w:rPr>
                <w:sz w:val="22"/>
                <w:szCs w:val="22"/>
                <w:lang w:val="en-CA"/>
              </w:rPr>
              <w:t>0.44, 1.75</w:t>
            </w:r>
          </w:p>
        </w:tc>
        <w:tc>
          <w:tcPr>
            <w:tcW w:w="1353" w:type="dxa"/>
          </w:tcPr>
          <w:p w14:paraId="2CFE5AAF" w14:textId="77777777" w:rsidR="003F1630" w:rsidRPr="00A04A62" w:rsidRDefault="003F1630" w:rsidP="003F1630">
            <w:pPr>
              <w:ind w:left="284"/>
              <w:rPr>
                <w:sz w:val="22"/>
                <w:szCs w:val="22"/>
                <w:lang w:val="en-CA"/>
              </w:rPr>
            </w:pPr>
            <w:r>
              <w:rPr>
                <w:sz w:val="22"/>
                <w:szCs w:val="22"/>
                <w:lang w:val="en-CA"/>
              </w:rPr>
              <w:t xml:space="preserve">  0.87</w:t>
            </w:r>
          </w:p>
        </w:tc>
        <w:tc>
          <w:tcPr>
            <w:tcW w:w="1148" w:type="dxa"/>
          </w:tcPr>
          <w:p w14:paraId="34E9BF92" w14:textId="77777777" w:rsidR="003F1630" w:rsidRPr="00A04A62" w:rsidRDefault="003F1630" w:rsidP="003F1630">
            <w:pPr>
              <w:jc w:val="center"/>
              <w:rPr>
                <w:sz w:val="22"/>
                <w:szCs w:val="22"/>
                <w:lang w:val="en-CA"/>
              </w:rPr>
            </w:pPr>
            <w:r>
              <w:rPr>
                <w:sz w:val="22"/>
                <w:szCs w:val="22"/>
                <w:lang w:val="en-CA"/>
              </w:rPr>
              <w:t xml:space="preserve">  0.00</w:t>
            </w:r>
          </w:p>
        </w:tc>
        <w:tc>
          <w:tcPr>
            <w:tcW w:w="1209" w:type="dxa"/>
          </w:tcPr>
          <w:p w14:paraId="06670F45" w14:textId="77777777" w:rsidR="003F1630" w:rsidRPr="00A04A62" w:rsidRDefault="003F1630" w:rsidP="003F1630">
            <w:pPr>
              <w:jc w:val="center"/>
              <w:rPr>
                <w:sz w:val="22"/>
                <w:szCs w:val="22"/>
                <w:lang w:val="en-CA"/>
              </w:rPr>
            </w:pPr>
            <w:r>
              <w:rPr>
                <w:sz w:val="22"/>
                <w:szCs w:val="22"/>
                <w:lang w:val="en-CA"/>
              </w:rPr>
              <w:t>270</w:t>
            </w:r>
          </w:p>
        </w:tc>
        <w:tc>
          <w:tcPr>
            <w:tcW w:w="1134" w:type="dxa"/>
          </w:tcPr>
          <w:p w14:paraId="3AC18BA1" w14:textId="77777777" w:rsidR="003F1630" w:rsidRPr="00A04A62" w:rsidRDefault="003F1630" w:rsidP="003F1630">
            <w:pPr>
              <w:jc w:val="center"/>
              <w:rPr>
                <w:sz w:val="22"/>
                <w:szCs w:val="22"/>
                <w:lang w:val="en-CA"/>
              </w:rPr>
            </w:pPr>
            <w:r>
              <w:rPr>
                <w:sz w:val="22"/>
                <w:szCs w:val="22"/>
                <w:lang w:val="en-CA"/>
              </w:rPr>
              <w:t>2</w:t>
            </w:r>
          </w:p>
        </w:tc>
      </w:tr>
      <w:tr w:rsidR="003F1630" w:rsidRPr="00A04A62" w14:paraId="4B711551" w14:textId="77777777" w:rsidTr="003F1630">
        <w:tc>
          <w:tcPr>
            <w:tcW w:w="3397" w:type="dxa"/>
          </w:tcPr>
          <w:p w14:paraId="2EDA8175" w14:textId="77777777" w:rsidR="003F1630" w:rsidRDefault="003F1630" w:rsidP="003F1630">
            <w:pPr>
              <w:ind w:left="170"/>
              <w:rPr>
                <w:sz w:val="22"/>
                <w:lang w:val="en-CA"/>
              </w:rPr>
            </w:pPr>
            <w:r>
              <w:rPr>
                <w:sz w:val="22"/>
                <w:lang w:val="en-CA"/>
              </w:rPr>
              <w:t>1990s</w:t>
            </w:r>
          </w:p>
        </w:tc>
        <w:tc>
          <w:tcPr>
            <w:tcW w:w="993" w:type="dxa"/>
          </w:tcPr>
          <w:p w14:paraId="0FA52D70" w14:textId="77777777" w:rsidR="003F1630" w:rsidRPr="00A04A62" w:rsidRDefault="003F1630" w:rsidP="003F1630">
            <w:pPr>
              <w:jc w:val="center"/>
              <w:rPr>
                <w:sz w:val="22"/>
                <w:szCs w:val="22"/>
                <w:lang w:val="en-CA"/>
              </w:rPr>
            </w:pPr>
            <w:r>
              <w:rPr>
                <w:sz w:val="22"/>
                <w:szCs w:val="22"/>
                <w:lang w:val="en-CA"/>
              </w:rPr>
              <w:t>0.63</w:t>
            </w:r>
          </w:p>
        </w:tc>
        <w:tc>
          <w:tcPr>
            <w:tcW w:w="1134" w:type="dxa"/>
          </w:tcPr>
          <w:p w14:paraId="4ECCE38D" w14:textId="77777777" w:rsidR="003F1630" w:rsidRPr="00A04A62" w:rsidRDefault="003F1630" w:rsidP="003F1630">
            <w:pPr>
              <w:jc w:val="center"/>
              <w:rPr>
                <w:sz w:val="22"/>
                <w:szCs w:val="22"/>
                <w:lang w:val="en-CA"/>
              </w:rPr>
            </w:pPr>
            <w:r>
              <w:rPr>
                <w:sz w:val="22"/>
                <w:szCs w:val="22"/>
                <w:lang w:val="en-CA"/>
              </w:rPr>
              <w:t>0.45, 0.90</w:t>
            </w:r>
          </w:p>
        </w:tc>
        <w:tc>
          <w:tcPr>
            <w:tcW w:w="283" w:type="dxa"/>
          </w:tcPr>
          <w:p w14:paraId="2542651A" w14:textId="77777777" w:rsidR="003F1630" w:rsidRPr="00A04A62" w:rsidRDefault="003F1630" w:rsidP="003F1630">
            <w:pPr>
              <w:jc w:val="center"/>
              <w:rPr>
                <w:sz w:val="22"/>
                <w:szCs w:val="22"/>
                <w:lang w:val="en-CA"/>
              </w:rPr>
            </w:pPr>
          </w:p>
        </w:tc>
        <w:tc>
          <w:tcPr>
            <w:tcW w:w="992" w:type="dxa"/>
          </w:tcPr>
          <w:p w14:paraId="7F2D57DB" w14:textId="77777777" w:rsidR="003F1630" w:rsidRPr="00A04A62" w:rsidRDefault="003F1630" w:rsidP="003F1630">
            <w:pPr>
              <w:jc w:val="center"/>
              <w:rPr>
                <w:sz w:val="22"/>
                <w:szCs w:val="22"/>
                <w:lang w:val="en-CA"/>
              </w:rPr>
            </w:pPr>
            <w:r>
              <w:rPr>
                <w:sz w:val="22"/>
                <w:szCs w:val="22"/>
                <w:lang w:val="en-CA"/>
              </w:rPr>
              <w:t>0.60</w:t>
            </w:r>
          </w:p>
        </w:tc>
        <w:tc>
          <w:tcPr>
            <w:tcW w:w="1179" w:type="dxa"/>
          </w:tcPr>
          <w:p w14:paraId="09905C5B" w14:textId="77777777" w:rsidR="003F1630" w:rsidRPr="00A04A62" w:rsidRDefault="003F1630" w:rsidP="003F1630">
            <w:pPr>
              <w:jc w:val="center"/>
              <w:rPr>
                <w:sz w:val="22"/>
                <w:szCs w:val="22"/>
                <w:lang w:val="en-CA"/>
              </w:rPr>
            </w:pPr>
            <w:r>
              <w:rPr>
                <w:sz w:val="22"/>
                <w:szCs w:val="22"/>
                <w:lang w:val="en-CA"/>
              </w:rPr>
              <w:t>0.51, 0.70</w:t>
            </w:r>
          </w:p>
        </w:tc>
        <w:tc>
          <w:tcPr>
            <w:tcW w:w="1353" w:type="dxa"/>
          </w:tcPr>
          <w:p w14:paraId="0233C2D7" w14:textId="77777777" w:rsidR="003F1630" w:rsidRPr="00A04A62" w:rsidRDefault="003F1630" w:rsidP="003F1630">
            <w:pPr>
              <w:ind w:left="284"/>
              <w:rPr>
                <w:sz w:val="22"/>
                <w:szCs w:val="22"/>
                <w:lang w:val="en-CA"/>
              </w:rPr>
            </w:pPr>
            <w:r>
              <w:rPr>
                <w:sz w:val="22"/>
                <w:szCs w:val="22"/>
                <w:lang w:val="en-CA"/>
              </w:rPr>
              <w:t>35.30***</w:t>
            </w:r>
          </w:p>
        </w:tc>
        <w:tc>
          <w:tcPr>
            <w:tcW w:w="1148" w:type="dxa"/>
          </w:tcPr>
          <w:p w14:paraId="16C652ED" w14:textId="77777777" w:rsidR="003F1630" w:rsidRPr="00A04A62" w:rsidRDefault="003F1630" w:rsidP="003F1630">
            <w:pPr>
              <w:jc w:val="center"/>
              <w:rPr>
                <w:sz w:val="22"/>
                <w:szCs w:val="22"/>
                <w:lang w:val="en-CA"/>
              </w:rPr>
            </w:pPr>
            <w:r>
              <w:rPr>
                <w:sz w:val="22"/>
                <w:szCs w:val="22"/>
                <w:lang w:val="en-CA"/>
              </w:rPr>
              <w:t>74.50</w:t>
            </w:r>
          </w:p>
        </w:tc>
        <w:tc>
          <w:tcPr>
            <w:tcW w:w="1209" w:type="dxa"/>
          </w:tcPr>
          <w:p w14:paraId="51681701" w14:textId="77777777" w:rsidR="003F1630" w:rsidRPr="00A04A62" w:rsidRDefault="003F1630" w:rsidP="003F1630">
            <w:pPr>
              <w:jc w:val="center"/>
              <w:rPr>
                <w:sz w:val="22"/>
                <w:szCs w:val="22"/>
                <w:lang w:val="en-CA"/>
              </w:rPr>
            </w:pPr>
            <w:r>
              <w:rPr>
                <w:sz w:val="22"/>
                <w:szCs w:val="22"/>
                <w:lang w:val="en-CA"/>
              </w:rPr>
              <w:t>4,245</w:t>
            </w:r>
          </w:p>
        </w:tc>
        <w:tc>
          <w:tcPr>
            <w:tcW w:w="1134" w:type="dxa"/>
          </w:tcPr>
          <w:p w14:paraId="21476818" w14:textId="77777777" w:rsidR="003F1630" w:rsidRPr="00A04A62" w:rsidRDefault="003F1630" w:rsidP="003F1630">
            <w:pPr>
              <w:jc w:val="center"/>
              <w:rPr>
                <w:sz w:val="22"/>
                <w:szCs w:val="22"/>
                <w:lang w:val="en-CA"/>
              </w:rPr>
            </w:pPr>
            <w:r>
              <w:rPr>
                <w:sz w:val="22"/>
                <w:szCs w:val="22"/>
                <w:lang w:val="en-CA"/>
              </w:rPr>
              <w:t>10</w:t>
            </w:r>
          </w:p>
        </w:tc>
      </w:tr>
      <w:tr w:rsidR="003F1630" w:rsidRPr="00A04A62" w14:paraId="1361926F" w14:textId="77777777" w:rsidTr="003F1630">
        <w:tc>
          <w:tcPr>
            <w:tcW w:w="3397" w:type="dxa"/>
          </w:tcPr>
          <w:p w14:paraId="4C4BB1E5" w14:textId="77777777" w:rsidR="003F1630" w:rsidRDefault="003F1630" w:rsidP="003F1630">
            <w:pPr>
              <w:ind w:left="170"/>
              <w:rPr>
                <w:sz w:val="22"/>
                <w:lang w:val="en-CA"/>
              </w:rPr>
            </w:pPr>
            <w:r>
              <w:rPr>
                <w:sz w:val="22"/>
                <w:lang w:val="en-CA"/>
              </w:rPr>
              <w:t>2000s</w:t>
            </w:r>
          </w:p>
        </w:tc>
        <w:tc>
          <w:tcPr>
            <w:tcW w:w="993" w:type="dxa"/>
          </w:tcPr>
          <w:p w14:paraId="0EF4867F" w14:textId="77777777" w:rsidR="003F1630" w:rsidRPr="00A04A62" w:rsidRDefault="003F1630" w:rsidP="003F1630">
            <w:pPr>
              <w:jc w:val="center"/>
              <w:rPr>
                <w:sz w:val="22"/>
                <w:szCs w:val="22"/>
                <w:lang w:val="en-CA"/>
              </w:rPr>
            </w:pPr>
            <w:r>
              <w:rPr>
                <w:sz w:val="22"/>
                <w:szCs w:val="22"/>
                <w:lang w:val="en-CA"/>
              </w:rPr>
              <w:t>0.72</w:t>
            </w:r>
          </w:p>
        </w:tc>
        <w:tc>
          <w:tcPr>
            <w:tcW w:w="1134" w:type="dxa"/>
          </w:tcPr>
          <w:p w14:paraId="55D8639E" w14:textId="77777777" w:rsidR="003F1630" w:rsidRPr="00A04A62" w:rsidRDefault="003F1630" w:rsidP="003F1630">
            <w:pPr>
              <w:jc w:val="center"/>
              <w:rPr>
                <w:sz w:val="22"/>
                <w:szCs w:val="22"/>
                <w:lang w:val="en-CA"/>
              </w:rPr>
            </w:pPr>
            <w:r>
              <w:rPr>
                <w:sz w:val="22"/>
                <w:szCs w:val="22"/>
                <w:lang w:val="en-CA"/>
              </w:rPr>
              <w:t>0.57, 0.89</w:t>
            </w:r>
          </w:p>
        </w:tc>
        <w:tc>
          <w:tcPr>
            <w:tcW w:w="283" w:type="dxa"/>
          </w:tcPr>
          <w:p w14:paraId="6972880D" w14:textId="77777777" w:rsidR="003F1630" w:rsidRPr="00A04A62" w:rsidRDefault="003F1630" w:rsidP="003F1630">
            <w:pPr>
              <w:jc w:val="center"/>
              <w:rPr>
                <w:sz w:val="22"/>
                <w:szCs w:val="22"/>
                <w:lang w:val="en-CA"/>
              </w:rPr>
            </w:pPr>
          </w:p>
        </w:tc>
        <w:tc>
          <w:tcPr>
            <w:tcW w:w="992" w:type="dxa"/>
          </w:tcPr>
          <w:p w14:paraId="69DA4AE3" w14:textId="77777777" w:rsidR="003F1630" w:rsidRPr="00A04A62" w:rsidRDefault="003F1630" w:rsidP="003F1630">
            <w:pPr>
              <w:jc w:val="center"/>
              <w:rPr>
                <w:sz w:val="22"/>
                <w:szCs w:val="22"/>
                <w:lang w:val="en-CA"/>
              </w:rPr>
            </w:pPr>
            <w:r>
              <w:rPr>
                <w:sz w:val="22"/>
                <w:szCs w:val="22"/>
                <w:lang w:val="en-CA"/>
              </w:rPr>
              <w:t>0.72</w:t>
            </w:r>
          </w:p>
        </w:tc>
        <w:tc>
          <w:tcPr>
            <w:tcW w:w="1179" w:type="dxa"/>
          </w:tcPr>
          <w:p w14:paraId="7677E371" w14:textId="77777777" w:rsidR="003F1630" w:rsidRPr="00A04A62" w:rsidRDefault="003F1630" w:rsidP="003F1630">
            <w:pPr>
              <w:jc w:val="center"/>
              <w:rPr>
                <w:sz w:val="22"/>
                <w:szCs w:val="22"/>
                <w:lang w:val="en-CA"/>
              </w:rPr>
            </w:pPr>
            <w:r>
              <w:rPr>
                <w:sz w:val="22"/>
                <w:szCs w:val="22"/>
                <w:lang w:val="en-CA"/>
              </w:rPr>
              <w:t xml:space="preserve">0.66, 0.79 </w:t>
            </w:r>
          </w:p>
        </w:tc>
        <w:tc>
          <w:tcPr>
            <w:tcW w:w="1353" w:type="dxa"/>
          </w:tcPr>
          <w:p w14:paraId="705D655A" w14:textId="77777777" w:rsidR="003F1630" w:rsidRPr="00A04A62" w:rsidRDefault="003F1630" w:rsidP="003F1630">
            <w:pPr>
              <w:ind w:left="284"/>
              <w:rPr>
                <w:sz w:val="22"/>
                <w:szCs w:val="22"/>
                <w:lang w:val="en-CA"/>
              </w:rPr>
            </w:pPr>
            <w:r>
              <w:rPr>
                <w:sz w:val="22"/>
                <w:szCs w:val="22"/>
                <w:lang w:val="en-CA"/>
              </w:rPr>
              <w:t>73.50***</w:t>
            </w:r>
          </w:p>
        </w:tc>
        <w:tc>
          <w:tcPr>
            <w:tcW w:w="1148" w:type="dxa"/>
          </w:tcPr>
          <w:p w14:paraId="4A061EE9" w14:textId="77777777" w:rsidR="003F1630" w:rsidRPr="00A04A62" w:rsidRDefault="003F1630" w:rsidP="003F1630">
            <w:pPr>
              <w:jc w:val="center"/>
              <w:rPr>
                <w:sz w:val="22"/>
                <w:szCs w:val="22"/>
                <w:lang w:val="en-CA"/>
              </w:rPr>
            </w:pPr>
            <w:r>
              <w:rPr>
                <w:sz w:val="22"/>
                <w:szCs w:val="22"/>
                <w:lang w:val="en-CA"/>
              </w:rPr>
              <w:t>79.59</w:t>
            </w:r>
          </w:p>
        </w:tc>
        <w:tc>
          <w:tcPr>
            <w:tcW w:w="1209" w:type="dxa"/>
          </w:tcPr>
          <w:p w14:paraId="67DCBC2A" w14:textId="77777777" w:rsidR="003F1630" w:rsidRPr="00A04A62" w:rsidRDefault="003F1630" w:rsidP="003F1630">
            <w:pPr>
              <w:jc w:val="center"/>
              <w:rPr>
                <w:sz w:val="22"/>
                <w:szCs w:val="22"/>
                <w:lang w:val="en-CA"/>
              </w:rPr>
            </w:pPr>
            <w:r>
              <w:rPr>
                <w:sz w:val="22"/>
                <w:szCs w:val="22"/>
                <w:lang w:val="en-CA"/>
              </w:rPr>
              <w:t>13,352</w:t>
            </w:r>
          </w:p>
        </w:tc>
        <w:tc>
          <w:tcPr>
            <w:tcW w:w="1134" w:type="dxa"/>
          </w:tcPr>
          <w:p w14:paraId="1A2B8A33" w14:textId="77777777" w:rsidR="003F1630" w:rsidRPr="00A04A62" w:rsidRDefault="003F1630" w:rsidP="003F1630">
            <w:pPr>
              <w:jc w:val="center"/>
              <w:rPr>
                <w:sz w:val="22"/>
                <w:szCs w:val="22"/>
                <w:lang w:val="en-CA"/>
              </w:rPr>
            </w:pPr>
            <w:r>
              <w:rPr>
                <w:sz w:val="22"/>
                <w:szCs w:val="22"/>
                <w:lang w:val="en-CA"/>
              </w:rPr>
              <w:t>16</w:t>
            </w:r>
          </w:p>
        </w:tc>
      </w:tr>
      <w:tr w:rsidR="003F1630" w:rsidRPr="00A04A62" w14:paraId="14C46596" w14:textId="77777777" w:rsidTr="003F1630">
        <w:tc>
          <w:tcPr>
            <w:tcW w:w="3397" w:type="dxa"/>
            <w:tcBorders>
              <w:bottom w:val="single" w:sz="4" w:space="0" w:color="auto"/>
            </w:tcBorders>
          </w:tcPr>
          <w:p w14:paraId="213B5FE1" w14:textId="77777777" w:rsidR="003F1630" w:rsidRDefault="003F1630" w:rsidP="003F1630">
            <w:pPr>
              <w:ind w:left="170"/>
              <w:rPr>
                <w:sz w:val="22"/>
                <w:lang w:val="en-CA"/>
              </w:rPr>
            </w:pPr>
            <w:r>
              <w:rPr>
                <w:sz w:val="22"/>
                <w:lang w:val="en-CA"/>
              </w:rPr>
              <w:t>2010s</w:t>
            </w:r>
          </w:p>
        </w:tc>
        <w:tc>
          <w:tcPr>
            <w:tcW w:w="993" w:type="dxa"/>
            <w:tcBorders>
              <w:bottom w:val="single" w:sz="4" w:space="0" w:color="auto"/>
            </w:tcBorders>
          </w:tcPr>
          <w:p w14:paraId="7DD9ED03" w14:textId="77777777" w:rsidR="003F1630" w:rsidRPr="00A04A62" w:rsidRDefault="003F1630" w:rsidP="003F1630">
            <w:pPr>
              <w:jc w:val="center"/>
              <w:rPr>
                <w:sz w:val="22"/>
                <w:szCs w:val="22"/>
                <w:lang w:val="en-CA"/>
              </w:rPr>
            </w:pPr>
            <w:r>
              <w:rPr>
                <w:sz w:val="22"/>
                <w:szCs w:val="22"/>
                <w:lang w:val="en-CA"/>
              </w:rPr>
              <w:t>0.60</w:t>
            </w:r>
          </w:p>
        </w:tc>
        <w:tc>
          <w:tcPr>
            <w:tcW w:w="1134" w:type="dxa"/>
            <w:tcBorders>
              <w:bottom w:val="single" w:sz="4" w:space="0" w:color="auto"/>
            </w:tcBorders>
          </w:tcPr>
          <w:p w14:paraId="2C6687B9" w14:textId="77777777" w:rsidR="003F1630" w:rsidRPr="00A04A62" w:rsidRDefault="003F1630" w:rsidP="003F1630">
            <w:pPr>
              <w:jc w:val="center"/>
              <w:rPr>
                <w:sz w:val="22"/>
                <w:szCs w:val="22"/>
                <w:lang w:val="en-CA"/>
              </w:rPr>
            </w:pPr>
            <w:r>
              <w:rPr>
                <w:sz w:val="22"/>
                <w:szCs w:val="22"/>
                <w:lang w:val="en-CA"/>
              </w:rPr>
              <w:t>0.52, 0.68</w:t>
            </w:r>
          </w:p>
        </w:tc>
        <w:tc>
          <w:tcPr>
            <w:tcW w:w="283" w:type="dxa"/>
            <w:tcBorders>
              <w:bottom w:val="single" w:sz="4" w:space="0" w:color="auto"/>
            </w:tcBorders>
          </w:tcPr>
          <w:p w14:paraId="747192F4" w14:textId="77777777" w:rsidR="003F1630" w:rsidRPr="00A04A62" w:rsidRDefault="003F1630" w:rsidP="003F1630">
            <w:pPr>
              <w:jc w:val="center"/>
              <w:rPr>
                <w:sz w:val="22"/>
                <w:szCs w:val="22"/>
                <w:lang w:val="en-CA"/>
              </w:rPr>
            </w:pPr>
          </w:p>
        </w:tc>
        <w:tc>
          <w:tcPr>
            <w:tcW w:w="992" w:type="dxa"/>
            <w:tcBorders>
              <w:bottom w:val="single" w:sz="4" w:space="0" w:color="auto"/>
            </w:tcBorders>
          </w:tcPr>
          <w:p w14:paraId="441F972C" w14:textId="77777777" w:rsidR="003F1630" w:rsidRPr="00A04A62" w:rsidRDefault="003F1630" w:rsidP="003F1630">
            <w:pPr>
              <w:jc w:val="center"/>
              <w:rPr>
                <w:sz w:val="22"/>
                <w:szCs w:val="22"/>
                <w:lang w:val="en-CA"/>
              </w:rPr>
            </w:pPr>
            <w:r>
              <w:rPr>
                <w:sz w:val="22"/>
                <w:szCs w:val="22"/>
                <w:lang w:val="en-CA"/>
              </w:rPr>
              <w:t>0.59</w:t>
            </w:r>
          </w:p>
        </w:tc>
        <w:tc>
          <w:tcPr>
            <w:tcW w:w="1179" w:type="dxa"/>
            <w:tcBorders>
              <w:bottom w:val="single" w:sz="4" w:space="0" w:color="auto"/>
            </w:tcBorders>
          </w:tcPr>
          <w:p w14:paraId="0AF748A2" w14:textId="77777777" w:rsidR="003F1630" w:rsidRPr="00A04A62" w:rsidRDefault="003F1630" w:rsidP="003F1630">
            <w:pPr>
              <w:jc w:val="center"/>
              <w:rPr>
                <w:sz w:val="22"/>
                <w:szCs w:val="22"/>
                <w:lang w:val="en-CA"/>
              </w:rPr>
            </w:pPr>
            <w:r>
              <w:rPr>
                <w:sz w:val="22"/>
                <w:szCs w:val="22"/>
                <w:lang w:val="en-CA"/>
              </w:rPr>
              <w:t>0.54, 0.64</w:t>
            </w:r>
          </w:p>
        </w:tc>
        <w:tc>
          <w:tcPr>
            <w:tcW w:w="1353" w:type="dxa"/>
            <w:tcBorders>
              <w:bottom w:val="single" w:sz="4" w:space="0" w:color="auto"/>
            </w:tcBorders>
          </w:tcPr>
          <w:p w14:paraId="4BAA1391" w14:textId="77777777" w:rsidR="003F1630" w:rsidRPr="00A04A62" w:rsidRDefault="003F1630" w:rsidP="003F1630">
            <w:pPr>
              <w:ind w:left="284"/>
              <w:rPr>
                <w:sz w:val="22"/>
                <w:szCs w:val="22"/>
                <w:lang w:val="en-CA"/>
              </w:rPr>
            </w:pPr>
            <w:r>
              <w:rPr>
                <w:sz w:val="22"/>
                <w:szCs w:val="22"/>
                <w:lang w:val="en-CA"/>
              </w:rPr>
              <w:t>10.04</w:t>
            </w:r>
          </w:p>
        </w:tc>
        <w:tc>
          <w:tcPr>
            <w:tcW w:w="1148" w:type="dxa"/>
            <w:tcBorders>
              <w:bottom w:val="single" w:sz="4" w:space="0" w:color="auto"/>
            </w:tcBorders>
          </w:tcPr>
          <w:p w14:paraId="56BD7BAA" w14:textId="77777777" w:rsidR="003F1630" w:rsidRPr="00A04A62" w:rsidRDefault="003F1630" w:rsidP="003F1630">
            <w:pPr>
              <w:jc w:val="center"/>
              <w:rPr>
                <w:sz w:val="22"/>
                <w:szCs w:val="22"/>
                <w:lang w:val="en-CA"/>
              </w:rPr>
            </w:pPr>
            <w:r>
              <w:rPr>
                <w:sz w:val="22"/>
                <w:szCs w:val="22"/>
                <w:lang w:val="en-CA"/>
              </w:rPr>
              <w:t>30.27</w:t>
            </w:r>
          </w:p>
        </w:tc>
        <w:tc>
          <w:tcPr>
            <w:tcW w:w="1209" w:type="dxa"/>
            <w:tcBorders>
              <w:bottom w:val="single" w:sz="4" w:space="0" w:color="auto"/>
            </w:tcBorders>
          </w:tcPr>
          <w:p w14:paraId="3E3E085E" w14:textId="77777777" w:rsidR="003F1630" w:rsidRPr="00A04A62" w:rsidRDefault="003F1630" w:rsidP="003F1630">
            <w:pPr>
              <w:jc w:val="center"/>
              <w:rPr>
                <w:sz w:val="22"/>
                <w:szCs w:val="22"/>
                <w:lang w:val="en-CA"/>
              </w:rPr>
            </w:pPr>
            <w:r>
              <w:rPr>
                <w:sz w:val="22"/>
                <w:szCs w:val="22"/>
                <w:lang w:val="en-CA"/>
              </w:rPr>
              <w:t>10,981</w:t>
            </w:r>
          </w:p>
        </w:tc>
        <w:tc>
          <w:tcPr>
            <w:tcW w:w="1134" w:type="dxa"/>
            <w:tcBorders>
              <w:bottom w:val="single" w:sz="4" w:space="0" w:color="auto"/>
            </w:tcBorders>
          </w:tcPr>
          <w:p w14:paraId="6CD3CF4B" w14:textId="77777777" w:rsidR="003F1630" w:rsidRPr="00A04A62" w:rsidRDefault="003F1630" w:rsidP="003F1630">
            <w:pPr>
              <w:jc w:val="center"/>
              <w:rPr>
                <w:sz w:val="22"/>
                <w:szCs w:val="22"/>
                <w:lang w:val="en-CA"/>
              </w:rPr>
            </w:pPr>
            <w:r>
              <w:rPr>
                <w:sz w:val="22"/>
                <w:szCs w:val="22"/>
                <w:lang w:val="en-CA"/>
              </w:rPr>
              <w:t>8</w:t>
            </w:r>
          </w:p>
        </w:tc>
      </w:tr>
    </w:tbl>
    <w:p w14:paraId="4D79F05A" w14:textId="6EA80F38" w:rsidR="003F1630" w:rsidRPr="00C45F14" w:rsidRDefault="003F1630" w:rsidP="003F1630">
      <w:pPr>
        <w:rPr>
          <w:lang w:val="en-CA"/>
        </w:rPr>
      </w:pPr>
      <w:r w:rsidRPr="00212AE3">
        <w:rPr>
          <w:i/>
          <w:lang w:val="en-CA"/>
        </w:rPr>
        <w:t>Note.</w:t>
      </w:r>
      <w:r>
        <w:rPr>
          <w:lang w:val="en-CA"/>
        </w:rPr>
        <w:t xml:space="preserve"> </w:t>
      </w:r>
      <w:r w:rsidR="00B51087">
        <w:rPr>
          <w:lang w:val="en-CA"/>
        </w:rPr>
        <w:t>CIs that do not include zero are statistically significant (</w:t>
      </w:r>
      <w:r w:rsidR="00B51087" w:rsidRPr="00507A25">
        <w:rPr>
          <w:i/>
          <w:lang w:val="en-CA"/>
        </w:rPr>
        <w:t>p</w:t>
      </w:r>
      <w:r w:rsidR="00B51087">
        <w:rPr>
          <w:lang w:val="en-CA"/>
        </w:rPr>
        <w:t xml:space="preserve"> &lt; .05). Effect sizes </w:t>
      </w:r>
      <w:r w:rsidR="00B51087" w:rsidRPr="00D12CD0">
        <w:rPr>
          <w:i/>
          <w:lang w:val="en-CA"/>
        </w:rPr>
        <w:t xml:space="preserve">n </w:t>
      </w:r>
      <w:r w:rsidR="00B51087">
        <w:rPr>
          <w:lang w:val="en-CA"/>
        </w:rPr>
        <w:t>&lt; 3 should be interpreted cautiously</w:t>
      </w:r>
      <w:r w:rsidR="00B51087" w:rsidRPr="00B51087">
        <w:rPr>
          <w:lang w:val="en-CA"/>
        </w:rPr>
        <w:t>.</w:t>
      </w:r>
    </w:p>
    <w:p w14:paraId="5DF479F2" w14:textId="7351057C" w:rsidR="005239F1" w:rsidRDefault="005239F1">
      <w:pPr>
        <w:spacing w:after="200" w:line="276" w:lineRule="auto"/>
        <w:rPr>
          <w:noProof/>
          <w:lang w:val="en-US"/>
        </w:rPr>
      </w:pPr>
      <w:r>
        <w:rPr>
          <w:noProof/>
          <w:lang w:val="en-US"/>
        </w:rPr>
        <w:br w:type="page"/>
      </w:r>
    </w:p>
    <w:p w14:paraId="6E1AF002" w14:textId="5CC77A84" w:rsidR="005239F1" w:rsidRDefault="005239F1" w:rsidP="005239F1">
      <w:r>
        <w:lastRenderedPageBreak/>
        <w:t>Table 6</w:t>
      </w:r>
    </w:p>
    <w:p w14:paraId="1A76816D" w14:textId="77777777" w:rsidR="005239F1" w:rsidRDefault="005239F1" w:rsidP="005239F1"/>
    <w:p w14:paraId="4B2E0B0D" w14:textId="21AF2177" w:rsidR="005239F1" w:rsidRPr="00AD13DB" w:rsidRDefault="005239F1" w:rsidP="00AD13DB">
      <w:pPr>
        <w:spacing w:line="360" w:lineRule="auto"/>
        <w:rPr>
          <w:i/>
        </w:rPr>
      </w:pPr>
      <w:r w:rsidRPr="00885375">
        <w:rPr>
          <w:i/>
        </w:rPr>
        <w:t xml:space="preserve">Summary of </w:t>
      </w:r>
      <w:r>
        <w:rPr>
          <w:i/>
        </w:rPr>
        <w:t>P</w:t>
      </w:r>
      <w:r w:rsidRPr="00885375">
        <w:rPr>
          <w:i/>
        </w:rPr>
        <w:t xml:space="preserve">ublication </w:t>
      </w:r>
      <w:r>
        <w:rPr>
          <w:i/>
        </w:rPr>
        <w:t>B</w:t>
      </w:r>
      <w:r w:rsidRPr="00885375">
        <w:rPr>
          <w:i/>
        </w:rPr>
        <w:t xml:space="preserve">ias </w:t>
      </w:r>
      <w:r>
        <w:rPr>
          <w:i/>
        </w:rPr>
        <w:t>A</w:t>
      </w:r>
      <w:r w:rsidRPr="00885375">
        <w:rPr>
          <w:i/>
        </w:rPr>
        <w:t xml:space="preserve">nalyses on </w:t>
      </w:r>
      <w:r>
        <w:rPr>
          <w:i/>
        </w:rPr>
        <w:t>Program Moderators</w:t>
      </w:r>
      <w:r w:rsidRPr="00885375">
        <w:rPr>
          <w:i/>
        </w:rPr>
        <w:t xml:space="preserve"> </w:t>
      </w:r>
      <w:r>
        <w:rPr>
          <w:i/>
        </w:rPr>
        <w:t>M</w:t>
      </w:r>
      <w:r w:rsidRPr="00885375">
        <w:rPr>
          <w:i/>
        </w:rPr>
        <w:t xml:space="preserve">eeting </w:t>
      </w:r>
      <w:r>
        <w:rPr>
          <w:i/>
        </w:rPr>
        <w:t>C</w:t>
      </w:r>
      <w:r w:rsidRPr="00885375">
        <w:rPr>
          <w:i/>
        </w:rPr>
        <w:t xml:space="preserve">riteria of </w:t>
      </w:r>
      <w:r>
        <w:rPr>
          <w:i/>
        </w:rPr>
        <w:t>A</w:t>
      </w:r>
      <w:r w:rsidRPr="00885375">
        <w:rPr>
          <w:i/>
        </w:rPr>
        <w:t xml:space="preserve">ppropriateness for </w:t>
      </w:r>
      <w:r>
        <w:rPr>
          <w:i/>
        </w:rPr>
        <w:t>A</w:t>
      </w:r>
      <w:r w:rsidRPr="00885375">
        <w:rPr>
          <w:i/>
        </w:rPr>
        <w:t>symmetry</w:t>
      </w:r>
      <w:r>
        <w:rPr>
          <w:i/>
        </w:rPr>
        <w:t xml:space="preserve"> Tests</w:t>
      </w:r>
      <w:r w:rsidRPr="00885375">
        <w:rPr>
          <w:i/>
        </w:rPr>
        <w:t xml:space="preserve">  </w:t>
      </w:r>
    </w:p>
    <w:tbl>
      <w:tblPr>
        <w:tblW w:w="14175" w:type="dxa"/>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5262"/>
        <w:gridCol w:w="708"/>
        <w:gridCol w:w="1134"/>
        <w:gridCol w:w="1256"/>
        <w:gridCol w:w="1564"/>
        <w:gridCol w:w="1751"/>
        <w:gridCol w:w="1241"/>
        <w:gridCol w:w="1259"/>
      </w:tblGrid>
      <w:tr w:rsidR="005239F1" w:rsidRPr="000E5E6A" w14:paraId="219733C8" w14:textId="77777777" w:rsidTr="004D083E">
        <w:trPr>
          <w:jc w:val="center"/>
        </w:trPr>
        <w:tc>
          <w:tcPr>
            <w:tcW w:w="5262" w:type="dxa"/>
            <w:tcBorders>
              <w:bottom w:val="single" w:sz="4" w:space="0" w:color="auto"/>
            </w:tcBorders>
            <w:vAlign w:val="center"/>
          </w:tcPr>
          <w:p w14:paraId="406AD24E" w14:textId="77777777" w:rsidR="005239F1" w:rsidRPr="000E5E6A" w:rsidRDefault="005239F1" w:rsidP="004D083E">
            <w:pPr>
              <w:rPr>
                <w:sz w:val="22"/>
                <w:szCs w:val="22"/>
              </w:rPr>
            </w:pPr>
            <w:r w:rsidRPr="000E5E6A">
              <w:rPr>
                <w:sz w:val="22"/>
                <w:szCs w:val="22"/>
              </w:rPr>
              <w:t xml:space="preserve">Variable </w:t>
            </w:r>
          </w:p>
        </w:tc>
        <w:tc>
          <w:tcPr>
            <w:tcW w:w="708" w:type="dxa"/>
            <w:tcBorders>
              <w:bottom w:val="single" w:sz="4" w:space="0" w:color="auto"/>
            </w:tcBorders>
            <w:vAlign w:val="center"/>
          </w:tcPr>
          <w:p w14:paraId="5D12D958" w14:textId="77777777" w:rsidR="005239F1" w:rsidRPr="000E5E6A" w:rsidRDefault="005239F1" w:rsidP="004D083E">
            <w:pPr>
              <w:jc w:val="center"/>
              <w:rPr>
                <w:i/>
                <w:sz w:val="22"/>
                <w:szCs w:val="22"/>
              </w:rPr>
            </w:pPr>
            <w:r w:rsidRPr="000E5E6A">
              <w:rPr>
                <w:i/>
                <w:sz w:val="22"/>
                <w:szCs w:val="22"/>
              </w:rPr>
              <w:t>k</w:t>
            </w:r>
          </w:p>
        </w:tc>
        <w:tc>
          <w:tcPr>
            <w:tcW w:w="1134" w:type="dxa"/>
            <w:tcBorders>
              <w:bottom w:val="single" w:sz="4" w:space="0" w:color="auto"/>
            </w:tcBorders>
            <w:vAlign w:val="center"/>
          </w:tcPr>
          <w:p w14:paraId="3728EB19" w14:textId="77777777" w:rsidR="005239F1" w:rsidRPr="000E5E6A" w:rsidRDefault="005239F1" w:rsidP="004D083E">
            <w:pPr>
              <w:jc w:val="center"/>
              <w:rPr>
                <w:sz w:val="22"/>
                <w:szCs w:val="22"/>
              </w:rPr>
            </w:pPr>
            <w:r>
              <w:rPr>
                <w:sz w:val="22"/>
                <w:szCs w:val="22"/>
              </w:rPr>
              <w:t xml:space="preserve">Observed </w:t>
            </w:r>
            <w:r w:rsidRPr="000E5E6A">
              <w:rPr>
                <w:sz w:val="22"/>
                <w:szCs w:val="22"/>
              </w:rPr>
              <w:t>OR</w:t>
            </w:r>
          </w:p>
        </w:tc>
        <w:tc>
          <w:tcPr>
            <w:tcW w:w="1256" w:type="dxa"/>
            <w:tcBorders>
              <w:bottom w:val="single" w:sz="4" w:space="0" w:color="auto"/>
            </w:tcBorders>
            <w:vAlign w:val="center"/>
          </w:tcPr>
          <w:p w14:paraId="37CFE7AA" w14:textId="77777777" w:rsidR="005239F1" w:rsidRPr="000E5E6A" w:rsidRDefault="005239F1" w:rsidP="004D083E">
            <w:pPr>
              <w:jc w:val="center"/>
              <w:rPr>
                <w:sz w:val="22"/>
                <w:szCs w:val="22"/>
              </w:rPr>
            </w:pPr>
            <w:r w:rsidRPr="000E5E6A">
              <w:rPr>
                <w:sz w:val="22"/>
                <w:szCs w:val="22"/>
              </w:rPr>
              <w:t>95% CI</w:t>
            </w:r>
          </w:p>
        </w:tc>
        <w:tc>
          <w:tcPr>
            <w:tcW w:w="1564" w:type="dxa"/>
            <w:tcBorders>
              <w:bottom w:val="single" w:sz="4" w:space="0" w:color="auto"/>
            </w:tcBorders>
            <w:vAlign w:val="center"/>
          </w:tcPr>
          <w:p w14:paraId="3DF72678" w14:textId="77777777" w:rsidR="005239F1" w:rsidRPr="000E5E6A" w:rsidRDefault="005239F1" w:rsidP="004D083E">
            <w:pPr>
              <w:jc w:val="center"/>
              <w:rPr>
                <w:sz w:val="22"/>
                <w:szCs w:val="22"/>
              </w:rPr>
            </w:pPr>
            <w:r w:rsidRPr="000E5E6A">
              <w:rPr>
                <w:sz w:val="22"/>
                <w:szCs w:val="22"/>
              </w:rPr>
              <w:t>Failsafe N (z)</w:t>
            </w:r>
          </w:p>
        </w:tc>
        <w:tc>
          <w:tcPr>
            <w:tcW w:w="1751" w:type="dxa"/>
            <w:tcBorders>
              <w:bottom w:val="single" w:sz="4" w:space="0" w:color="auto"/>
            </w:tcBorders>
            <w:vAlign w:val="center"/>
          </w:tcPr>
          <w:p w14:paraId="4D8BAEE5" w14:textId="77777777" w:rsidR="005239F1" w:rsidRPr="000E5E6A" w:rsidRDefault="005239F1" w:rsidP="004D083E">
            <w:pPr>
              <w:jc w:val="center"/>
              <w:rPr>
                <w:sz w:val="22"/>
                <w:szCs w:val="22"/>
              </w:rPr>
            </w:pPr>
            <w:r w:rsidRPr="000E5E6A">
              <w:rPr>
                <w:sz w:val="22"/>
                <w:szCs w:val="22"/>
              </w:rPr>
              <w:t>Trim and fill (studies added)</w:t>
            </w:r>
          </w:p>
        </w:tc>
        <w:tc>
          <w:tcPr>
            <w:tcW w:w="1241" w:type="dxa"/>
            <w:tcBorders>
              <w:bottom w:val="single" w:sz="4" w:space="0" w:color="auto"/>
            </w:tcBorders>
            <w:vAlign w:val="center"/>
          </w:tcPr>
          <w:p w14:paraId="02C17737" w14:textId="77777777" w:rsidR="005239F1" w:rsidRPr="000E5E6A" w:rsidRDefault="005239F1" w:rsidP="004D083E">
            <w:pPr>
              <w:jc w:val="center"/>
              <w:rPr>
                <w:sz w:val="22"/>
                <w:szCs w:val="22"/>
              </w:rPr>
            </w:pPr>
            <w:r w:rsidRPr="000E5E6A">
              <w:rPr>
                <w:sz w:val="22"/>
                <w:szCs w:val="22"/>
              </w:rPr>
              <w:t xml:space="preserve">Adjusted </w:t>
            </w:r>
          </w:p>
          <w:p w14:paraId="53071B4C" w14:textId="77777777" w:rsidR="005239F1" w:rsidRPr="000E5E6A" w:rsidRDefault="005239F1" w:rsidP="004D083E">
            <w:pPr>
              <w:jc w:val="center"/>
              <w:rPr>
                <w:sz w:val="22"/>
                <w:szCs w:val="22"/>
              </w:rPr>
            </w:pPr>
            <w:r w:rsidRPr="000E5E6A">
              <w:rPr>
                <w:sz w:val="22"/>
                <w:szCs w:val="22"/>
              </w:rPr>
              <w:t>OR</w:t>
            </w:r>
          </w:p>
        </w:tc>
        <w:tc>
          <w:tcPr>
            <w:tcW w:w="1259" w:type="dxa"/>
            <w:tcBorders>
              <w:bottom w:val="single" w:sz="4" w:space="0" w:color="auto"/>
            </w:tcBorders>
            <w:vAlign w:val="center"/>
          </w:tcPr>
          <w:p w14:paraId="52AF13CB" w14:textId="77777777" w:rsidR="005239F1" w:rsidRPr="000E5E6A" w:rsidRDefault="005239F1" w:rsidP="004D083E">
            <w:pPr>
              <w:jc w:val="center"/>
              <w:rPr>
                <w:sz w:val="22"/>
                <w:szCs w:val="22"/>
              </w:rPr>
            </w:pPr>
            <w:r w:rsidRPr="000E5E6A">
              <w:rPr>
                <w:sz w:val="22"/>
                <w:szCs w:val="22"/>
              </w:rPr>
              <w:t>95% CI</w:t>
            </w:r>
          </w:p>
        </w:tc>
      </w:tr>
      <w:tr w:rsidR="005239F1" w:rsidRPr="000E5E6A" w14:paraId="0AC6D790" w14:textId="77777777" w:rsidTr="004D083E">
        <w:trPr>
          <w:trHeight w:hRule="exact" w:val="312"/>
          <w:jc w:val="center"/>
        </w:trPr>
        <w:tc>
          <w:tcPr>
            <w:tcW w:w="5262" w:type="dxa"/>
            <w:tcBorders>
              <w:top w:val="single" w:sz="4" w:space="0" w:color="auto"/>
              <w:bottom w:val="nil"/>
            </w:tcBorders>
            <w:vAlign w:val="center"/>
          </w:tcPr>
          <w:p w14:paraId="40AA3BC0" w14:textId="6E208F41" w:rsidR="005239F1" w:rsidRPr="000E5E6A" w:rsidRDefault="005239F1" w:rsidP="004D083E">
            <w:pPr>
              <w:rPr>
                <w:sz w:val="22"/>
                <w:szCs w:val="22"/>
              </w:rPr>
            </w:pPr>
            <w:r w:rsidRPr="000E5E6A">
              <w:rPr>
                <w:sz w:val="22"/>
                <w:szCs w:val="22"/>
              </w:rPr>
              <w:t>Sexual</w:t>
            </w:r>
            <w:r w:rsidR="00153E5F">
              <w:rPr>
                <w:sz w:val="22"/>
                <w:szCs w:val="22"/>
              </w:rPr>
              <w:t xml:space="preserve"> R</w:t>
            </w:r>
            <w:r w:rsidRPr="000E5E6A">
              <w:rPr>
                <w:sz w:val="22"/>
                <w:szCs w:val="22"/>
              </w:rPr>
              <w:t>ecidivism (sexual offense specific programs)</w:t>
            </w:r>
          </w:p>
        </w:tc>
        <w:tc>
          <w:tcPr>
            <w:tcW w:w="708" w:type="dxa"/>
            <w:tcBorders>
              <w:top w:val="single" w:sz="4" w:space="0" w:color="auto"/>
              <w:bottom w:val="nil"/>
            </w:tcBorders>
            <w:vAlign w:val="center"/>
          </w:tcPr>
          <w:p w14:paraId="5DC30226" w14:textId="77777777" w:rsidR="005239F1" w:rsidRPr="000E5E6A" w:rsidRDefault="005239F1" w:rsidP="004D083E">
            <w:pPr>
              <w:jc w:val="center"/>
              <w:rPr>
                <w:i/>
                <w:sz w:val="22"/>
                <w:szCs w:val="22"/>
              </w:rPr>
            </w:pPr>
          </w:p>
        </w:tc>
        <w:tc>
          <w:tcPr>
            <w:tcW w:w="1134" w:type="dxa"/>
            <w:tcBorders>
              <w:top w:val="single" w:sz="4" w:space="0" w:color="auto"/>
              <w:bottom w:val="nil"/>
            </w:tcBorders>
            <w:vAlign w:val="center"/>
          </w:tcPr>
          <w:p w14:paraId="1D365DFF" w14:textId="77777777" w:rsidR="005239F1" w:rsidRPr="000E5E6A" w:rsidRDefault="005239F1" w:rsidP="004D083E">
            <w:pPr>
              <w:jc w:val="center"/>
              <w:rPr>
                <w:sz w:val="22"/>
                <w:szCs w:val="22"/>
              </w:rPr>
            </w:pPr>
          </w:p>
        </w:tc>
        <w:tc>
          <w:tcPr>
            <w:tcW w:w="1256" w:type="dxa"/>
            <w:tcBorders>
              <w:top w:val="single" w:sz="4" w:space="0" w:color="auto"/>
              <w:bottom w:val="nil"/>
            </w:tcBorders>
            <w:vAlign w:val="center"/>
          </w:tcPr>
          <w:p w14:paraId="49C0D295" w14:textId="77777777" w:rsidR="005239F1" w:rsidRPr="000E5E6A" w:rsidRDefault="005239F1" w:rsidP="004D083E">
            <w:pPr>
              <w:jc w:val="center"/>
              <w:rPr>
                <w:sz w:val="22"/>
                <w:szCs w:val="22"/>
              </w:rPr>
            </w:pPr>
          </w:p>
        </w:tc>
        <w:tc>
          <w:tcPr>
            <w:tcW w:w="1564" w:type="dxa"/>
            <w:tcBorders>
              <w:top w:val="single" w:sz="4" w:space="0" w:color="auto"/>
              <w:bottom w:val="nil"/>
            </w:tcBorders>
            <w:vAlign w:val="center"/>
          </w:tcPr>
          <w:p w14:paraId="055B7AE5" w14:textId="77777777" w:rsidR="005239F1" w:rsidRPr="000E5E6A" w:rsidRDefault="005239F1" w:rsidP="004D083E">
            <w:pPr>
              <w:jc w:val="center"/>
              <w:rPr>
                <w:sz w:val="22"/>
                <w:szCs w:val="22"/>
              </w:rPr>
            </w:pPr>
          </w:p>
        </w:tc>
        <w:tc>
          <w:tcPr>
            <w:tcW w:w="1751" w:type="dxa"/>
            <w:tcBorders>
              <w:top w:val="single" w:sz="4" w:space="0" w:color="auto"/>
              <w:bottom w:val="nil"/>
            </w:tcBorders>
            <w:vAlign w:val="center"/>
          </w:tcPr>
          <w:p w14:paraId="218651B9" w14:textId="77777777" w:rsidR="005239F1" w:rsidRPr="000E5E6A" w:rsidRDefault="005239F1" w:rsidP="004D083E">
            <w:pPr>
              <w:jc w:val="center"/>
              <w:rPr>
                <w:sz w:val="22"/>
                <w:szCs w:val="22"/>
              </w:rPr>
            </w:pPr>
          </w:p>
        </w:tc>
        <w:tc>
          <w:tcPr>
            <w:tcW w:w="1241" w:type="dxa"/>
            <w:tcBorders>
              <w:top w:val="single" w:sz="4" w:space="0" w:color="auto"/>
              <w:bottom w:val="nil"/>
            </w:tcBorders>
            <w:vAlign w:val="center"/>
          </w:tcPr>
          <w:p w14:paraId="38F9F854" w14:textId="77777777" w:rsidR="005239F1" w:rsidRPr="000E5E6A" w:rsidRDefault="005239F1" w:rsidP="004D083E">
            <w:pPr>
              <w:jc w:val="center"/>
              <w:rPr>
                <w:sz w:val="22"/>
                <w:szCs w:val="22"/>
              </w:rPr>
            </w:pPr>
          </w:p>
        </w:tc>
        <w:tc>
          <w:tcPr>
            <w:tcW w:w="1259" w:type="dxa"/>
            <w:tcBorders>
              <w:top w:val="single" w:sz="4" w:space="0" w:color="auto"/>
              <w:bottom w:val="nil"/>
            </w:tcBorders>
            <w:vAlign w:val="center"/>
          </w:tcPr>
          <w:p w14:paraId="68B88B5A" w14:textId="77777777" w:rsidR="005239F1" w:rsidRPr="000E5E6A" w:rsidRDefault="005239F1" w:rsidP="004D083E">
            <w:pPr>
              <w:jc w:val="center"/>
              <w:rPr>
                <w:sz w:val="22"/>
                <w:szCs w:val="22"/>
              </w:rPr>
            </w:pPr>
          </w:p>
        </w:tc>
      </w:tr>
      <w:tr w:rsidR="005239F1" w:rsidRPr="000E5E6A" w14:paraId="0E623B81" w14:textId="77777777" w:rsidTr="004D083E">
        <w:trPr>
          <w:trHeight w:hRule="exact" w:val="312"/>
          <w:jc w:val="center"/>
        </w:trPr>
        <w:tc>
          <w:tcPr>
            <w:tcW w:w="5262" w:type="dxa"/>
            <w:tcBorders>
              <w:top w:val="nil"/>
            </w:tcBorders>
            <w:vAlign w:val="center"/>
          </w:tcPr>
          <w:p w14:paraId="094856F4" w14:textId="77777777" w:rsidR="005239F1" w:rsidRPr="000E5E6A" w:rsidRDefault="005239F1" w:rsidP="004D083E">
            <w:pPr>
              <w:ind w:left="340"/>
              <w:rPr>
                <w:sz w:val="22"/>
                <w:szCs w:val="22"/>
              </w:rPr>
            </w:pPr>
            <w:r w:rsidRPr="000E5E6A">
              <w:rPr>
                <w:sz w:val="22"/>
                <w:szCs w:val="22"/>
              </w:rPr>
              <w:t>Psychologist present: none/unknown</w:t>
            </w:r>
          </w:p>
        </w:tc>
        <w:tc>
          <w:tcPr>
            <w:tcW w:w="708" w:type="dxa"/>
            <w:tcBorders>
              <w:top w:val="nil"/>
            </w:tcBorders>
            <w:vAlign w:val="center"/>
          </w:tcPr>
          <w:p w14:paraId="373C857D" w14:textId="77777777" w:rsidR="005239F1" w:rsidRPr="000E5E6A" w:rsidRDefault="005239F1" w:rsidP="004D083E">
            <w:pPr>
              <w:jc w:val="center"/>
              <w:rPr>
                <w:sz w:val="22"/>
                <w:szCs w:val="22"/>
              </w:rPr>
            </w:pPr>
            <w:r w:rsidRPr="000E5E6A">
              <w:rPr>
                <w:sz w:val="22"/>
                <w:szCs w:val="22"/>
              </w:rPr>
              <w:t>16</w:t>
            </w:r>
          </w:p>
        </w:tc>
        <w:tc>
          <w:tcPr>
            <w:tcW w:w="1134" w:type="dxa"/>
            <w:tcBorders>
              <w:top w:val="nil"/>
            </w:tcBorders>
            <w:vAlign w:val="center"/>
          </w:tcPr>
          <w:p w14:paraId="27D9E4C1" w14:textId="77777777" w:rsidR="005239F1" w:rsidRPr="000E5E6A" w:rsidRDefault="005239F1" w:rsidP="004D083E">
            <w:pPr>
              <w:jc w:val="center"/>
              <w:rPr>
                <w:sz w:val="22"/>
                <w:szCs w:val="22"/>
              </w:rPr>
            </w:pPr>
            <w:r w:rsidRPr="000E5E6A">
              <w:rPr>
                <w:sz w:val="22"/>
                <w:szCs w:val="22"/>
              </w:rPr>
              <w:t>0.63</w:t>
            </w:r>
          </w:p>
        </w:tc>
        <w:tc>
          <w:tcPr>
            <w:tcW w:w="1256" w:type="dxa"/>
            <w:tcBorders>
              <w:top w:val="nil"/>
            </w:tcBorders>
            <w:vAlign w:val="center"/>
          </w:tcPr>
          <w:p w14:paraId="6D297982" w14:textId="77777777" w:rsidR="005239F1" w:rsidRPr="000E5E6A" w:rsidRDefault="005239F1" w:rsidP="004D083E">
            <w:pPr>
              <w:jc w:val="center"/>
              <w:rPr>
                <w:sz w:val="22"/>
                <w:szCs w:val="22"/>
              </w:rPr>
            </w:pPr>
            <w:r w:rsidRPr="000E5E6A">
              <w:rPr>
                <w:sz w:val="22"/>
                <w:szCs w:val="22"/>
              </w:rPr>
              <w:t>0.52, 0.76</w:t>
            </w:r>
          </w:p>
        </w:tc>
        <w:tc>
          <w:tcPr>
            <w:tcW w:w="1564" w:type="dxa"/>
            <w:tcBorders>
              <w:top w:val="nil"/>
            </w:tcBorders>
            <w:vAlign w:val="center"/>
          </w:tcPr>
          <w:p w14:paraId="6B274F4F" w14:textId="77777777" w:rsidR="005239F1" w:rsidRPr="000E5E6A" w:rsidRDefault="005239F1" w:rsidP="004D083E">
            <w:pPr>
              <w:jc w:val="center"/>
              <w:rPr>
                <w:sz w:val="22"/>
                <w:szCs w:val="22"/>
              </w:rPr>
            </w:pPr>
            <w:r w:rsidRPr="000E5E6A">
              <w:rPr>
                <w:sz w:val="22"/>
                <w:szCs w:val="22"/>
              </w:rPr>
              <w:t>50 (3.96)</w:t>
            </w:r>
          </w:p>
        </w:tc>
        <w:tc>
          <w:tcPr>
            <w:tcW w:w="1751" w:type="dxa"/>
            <w:tcBorders>
              <w:top w:val="nil"/>
            </w:tcBorders>
            <w:vAlign w:val="center"/>
          </w:tcPr>
          <w:p w14:paraId="5E1A76DE" w14:textId="77777777" w:rsidR="005239F1" w:rsidRPr="000E5E6A" w:rsidRDefault="005239F1" w:rsidP="004D083E">
            <w:pPr>
              <w:jc w:val="center"/>
              <w:rPr>
                <w:sz w:val="22"/>
                <w:szCs w:val="22"/>
              </w:rPr>
            </w:pPr>
            <w:r w:rsidRPr="000E5E6A">
              <w:rPr>
                <w:sz w:val="22"/>
                <w:szCs w:val="22"/>
              </w:rPr>
              <w:t>1</w:t>
            </w:r>
          </w:p>
        </w:tc>
        <w:tc>
          <w:tcPr>
            <w:tcW w:w="1241" w:type="dxa"/>
            <w:tcBorders>
              <w:top w:val="nil"/>
            </w:tcBorders>
            <w:vAlign w:val="center"/>
          </w:tcPr>
          <w:p w14:paraId="384F1584" w14:textId="77777777" w:rsidR="005239F1" w:rsidRPr="000E5E6A" w:rsidRDefault="005239F1" w:rsidP="004D083E">
            <w:pPr>
              <w:jc w:val="center"/>
              <w:rPr>
                <w:sz w:val="22"/>
                <w:szCs w:val="22"/>
              </w:rPr>
            </w:pPr>
            <w:r w:rsidRPr="000E5E6A">
              <w:rPr>
                <w:sz w:val="22"/>
                <w:szCs w:val="22"/>
              </w:rPr>
              <w:t>0.63</w:t>
            </w:r>
          </w:p>
        </w:tc>
        <w:tc>
          <w:tcPr>
            <w:tcW w:w="1259" w:type="dxa"/>
            <w:tcBorders>
              <w:top w:val="nil"/>
            </w:tcBorders>
            <w:vAlign w:val="center"/>
          </w:tcPr>
          <w:p w14:paraId="4CF92DE3" w14:textId="77777777" w:rsidR="005239F1" w:rsidRPr="000E5E6A" w:rsidRDefault="005239F1" w:rsidP="004D083E">
            <w:pPr>
              <w:jc w:val="center"/>
              <w:rPr>
                <w:sz w:val="22"/>
                <w:szCs w:val="22"/>
              </w:rPr>
            </w:pPr>
            <w:r w:rsidRPr="000E5E6A">
              <w:rPr>
                <w:sz w:val="22"/>
                <w:szCs w:val="22"/>
              </w:rPr>
              <w:t>0.52, 0.78</w:t>
            </w:r>
          </w:p>
        </w:tc>
      </w:tr>
      <w:tr w:rsidR="005239F1" w:rsidRPr="000E5E6A" w14:paraId="15D86063" w14:textId="77777777" w:rsidTr="004D083E">
        <w:trPr>
          <w:trHeight w:hRule="exact" w:val="312"/>
          <w:jc w:val="center"/>
        </w:trPr>
        <w:tc>
          <w:tcPr>
            <w:tcW w:w="5262" w:type="dxa"/>
            <w:vAlign w:val="center"/>
          </w:tcPr>
          <w:p w14:paraId="699175C3" w14:textId="77777777" w:rsidR="005239F1" w:rsidRPr="000E5E6A" w:rsidRDefault="005239F1" w:rsidP="004D083E">
            <w:pPr>
              <w:ind w:left="340"/>
              <w:rPr>
                <w:sz w:val="22"/>
                <w:szCs w:val="22"/>
              </w:rPr>
            </w:pPr>
            <w:r w:rsidRPr="000E5E6A">
              <w:rPr>
                <w:sz w:val="22"/>
                <w:szCs w:val="22"/>
              </w:rPr>
              <w:t>Supervision provided: none/unknown</w:t>
            </w:r>
          </w:p>
        </w:tc>
        <w:tc>
          <w:tcPr>
            <w:tcW w:w="708" w:type="dxa"/>
            <w:vAlign w:val="center"/>
          </w:tcPr>
          <w:p w14:paraId="0C5FB8FF" w14:textId="77777777" w:rsidR="005239F1" w:rsidRPr="000E5E6A" w:rsidRDefault="005239F1" w:rsidP="004D083E">
            <w:pPr>
              <w:jc w:val="center"/>
              <w:rPr>
                <w:sz w:val="22"/>
                <w:szCs w:val="22"/>
              </w:rPr>
            </w:pPr>
            <w:r w:rsidRPr="000E5E6A">
              <w:rPr>
                <w:sz w:val="22"/>
                <w:szCs w:val="22"/>
              </w:rPr>
              <w:t>21</w:t>
            </w:r>
          </w:p>
        </w:tc>
        <w:tc>
          <w:tcPr>
            <w:tcW w:w="1134" w:type="dxa"/>
            <w:vAlign w:val="center"/>
          </w:tcPr>
          <w:p w14:paraId="4F48CB7A" w14:textId="77777777" w:rsidR="005239F1" w:rsidRPr="000E5E6A" w:rsidRDefault="005239F1" w:rsidP="004D083E">
            <w:pPr>
              <w:jc w:val="center"/>
              <w:rPr>
                <w:sz w:val="22"/>
                <w:szCs w:val="22"/>
              </w:rPr>
            </w:pPr>
            <w:r w:rsidRPr="000E5E6A">
              <w:rPr>
                <w:sz w:val="22"/>
                <w:szCs w:val="22"/>
              </w:rPr>
              <w:t>0.74</w:t>
            </w:r>
          </w:p>
        </w:tc>
        <w:tc>
          <w:tcPr>
            <w:tcW w:w="1256" w:type="dxa"/>
            <w:vAlign w:val="center"/>
          </w:tcPr>
          <w:p w14:paraId="36B2F40B" w14:textId="77777777" w:rsidR="005239F1" w:rsidRPr="000E5E6A" w:rsidRDefault="005239F1" w:rsidP="004D083E">
            <w:pPr>
              <w:jc w:val="center"/>
              <w:rPr>
                <w:sz w:val="22"/>
                <w:szCs w:val="22"/>
              </w:rPr>
            </w:pPr>
            <w:r w:rsidRPr="000E5E6A">
              <w:rPr>
                <w:sz w:val="22"/>
                <w:szCs w:val="22"/>
              </w:rPr>
              <w:t>0.63, 0.87</w:t>
            </w:r>
          </w:p>
        </w:tc>
        <w:tc>
          <w:tcPr>
            <w:tcW w:w="1564" w:type="dxa"/>
            <w:vAlign w:val="center"/>
          </w:tcPr>
          <w:p w14:paraId="0A4912FB" w14:textId="77777777" w:rsidR="005239F1" w:rsidRPr="000E5E6A" w:rsidRDefault="005239F1" w:rsidP="004D083E">
            <w:pPr>
              <w:jc w:val="center"/>
              <w:rPr>
                <w:sz w:val="22"/>
                <w:szCs w:val="22"/>
              </w:rPr>
            </w:pPr>
            <w:r w:rsidRPr="000E5E6A">
              <w:rPr>
                <w:sz w:val="22"/>
                <w:szCs w:val="22"/>
              </w:rPr>
              <w:t>33 (3.13)</w:t>
            </w:r>
          </w:p>
        </w:tc>
        <w:tc>
          <w:tcPr>
            <w:tcW w:w="1751" w:type="dxa"/>
            <w:vAlign w:val="center"/>
          </w:tcPr>
          <w:p w14:paraId="3069D783" w14:textId="77777777" w:rsidR="005239F1" w:rsidRPr="000E5E6A" w:rsidRDefault="005239F1" w:rsidP="004D083E">
            <w:pPr>
              <w:jc w:val="center"/>
              <w:rPr>
                <w:sz w:val="22"/>
                <w:szCs w:val="22"/>
              </w:rPr>
            </w:pPr>
            <w:r w:rsidRPr="000E5E6A">
              <w:rPr>
                <w:sz w:val="22"/>
                <w:szCs w:val="22"/>
              </w:rPr>
              <w:t>1</w:t>
            </w:r>
          </w:p>
        </w:tc>
        <w:tc>
          <w:tcPr>
            <w:tcW w:w="1241" w:type="dxa"/>
            <w:vAlign w:val="center"/>
          </w:tcPr>
          <w:p w14:paraId="677D9C7F" w14:textId="77777777" w:rsidR="005239F1" w:rsidRPr="000E5E6A" w:rsidRDefault="005239F1" w:rsidP="004D083E">
            <w:pPr>
              <w:jc w:val="center"/>
              <w:rPr>
                <w:sz w:val="22"/>
                <w:szCs w:val="22"/>
              </w:rPr>
            </w:pPr>
            <w:r w:rsidRPr="000E5E6A">
              <w:rPr>
                <w:sz w:val="22"/>
                <w:szCs w:val="22"/>
              </w:rPr>
              <w:t>0.74</w:t>
            </w:r>
          </w:p>
        </w:tc>
        <w:tc>
          <w:tcPr>
            <w:tcW w:w="1259" w:type="dxa"/>
            <w:vAlign w:val="center"/>
          </w:tcPr>
          <w:p w14:paraId="58E9A128" w14:textId="77777777" w:rsidR="005239F1" w:rsidRPr="000E5E6A" w:rsidRDefault="005239F1" w:rsidP="004D083E">
            <w:pPr>
              <w:jc w:val="center"/>
              <w:rPr>
                <w:sz w:val="22"/>
                <w:szCs w:val="22"/>
              </w:rPr>
            </w:pPr>
            <w:r w:rsidRPr="000E5E6A">
              <w:rPr>
                <w:sz w:val="22"/>
                <w:szCs w:val="22"/>
              </w:rPr>
              <w:t>0.63, 0.87</w:t>
            </w:r>
          </w:p>
        </w:tc>
      </w:tr>
      <w:tr w:rsidR="005239F1" w:rsidRPr="000E5E6A" w14:paraId="493D84B0" w14:textId="77777777" w:rsidTr="004D083E">
        <w:trPr>
          <w:trHeight w:hRule="exact" w:val="312"/>
          <w:jc w:val="center"/>
        </w:trPr>
        <w:tc>
          <w:tcPr>
            <w:tcW w:w="5262" w:type="dxa"/>
            <w:vAlign w:val="center"/>
          </w:tcPr>
          <w:p w14:paraId="28F67C2D" w14:textId="77777777" w:rsidR="005239F1" w:rsidRPr="000E5E6A" w:rsidRDefault="005239F1" w:rsidP="004D083E">
            <w:pPr>
              <w:ind w:left="340"/>
              <w:rPr>
                <w:sz w:val="22"/>
                <w:szCs w:val="22"/>
              </w:rPr>
            </w:pPr>
            <w:r w:rsidRPr="000E5E6A">
              <w:rPr>
                <w:sz w:val="22"/>
                <w:szCs w:val="22"/>
              </w:rPr>
              <w:t>Supervision provider unknown</w:t>
            </w:r>
          </w:p>
        </w:tc>
        <w:tc>
          <w:tcPr>
            <w:tcW w:w="708" w:type="dxa"/>
            <w:vAlign w:val="center"/>
          </w:tcPr>
          <w:p w14:paraId="13068565" w14:textId="77777777" w:rsidR="005239F1" w:rsidRPr="000E5E6A" w:rsidRDefault="005239F1" w:rsidP="004D083E">
            <w:pPr>
              <w:jc w:val="center"/>
              <w:rPr>
                <w:sz w:val="22"/>
                <w:szCs w:val="22"/>
              </w:rPr>
            </w:pPr>
            <w:r w:rsidRPr="000E5E6A">
              <w:rPr>
                <w:sz w:val="22"/>
                <w:szCs w:val="22"/>
              </w:rPr>
              <w:t>17</w:t>
            </w:r>
          </w:p>
        </w:tc>
        <w:tc>
          <w:tcPr>
            <w:tcW w:w="1134" w:type="dxa"/>
            <w:vAlign w:val="center"/>
          </w:tcPr>
          <w:p w14:paraId="7C382C42" w14:textId="77777777" w:rsidR="005239F1" w:rsidRPr="000E5E6A" w:rsidRDefault="005239F1" w:rsidP="004D083E">
            <w:pPr>
              <w:jc w:val="center"/>
              <w:rPr>
                <w:sz w:val="22"/>
                <w:szCs w:val="22"/>
              </w:rPr>
            </w:pPr>
            <w:r w:rsidRPr="000E5E6A">
              <w:rPr>
                <w:sz w:val="22"/>
                <w:szCs w:val="22"/>
              </w:rPr>
              <w:t>0.82</w:t>
            </w:r>
          </w:p>
        </w:tc>
        <w:tc>
          <w:tcPr>
            <w:tcW w:w="1256" w:type="dxa"/>
            <w:vAlign w:val="center"/>
          </w:tcPr>
          <w:p w14:paraId="1206E580" w14:textId="77777777" w:rsidR="005239F1" w:rsidRPr="000E5E6A" w:rsidRDefault="005239F1" w:rsidP="004D083E">
            <w:pPr>
              <w:jc w:val="center"/>
              <w:rPr>
                <w:sz w:val="22"/>
                <w:szCs w:val="22"/>
              </w:rPr>
            </w:pPr>
            <w:r w:rsidRPr="000E5E6A">
              <w:rPr>
                <w:sz w:val="22"/>
                <w:szCs w:val="22"/>
              </w:rPr>
              <w:t>0.71, 0.96</w:t>
            </w:r>
          </w:p>
        </w:tc>
        <w:tc>
          <w:tcPr>
            <w:tcW w:w="1564" w:type="dxa"/>
            <w:vAlign w:val="center"/>
          </w:tcPr>
          <w:p w14:paraId="2D9F2D5A" w14:textId="77777777" w:rsidR="005239F1" w:rsidRPr="000E5E6A" w:rsidRDefault="005239F1" w:rsidP="004D083E">
            <w:pPr>
              <w:jc w:val="center"/>
              <w:rPr>
                <w:sz w:val="22"/>
                <w:szCs w:val="22"/>
              </w:rPr>
            </w:pPr>
            <w:r w:rsidRPr="000E5E6A">
              <w:rPr>
                <w:sz w:val="22"/>
                <w:szCs w:val="22"/>
              </w:rPr>
              <w:t>6 (2.27)</w:t>
            </w:r>
          </w:p>
        </w:tc>
        <w:tc>
          <w:tcPr>
            <w:tcW w:w="1751" w:type="dxa"/>
            <w:vAlign w:val="center"/>
          </w:tcPr>
          <w:p w14:paraId="4E9BA4F8" w14:textId="77777777" w:rsidR="005239F1" w:rsidRPr="000E5E6A" w:rsidRDefault="005239F1" w:rsidP="004D083E">
            <w:pPr>
              <w:jc w:val="center"/>
              <w:rPr>
                <w:sz w:val="22"/>
                <w:szCs w:val="22"/>
              </w:rPr>
            </w:pPr>
            <w:r w:rsidRPr="000E5E6A">
              <w:rPr>
                <w:sz w:val="22"/>
                <w:szCs w:val="22"/>
              </w:rPr>
              <w:t>0</w:t>
            </w:r>
          </w:p>
        </w:tc>
        <w:tc>
          <w:tcPr>
            <w:tcW w:w="1241" w:type="dxa"/>
            <w:vAlign w:val="center"/>
          </w:tcPr>
          <w:p w14:paraId="44149EAD" w14:textId="77777777" w:rsidR="005239F1" w:rsidRPr="000E5E6A" w:rsidRDefault="005239F1" w:rsidP="004D083E">
            <w:pPr>
              <w:jc w:val="center"/>
              <w:rPr>
                <w:sz w:val="22"/>
                <w:szCs w:val="22"/>
              </w:rPr>
            </w:pPr>
            <w:r w:rsidRPr="000E5E6A">
              <w:rPr>
                <w:sz w:val="22"/>
                <w:szCs w:val="22"/>
              </w:rPr>
              <w:t>0.82</w:t>
            </w:r>
          </w:p>
        </w:tc>
        <w:tc>
          <w:tcPr>
            <w:tcW w:w="1259" w:type="dxa"/>
            <w:vAlign w:val="center"/>
          </w:tcPr>
          <w:p w14:paraId="661831DB" w14:textId="77777777" w:rsidR="005239F1" w:rsidRPr="000E5E6A" w:rsidRDefault="005239F1" w:rsidP="004D083E">
            <w:pPr>
              <w:jc w:val="center"/>
              <w:rPr>
                <w:sz w:val="22"/>
                <w:szCs w:val="22"/>
              </w:rPr>
            </w:pPr>
            <w:r w:rsidRPr="000E5E6A">
              <w:rPr>
                <w:sz w:val="22"/>
                <w:szCs w:val="22"/>
              </w:rPr>
              <w:t>0.71</w:t>
            </w:r>
            <w:r>
              <w:rPr>
                <w:sz w:val="22"/>
                <w:szCs w:val="22"/>
              </w:rPr>
              <w:t>,</w:t>
            </w:r>
            <w:r w:rsidRPr="000E5E6A">
              <w:rPr>
                <w:sz w:val="22"/>
                <w:szCs w:val="22"/>
              </w:rPr>
              <w:t xml:space="preserve"> 0.96</w:t>
            </w:r>
          </w:p>
        </w:tc>
      </w:tr>
      <w:tr w:rsidR="005239F1" w:rsidRPr="000E5E6A" w14:paraId="7B803777" w14:textId="77777777" w:rsidTr="004D083E">
        <w:trPr>
          <w:trHeight w:hRule="exact" w:val="312"/>
          <w:jc w:val="center"/>
        </w:trPr>
        <w:tc>
          <w:tcPr>
            <w:tcW w:w="5262" w:type="dxa"/>
            <w:vAlign w:val="center"/>
          </w:tcPr>
          <w:p w14:paraId="58181D84" w14:textId="77777777" w:rsidR="005239F1" w:rsidRPr="000E5E6A" w:rsidRDefault="005239F1" w:rsidP="004D083E">
            <w:pPr>
              <w:ind w:left="340"/>
              <w:rPr>
                <w:sz w:val="22"/>
                <w:szCs w:val="22"/>
              </w:rPr>
            </w:pPr>
            <w:r w:rsidRPr="000E5E6A">
              <w:rPr>
                <w:sz w:val="22"/>
                <w:szCs w:val="22"/>
              </w:rPr>
              <w:t xml:space="preserve">Therapeutic community: unknown </w:t>
            </w:r>
          </w:p>
        </w:tc>
        <w:tc>
          <w:tcPr>
            <w:tcW w:w="708" w:type="dxa"/>
            <w:vAlign w:val="center"/>
          </w:tcPr>
          <w:p w14:paraId="30313908" w14:textId="77777777" w:rsidR="005239F1" w:rsidRPr="000E5E6A" w:rsidRDefault="005239F1" w:rsidP="004D083E">
            <w:pPr>
              <w:jc w:val="center"/>
              <w:rPr>
                <w:sz w:val="22"/>
                <w:szCs w:val="22"/>
              </w:rPr>
            </w:pPr>
            <w:r w:rsidRPr="000E5E6A">
              <w:rPr>
                <w:sz w:val="22"/>
                <w:szCs w:val="22"/>
              </w:rPr>
              <w:t>1</w:t>
            </w:r>
            <w:r>
              <w:rPr>
                <w:sz w:val="22"/>
                <w:szCs w:val="22"/>
              </w:rPr>
              <w:t>4</w:t>
            </w:r>
          </w:p>
        </w:tc>
        <w:tc>
          <w:tcPr>
            <w:tcW w:w="1134" w:type="dxa"/>
            <w:vAlign w:val="center"/>
          </w:tcPr>
          <w:p w14:paraId="6B65A6D8" w14:textId="77777777" w:rsidR="005239F1" w:rsidRPr="000E5E6A" w:rsidRDefault="005239F1" w:rsidP="004D083E">
            <w:pPr>
              <w:jc w:val="center"/>
              <w:rPr>
                <w:sz w:val="22"/>
                <w:szCs w:val="22"/>
              </w:rPr>
            </w:pPr>
            <w:r w:rsidRPr="000E5E6A">
              <w:rPr>
                <w:sz w:val="22"/>
                <w:szCs w:val="22"/>
              </w:rPr>
              <w:t>0.5</w:t>
            </w:r>
            <w:r>
              <w:rPr>
                <w:sz w:val="22"/>
                <w:szCs w:val="22"/>
              </w:rPr>
              <w:t>2</w:t>
            </w:r>
          </w:p>
        </w:tc>
        <w:tc>
          <w:tcPr>
            <w:tcW w:w="1256" w:type="dxa"/>
            <w:vAlign w:val="center"/>
          </w:tcPr>
          <w:p w14:paraId="35BE9C7D" w14:textId="77777777" w:rsidR="005239F1" w:rsidRPr="000E5E6A" w:rsidRDefault="005239F1" w:rsidP="004D083E">
            <w:pPr>
              <w:jc w:val="center"/>
              <w:rPr>
                <w:sz w:val="22"/>
                <w:szCs w:val="22"/>
              </w:rPr>
            </w:pPr>
            <w:r w:rsidRPr="000E5E6A">
              <w:rPr>
                <w:sz w:val="22"/>
                <w:szCs w:val="22"/>
              </w:rPr>
              <w:t>0.43, 0.6</w:t>
            </w:r>
            <w:r>
              <w:rPr>
                <w:sz w:val="22"/>
                <w:szCs w:val="22"/>
              </w:rPr>
              <w:t>3</w:t>
            </w:r>
          </w:p>
        </w:tc>
        <w:tc>
          <w:tcPr>
            <w:tcW w:w="1564" w:type="dxa"/>
            <w:vAlign w:val="center"/>
          </w:tcPr>
          <w:p w14:paraId="6C86302A" w14:textId="77777777" w:rsidR="005239F1" w:rsidRPr="000E5E6A" w:rsidRDefault="005239F1" w:rsidP="004D083E">
            <w:pPr>
              <w:jc w:val="center"/>
              <w:rPr>
                <w:sz w:val="22"/>
                <w:szCs w:val="22"/>
              </w:rPr>
            </w:pPr>
            <w:r w:rsidRPr="000E5E6A">
              <w:rPr>
                <w:sz w:val="22"/>
                <w:szCs w:val="22"/>
              </w:rPr>
              <w:t>1</w:t>
            </w:r>
            <w:r>
              <w:rPr>
                <w:sz w:val="22"/>
                <w:szCs w:val="22"/>
              </w:rPr>
              <w:t>27</w:t>
            </w:r>
            <w:r w:rsidRPr="000E5E6A">
              <w:rPr>
                <w:sz w:val="22"/>
                <w:szCs w:val="22"/>
              </w:rPr>
              <w:t xml:space="preserve"> (6.</w:t>
            </w:r>
            <w:r>
              <w:rPr>
                <w:sz w:val="22"/>
                <w:szCs w:val="22"/>
              </w:rPr>
              <w:t>19</w:t>
            </w:r>
            <w:r w:rsidRPr="000E5E6A">
              <w:rPr>
                <w:sz w:val="22"/>
                <w:szCs w:val="22"/>
              </w:rPr>
              <w:t>)</w:t>
            </w:r>
          </w:p>
        </w:tc>
        <w:tc>
          <w:tcPr>
            <w:tcW w:w="1751" w:type="dxa"/>
            <w:vAlign w:val="center"/>
          </w:tcPr>
          <w:p w14:paraId="72F2A368" w14:textId="77777777" w:rsidR="005239F1" w:rsidRPr="000E5E6A" w:rsidRDefault="005239F1" w:rsidP="004D083E">
            <w:pPr>
              <w:jc w:val="center"/>
              <w:rPr>
                <w:sz w:val="22"/>
                <w:szCs w:val="22"/>
              </w:rPr>
            </w:pPr>
            <w:r w:rsidRPr="000E5E6A">
              <w:rPr>
                <w:sz w:val="22"/>
                <w:szCs w:val="22"/>
              </w:rPr>
              <w:t>1</w:t>
            </w:r>
          </w:p>
        </w:tc>
        <w:tc>
          <w:tcPr>
            <w:tcW w:w="1241" w:type="dxa"/>
            <w:vAlign w:val="center"/>
          </w:tcPr>
          <w:p w14:paraId="6173B933" w14:textId="77777777" w:rsidR="005239F1" w:rsidRPr="000E5E6A" w:rsidRDefault="005239F1" w:rsidP="004D083E">
            <w:pPr>
              <w:jc w:val="center"/>
              <w:rPr>
                <w:sz w:val="22"/>
                <w:szCs w:val="22"/>
              </w:rPr>
            </w:pPr>
            <w:r w:rsidRPr="000E5E6A">
              <w:rPr>
                <w:sz w:val="22"/>
                <w:szCs w:val="22"/>
              </w:rPr>
              <w:t>0.5</w:t>
            </w:r>
            <w:r>
              <w:rPr>
                <w:sz w:val="22"/>
                <w:szCs w:val="22"/>
              </w:rPr>
              <w:t>1</w:t>
            </w:r>
          </w:p>
        </w:tc>
        <w:tc>
          <w:tcPr>
            <w:tcW w:w="1259" w:type="dxa"/>
            <w:vAlign w:val="center"/>
          </w:tcPr>
          <w:p w14:paraId="2F94D370" w14:textId="77777777" w:rsidR="005239F1" w:rsidRPr="000E5E6A" w:rsidRDefault="005239F1" w:rsidP="004D083E">
            <w:pPr>
              <w:jc w:val="center"/>
              <w:rPr>
                <w:sz w:val="22"/>
                <w:szCs w:val="22"/>
              </w:rPr>
            </w:pPr>
            <w:r w:rsidRPr="000E5E6A">
              <w:rPr>
                <w:sz w:val="22"/>
                <w:szCs w:val="22"/>
              </w:rPr>
              <w:t>0.42, 0.6</w:t>
            </w:r>
            <w:r>
              <w:rPr>
                <w:sz w:val="22"/>
                <w:szCs w:val="22"/>
              </w:rPr>
              <w:t>1</w:t>
            </w:r>
          </w:p>
        </w:tc>
      </w:tr>
      <w:tr w:rsidR="005239F1" w:rsidRPr="000E5E6A" w14:paraId="7A3D1BC3" w14:textId="77777777" w:rsidTr="004D083E">
        <w:trPr>
          <w:trHeight w:hRule="exact" w:val="312"/>
          <w:jc w:val="center"/>
        </w:trPr>
        <w:tc>
          <w:tcPr>
            <w:tcW w:w="5262" w:type="dxa"/>
            <w:vAlign w:val="center"/>
          </w:tcPr>
          <w:p w14:paraId="00DCD0E3" w14:textId="77777777" w:rsidR="005239F1" w:rsidRPr="000E5E6A" w:rsidRDefault="005239F1" w:rsidP="004D083E">
            <w:pPr>
              <w:ind w:left="340"/>
              <w:rPr>
                <w:sz w:val="22"/>
                <w:szCs w:val="22"/>
              </w:rPr>
            </w:pPr>
            <w:r w:rsidRPr="000E5E6A">
              <w:rPr>
                <w:sz w:val="22"/>
                <w:szCs w:val="22"/>
              </w:rPr>
              <w:t>Community treatment setting</w:t>
            </w:r>
          </w:p>
        </w:tc>
        <w:tc>
          <w:tcPr>
            <w:tcW w:w="708" w:type="dxa"/>
            <w:vAlign w:val="center"/>
          </w:tcPr>
          <w:p w14:paraId="3246434C" w14:textId="77777777" w:rsidR="005239F1" w:rsidRPr="000E5E6A" w:rsidRDefault="005239F1" w:rsidP="004D083E">
            <w:pPr>
              <w:jc w:val="center"/>
              <w:rPr>
                <w:sz w:val="22"/>
                <w:szCs w:val="22"/>
              </w:rPr>
            </w:pPr>
            <w:r w:rsidRPr="000E5E6A">
              <w:rPr>
                <w:sz w:val="22"/>
                <w:szCs w:val="22"/>
              </w:rPr>
              <w:t>18</w:t>
            </w:r>
          </w:p>
        </w:tc>
        <w:tc>
          <w:tcPr>
            <w:tcW w:w="1134" w:type="dxa"/>
            <w:vAlign w:val="center"/>
          </w:tcPr>
          <w:p w14:paraId="4C90823E" w14:textId="77777777" w:rsidR="005239F1" w:rsidRPr="000E5E6A" w:rsidRDefault="005239F1" w:rsidP="004D083E">
            <w:pPr>
              <w:jc w:val="center"/>
              <w:rPr>
                <w:sz w:val="22"/>
                <w:szCs w:val="22"/>
              </w:rPr>
            </w:pPr>
            <w:r>
              <w:rPr>
                <w:sz w:val="22"/>
                <w:szCs w:val="22"/>
              </w:rPr>
              <w:t>0.66</w:t>
            </w:r>
          </w:p>
        </w:tc>
        <w:tc>
          <w:tcPr>
            <w:tcW w:w="1256" w:type="dxa"/>
            <w:vAlign w:val="center"/>
          </w:tcPr>
          <w:p w14:paraId="5EE15C60" w14:textId="77777777" w:rsidR="005239F1" w:rsidRPr="000E5E6A" w:rsidRDefault="005239F1" w:rsidP="004D083E">
            <w:pPr>
              <w:jc w:val="center"/>
              <w:rPr>
                <w:sz w:val="22"/>
                <w:szCs w:val="22"/>
              </w:rPr>
            </w:pPr>
            <w:r>
              <w:rPr>
                <w:sz w:val="22"/>
                <w:szCs w:val="22"/>
              </w:rPr>
              <w:t>0.56, 0.79</w:t>
            </w:r>
          </w:p>
        </w:tc>
        <w:tc>
          <w:tcPr>
            <w:tcW w:w="1564" w:type="dxa"/>
            <w:vAlign w:val="center"/>
          </w:tcPr>
          <w:p w14:paraId="06A1BAED" w14:textId="77777777" w:rsidR="005239F1" w:rsidRPr="000E5E6A" w:rsidRDefault="005239F1" w:rsidP="004D083E">
            <w:pPr>
              <w:jc w:val="center"/>
              <w:rPr>
                <w:sz w:val="22"/>
                <w:szCs w:val="22"/>
              </w:rPr>
            </w:pPr>
            <w:r>
              <w:rPr>
                <w:sz w:val="22"/>
                <w:szCs w:val="22"/>
              </w:rPr>
              <w:t>113 (5.27)</w:t>
            </w:r>
          </w:p>
        </w:tc>
        <w:tc>
          <w:tcPr>
            <w:tcW w:w="1751" w:type="dxa"/>
            <w:vAlign w:val="center"/>
          </w:tcPr>
          <w:p w14:paraId="058CC6BB" w14:textId="77777777" w:rsidR="005239F1" w:rsidRPr="000E5E6A" w:rsidRDefault="005239F1" w:rsidP="004D083E">
            <w:pPr>
              <w:jc w:val="center"/>
              <w:rPr>
                <w:sz w:val="22"/>
                <w:szCs w:val="22"/>
              </w:rPr>
            </w:pPr>
            <w:r>
              <w:rPr>
                <w:sz w:val="22"/>
                <w:szCs w:val="22"/>
              </w:rPr>
              <w:t>4</w:t>
            </w:r>
          </w:p>
        </w:tc>
        <w:tc>
          <w:tcPr>
            <w:tcW w:w="1241" w:type="dxa"/>
            <w:vAlign w:val="center"/>
          </w:tcPr>
          <w:p w14:paraId="04B0A2FE" w14:textId="77777777" w:rsidR="005239F1" w:rsidRPr="000E5E6A" w:rsidRDefault="005239F1" w:rsidP="004D083E">
            <w:pPr>
              <w:jc w:val="center"/>
              <w:rPr>
                <w:sz w:val="22"/>
                <w:szCs w:val="22"/>
              </w:rPr>
            </w:pPr>
            <w:r>
              <w:rPr>
                <w:sz w:val="22"/>
                <w:szCs w:val="22"/>
              </w:rPr>
              <w:t>0.72</w:t>
            </w:r>
          </w:p>
        </w:tc>
        <w:tc>
          <w:tcPr>
            <w:tcW w:w="1259" w:type="dxa"/>
            <w:vAlign w:val="center"/>
          </w:tcPr>
          <w:p w14:paraId="0769A073" w14:textId="77777777" w:rsidR="005239F1" w:rsidRPr="000E5E6A" w:rsidRDefault="005239F1" w:rsidP="004D083E">
            <w:pPr>
              <w:jc w:val="center"/>
              <w:rPr>
                <w:sz w:val="22"/>
                <w:szCs w:val="22"/>
              </w:rPr>
            </w:pPr>
            <w:r>
              <w:rPr>
                <w:sz w:val="22"/>
                <w:szCs w:val="22"/>
              </w:rPr>
              <w:t>0.61, 0.84</w:t>
            </w:r>
          </w:p>
        </w:tc>
      </w:tr>
      <w:tr w:rsidR="005239F1" w:rsidRPr="000E5E6A" w14:paraId="4E40D9A0" w14:textId="77777777" w:rsidTr="004D083E">
        <w:trPr>
          <w:trHeight w:hRule="exact" w:val="312"/>
          <w:jc w:val="center"/>
        </w:trPr>
        <w:tc>
          <w:tcPr>
            <w:tcW w:w="5262" w:type="dxa"/>
            <w:vAlign w:val="center"/>
          </w:tcPr>
          <w:p w14:paraId="155F0CB1" w14:textId="77777777" w:rsidR="005239F1" w:rsidRPr="000E5E6A" w:rsidRDefault="005239F1" w:rsidP="004D083E">
            <w:pPr>
              <w:ind w:left="340"/>
              <w:rPr>
                <w:sz w:val="22"/>
                <w:szCs w:val="22"/>
              </w:rPr>
            </w:pPr>
            <w:r w:rsidRPr="000E5E6A">
              <w:rPr>
                <w:sz w:val="22"/>
                <w:szCs w:val="22"/>
              </w:rPr>
              <w:t>Arousal conditioning: unknown</w:t>
            </w:r>
          </w:p>
        </w:tc>
        <w:tc>
          <w:tcPr>
            <w:tcW w:w="708" w:type="dxa"/>
            <w:vAlign w:val="center"/>
          </w:tcPr>
          <w:p w14:paraId="7A7697B9" w14:textId="77777777" w:rsidR="005239F1" w:rsidRPr="000E5E6A" w:rsidRDefault="005239F1" w:rsidP="004D083E">
            <w:pPr>
              <w:jc w:val="center"/>
              <w:rPr>
                <w:sz w:val="22"/>
                <w:szCs w:val="22"/>
              </w:rPr>
            </w:pPr>
            <w:r>
              <w:rPr>
                <w:sz w:val="22"/>
                <w:szCs w:val="22"/>
              </w:rPr>
              <w:t>16</w:t>
            </w:r>
          </w:p>
        </w:tc>
        <w:tc>
          <w:tcPr>
            <w:tcW w:w="1134" w:type="dxa"/>
            <w:vAlign w:val="center"/>
          </w:tcPr>
          <w:p w14:paraId="32A7819A" w14:textId="77777777" w:rsidR="005239F1" w:rsidRPr="000E5E6A" w:rsidRDefault="005239F1" w:rsidP="004D083E">
            <w:pPr>
              <w:jc w:val="center"/>
              <w:rPr>
                <w:sz w:val="22"/>
                <w:szCs w:val="22"/>
              </w:rPr>
            </w:pPr>
            <w:r>
              <w:rPr>
                <w:sz w:val="22"/>
                <w:szCs w:val="22"/>
              </w:rPr>
              <w:t>0.73</w:t>
            </w:r>
          </w:p>
        </w:tc>
        <w:tc>
          <w:tcPr>
            <w:tcW w:w="1256" w:type="dxa"/>
            <w:vAlign w:val="center"/>
          </w:tcPr>
          <w:p w14:paraId="5F23D247" w14:textId="77777777" w:rsidR="005239F1" w:rsidRPr="000E5E6A" w:rsidRDefault="005239F1" w:rsidP="004D083E">
            <w:pPr>
              <w:jc w:val="center"/>
              <w:rPr>
                <w:sz w:val="22"/>
                <w:szCs w:val="22"/>
              </w:rPr>
            </w:pPr>
            <w:r>
              <w:rPr>
                <w:sz w:val="22"/>
                <w:szCs w:val="22"/>
              </w:rPr>
              <w:t>0.60, 0.88</w:t>
            </w:r>
          </w:p>
        </w:tc>
        <w:tc>
          <w:tcPr>
            <w:tcW w:w="1564" w:type="dxa"/>
            <w:vAlign w:val="center"/>
          </w:tcPr>
          <w:p w14:paraId="7C46C5C1" w14:textId="77777777" w:rsidR="005239F1" w:rsidRPr="000E5E6A" w:rsidRDefault="005239F1" w:rsidP="004D083E">
            <w:pPr>
              <w:jc w:val="center"/>
              <w:rPr>
                <w:sz w:val="22"/>
                <w:szCs w:val="22"/>
              </w:rPr>
            </w:pPr>
            <w:r>
              <w:rPr>
                <w:sz w:val="22"/>
                <w:szCs w:val="22"/>
              </w:rPr>
              <w:t>18 (2.82)</w:t>
            </w:r>
          </w:p>
        </w:tc>
        <w:tc>
          <w:tcPr>
            <w:tcW w:w="1751" w:type="dxa"/>
            <w:vAlign w:val="center"/>
          </w:tcPr>
          <w:p w14:paraId="421D86C2" w14:textId="77777777" w:rsidR="005239F1" w:rsidRPr="000E5E6A" w:rsidRDefault="005239F1" w:rsidP="004D083E">
            <w:pPr>
              <w:jc w:val="center"/>
              <w:rPr>
                <w:sz w:val="22"/>
                <w:szCs w:val="22"/>
              </w:rPr>
            </w:pPr>
            <w:r>
              <w:rPr>
                <w:sz w:val="22"/>
                <w:szCs w:val="22"/>
              </w:rPr>
              <w:t>1</w:t>
            </w:r>
          </w:p>
        </w:tc>
        <w:tc>
          <w:tcPr>
            <w:tcW w:w="1241" w:type="dxa"/>
            <w:vAlign w:val="center"/>
          </w:tcPr>
          <w:p w14:paraId="01C78DE2" w14:textId="77777777" w:rsidR="005239F1" w:rsidRPr="000E5E6A" w:rsidRDefault="005239F1" w:rsidP="004D083E">
            <w:pPr>
              <w:jc w:val="center"/>
              <w:rPr>
                <w:sz w:val="22"/>
                <w:szCs w:val="22"/>
              </w:rPr>
            </w:pPr>
            <w:r>
              <w:rPr>
                <w:sz w:val="22"/>
                <w:szCs w:val="22"/>
              </w:rPr>
              <w:t>0.72</w:t>
            </w:r>
          </w:p>
        </w:tc>
        <w:tc>
          <w:tcPr>
            <w:tcW w:w="1259" w:type="dxa"/>
            <w:vAlign w:val="center"/>
          </w:tcPr>
          <w:p w14:paraId="5F9ABC90" w14:textId="77777777" w:rsidR="005239F1" w:rsidRPr="000E5E6A" w:rsidRDefault="005239F1" w:rsidP="004D083E">
            <w:pPr>
              <w:jc w:val="center"/>
              <w:rPr>
                <w:sz w:val="22"/>
                <w:szCs w:val="22"/>
              </w:rPr>
            </w:pPr>
            <w:r>
              <w:rPr>
                <w:sz w:val="22"/>
                <w:szCs w:val="22"/>
              </w:rPr>
              <w:t>0.60, 0.87</w:t>
            </w:r>
          </w:p>
        </w:tc>
      </w:tr>
      <w:tr w:rsidR="005239F1" w:rsidRPr="000E5E6A" w14:paraId="2C5B345E" w14:textId="77777777" w:rsidTr="004D083E">
        <w:trPr>
          <w:trHeight w:hRule="exact" w:val="312"/>
          <w:jc w:val="center"/>
        </w:trPr>
        <w:tc>
          <w:tcPr>
            <w:tcW w:w="5262" w:type="dxa"/>
            <w:vAlign w:val="center"/>
          </w:tcPr>
          <w:p w14:paraId="28E99C87" w14:textId="77777777" w:rsidR="005239F1" w:rsidRPr="000E5E6A" w:rsidRDefault="005239F1" w:rsidP="004D083E">
            <w:pPr>
              <w:ind w:left="340"/>
              <w:rPr>
                <w:sz w:val="22"/>
                <w:szCs w:val="22"/>
              </w:rPr>
            </w:pPr>
            <w:r w:rsidRPr="000E5E6A">
              <w:rPr>
                <w:sz w:val="22"/>
                <w:szCs w:val="22"/>
              </w:rPr>
              <w:t>Country of program: USA</w:t>
            </w:r>
          </w:p>
        </w:tc>
        <w:tc>
          <w:tcPr>
            <w:tcW w:w="708" w:type="dxa"/>
            <w:vAlign w:val="center"/>
          </w:tcPr>
          <w:p w14:paraId="2526B2DF" w14:textId="77777777" w:rsidR="005239F1" w:rsidRPr="000E5E6A" w:rsidRDefault="005239F1" w:rsidP="004D083E">
            <w:pPr>
              <w:jc w:val="center"/>
              <w:rPr>
                <w:sz w:val="22"/>
                <w:szCs w:val="22"/>
              </w:rPr>
            </w:pPr>
            <w:r w:rsidRPr="000E5E6A">
              <w:rPr>
                <w:sz w:val="22"/>
                <w:szCs w:val="22"/>
              </w:rPr>
              <w:t>21</w:t>
            </w:r>
          </w:p>
        </w:tc>
        <w:tc>
          <w:tcPr>
            <w:tcW w:w="1134" w:type="dxa"/>
            <w:vAlign w:val="center"/>
          </w:tcPr>
          <w:p w14:paraId="58A8E7F5" w14:textId="77777777" w:rsidR="005239F1" w:rsidRPr="000E5E6A" w:rsidRDefault="005239F1" w:rsidP="004D083E">
            <w:pPr>
              <w:jc w:val="center"/>
              <w:rPr>
                <w:sz w:val="22"/>
                <w:szCs w:val="22"/>
              </w:rPr>
            </w:pPr>
            <w:r>
              <w:rPr>
                <w:sz w:val="22"/>
                <w:szCs w:val="22"/>
              </w:rPr>
              <w:t>0.78</w:t>
            </w:r>
          </w:p>
        </w:tc>
        <w:tc>
          <w:tcPr>
            <w:tcW w:w="1256" w:type="dxa"/>
            <w:vAlign w:val="center"/>
          </w:tcPr>
          <w:p w14:paraId="62D77EC3" w14:textId="77777777" w:rsidR="005239F1" w:rsidRPr="000E5E6A" w:rsidRDefault="005239F1" w:rsidP="004D083E">
            <w:pPr>
              <w:jc w:val="center"/>
              <w:rPr>
                <w:sz w:val="22"/>
                <w:szCs w:val="22"/>
              </w:rPr>
            </w:pPr>
            <w:r>
              <w:rPr>
                <w:sz w:val="22"/>
                <w:szCs w:val="22"/>
              </w:rPr>
              <w:t>0.69, 0.88</w:t>
            </w:r>
          </w:p>
        </w:tc>
        <w:tc>
          <w:tcPr>
            <w:tcW w:w="1564" w:type="dxa"/>
            <w:vAlign w:val="center"/>
          </w:tcPr>
          <w:p w14:paraId="0026FA1A" w14:textId="77777777" w:rsidR="005239F1" w:rsidRPr="000E5E6A" w:rsidRDefault="005239F1" w:rsidP="004D083E">
            <w:pPr>
              <w:jc w:val="center"/>
              <w:rPr>
                <w:sz w:val="22"/>
                <w:szCs w:val="22"/>
              </w:rPr>
            </w:pPr>
            <w:r>
              <w:rPr>
                <w:sz w:val="22"/>
                <w:szCs w:val="22"/>
              </w:rPr>
              <w:t>45 (3.45)</w:t>
            </w:r>
          </w:p>
        </w:tc>
        <w:tc>
          <w:tcPr>
            <w:tcW w:w="1751" w:type="dxa"/>
            <w:vAlign w:val="center"/>
          </w:tcPr>
          <w:p w14:paraId="72556333" w14:textId="77777777" w:rsidR="005239F1" w:rsidRPr="000E5E6A" w:rsidRDefault="005239F1" w:rsidP="004D083E">
            <w:pPr>
              <w:jc w:val="center"/>
              <w:rPr>
                <w:sz w:val="22"/>
                <w:szCs w:val="22"/>
              </w:rPr>
            </w:pPr>
            <w:r>
              <w:rPr>
                <w:sz w:val="22"/>
                <w:szCs w:val="22"/>
              </w:rPr>
              <w:t>0</w:t>
            </w:r>
          </w:p>
        </w:tc>
        <w:tc>
          <w:tcPr>
            <w:tcW w:w="1241" w:type="dxa"/>
            <w:vAlign w:val="center"/>
          </w:tcPr>
          <w:p w14:paraId="50CB9EBA" w14:textId="77777777" w:rsidR="005239F1" w:rsidRPr="000E5E6A" w:rsidRDefault="005239F1" w:rsidP="004D083E">
            <w:pPr>
              <w:jc w:val="center"/>
              <w:rPr>
                <w:sz w:val="22"/>
                <w:szCs w:val="22"/>
              </w:rPr>
            </w:pPr>
            <w:r>
              <w:rPr>
                <w:sz w:val="22"/>
                <w:szCs w:val="22"/>
              </w:rPr>
              <w:t>0.78</w:t>
            </w:r>
          </w:p>
        </w:tc>
        <w:tc>
          <w:tcPr>
            <w:tcW w:w="1259" w:type="dxa"/>
            <w:vAlign w:val="center"/>
          </w:tcPr>
          <w:p w14:paraId="2E952FE5" w14:textId="77777777" w:rsidR="005239F1" w:rsidRPr="000E5E6A" w:rsidRDefault="005239F1" w:rsidP="004D083E">
            <w:pPr>
              <w:jc w:val="center"/>
              <w:rPr>
                <w:sz w:val="22"/>
                <w:szCs w:val="22"/>
              </w:rPr>
            </w:pPr>
            <w:r>
              <w:rPr>
                <w:sz w:val="22"/>
                <w:szCs w:val="22"/>
              </w:rPr>
              <w:t>0.68, 0.88</w:t>
            </w:r>
          </w:p>
        </w:tc>
      </w:tr>
      <w:tr w:rsidR="005239F1" w:rsidRPr="000E5E6A" w14:paraId="6A165540" w14:textId="77777777" w:rsidTr="004D083E">
        <w:trPr>
          <w:trHeight w:hRule="exact" w:val="312"/>
          <w:jc w:val="center"/>
        </w:trPr>
        <w:tc>
          <w:tcPr>
            <w:tcW w:w="5262" w:type="dxa"/>
            <w:vAlign w:val="center"/>
          </w:tcPr>
          <w:p w14:paraId="41F4BB43" w14:textId="6C96670F" w:rsidR="005239F1" w:rsidRPr="000E5E6A" w:rsidRDefault="00153E5F" w:rsidP="004D083E">
            <w:pPr>
              <w:rPr>
                <w:sz w:val="22"/>
                <w:szCs w:val="22"/>
              </w:rPr>
            </w:pPr>
            <w:r>
              <w:rPr>
                <w:sz w:val="22"/>
                <w:szCs w:val="22"/>
              </w:rPr>
              <w:t>Violent R</w:t>
            </w:r>
            <w:r w:rsidR="005239F1" w:rsidRPr="000E5E6A">
              <w:rPr>
                <w:sz w:val="22"/>
                <w:szCs w:val="22"/>
              </w:rPr>
              <w:t>ecidivism (all programs)</w:t>
            </w:r>
          </w:p>
        </w:tc>
        <w:tc>
          <w:tcPr>
            <w:tcW w:w="708" w:type="dxa"/>
            <w:vAlign w:val="center"/>
          </w:tcPr>
          <w:p w14:paraId="64C0CD42" w14:textId="77777777" w:rsidR="005239F1" w:rsidRPr="000E5E6A" w:rsidRDefault="005239F1" w:rsidP="004D083E">
            <w:pPr>
              <w:jc w:val="center"/>
              <w:rPr>
                <w:sz w:val="22"/>
                <w:szCs w:val="22"/>
              </w:rPr>
            </w:pPr>
          </w:p>
        </w:tc>
        <w:tc>
          <w:tcPr>
            <w:tcW w:w="1134" w:type="dxa"/>
            <w:vAlign w:val="center"/>
          </w:tcPr>
          <w:p w14:paraId="538F4799" w14:textId="77777777" w:rsidR="005239F1" w:rsidRPr="000E5E6A" w:rsidRDefault="005239F1" w:rsidP="004D083E">
            <w:pPr>
              <w:jc w:val="center"/>
              <w:rPr>
                <w:sz w:val="22"/>
                <w:szCs w:val="22"/>
              </w:rPr>
            </w:pPr>
          </w:p>
        </w:tc>
        <w:tc>
          <w:tcPr>
            <w:tcW w:w="1256" w:type="dxa"/>
            <w:vAlign w:val="center"/>
          </w:tcPr>
          <w:p w14:paraId="3ABAA4A1" w14:textId="77777777" w:rsidR="005239F1" w:rsidRPr="000E5E6A" w:rsidRDefault="005239F1" w:rsidP="004D083E">
            <w:pPr>
              <w:jc w:val="center"/>
              <w:rPr>
                <w:sz w:val="22"/>
                <w:szCs w:val="22"/>
              </w:rPr>
            </w:pPr>
          </w:p>
        </w:tc>
        <w:tc>
          <w:tcPr>
            <w:tcW w:w="1564" w:type="dxa"/>
            <w:vAlign w:val="center"/>
          </w:tcPr>
          <w:p w14:paraId="254A8B7B" w14:textId="77777777" w:rsidR="005239F1" w:rsidRPr="000E5E6A" w:rsidRDefault="005239F1" w:rsidP="004D083E">
            <w:pPr>
              <w:jc w:val="center"/>
              <w:rPr>
                <w:sz w:val="22"/>
                <w:szCs w:val="22"/>
              </w:rPr>
            </w:pPr>
          </w:p>
        </w:tc>
        <w:tc>
          <w:tcPr>
            <w:tcW w:w="1751" w:type="dxa"/>
            <w:vAlign w:val="center"/>
          </w:tcPr>
          <w:p w14:paraId="37D5C31A" w14:textId="77777777" w:rsidR="005239F1" w:rsidRPr="000E5E6A" w:rsidRDefault="005239F1" w:rsidP="004D083E">
            <w:pPr>
              <w:jc w:val="center"/>
              <w:rPr>
                <w:sz w:val="22"/>
                <w:szCs w:val="22"/>
              </w:rPr>
            </w:pPr>
          </w:p>
        </w:tc>
        <w:tc>
          <w:tcPr>
            <w:tcW w:w="1241" w:type="dxa"/>
            <w:vAlign w:val="center"/>
          </w:tcPr>
          <w:p w14:paraId="1EAA98FC" w14:textId="77777777" w:rsidR="005239F1" w:rsidRPr="000E5E6A" w:rsidRDefault="005239F1" w:rsidP="004D083E">
            <w:pPr>
              <w:jc w:val="center"/>
              <w:rPr>
                <w:sz w:val="22"/>
                <w:szCs w:val="22"/>
              </w:rPr>
            </w:pPr>
          </w:p>
        </w:tc>
        <w:tc>
          <w:tcPr>
            <w:tcW w:w="1259" w:type="dxa"/>
            <w:vAlign w:val="center"/>
          </w:tcPr>
          <w:p w14:paraId="11BBBB8A" w14:textId="77777777" w:rsidR="005239F1" w:rsidRPr="000E5E6A" w:rsidRDefault="005239F1" w:rsidP="004D083E">
            <w:pPr>
              <w:jc w:val="center"/>
              <w:rPr>
                <w:sz w:val="22"/>
                <w:szCs w:val="22"/>
              </w:rPr>
            </w:pPr>
          </w:p>
        </w:tc>
      </w:tr>
      <w:tr w:rsidR="005239F1" w:rsidRPr="000E5E6A" w14:paraId="05861D54" w14:textId="77777777" w:rsidTr="004D083E">
        <w:trPr>
          <w:trHeight w:hRule="exact" w:val="312"/>
          <w:jc w:val="center"/>
        </w:trPr>
        <w:tc>
          <w:tcPr>
            <w:tcW w:w="5262" w:type="dxa"/>
            <w:vAlign w:val="center"/>
          </w:tcPr>
          <w:p w14:paraId="75D17A53" w14:textId="77777777" w:rsidR="005239F1" w:rsidRPr="000E5E6A" w:rsidRDefault="005239F1" w:rsidP="004D083E">
            <w:pPr>
              <w:ind w:left="340"/>
              <w:rPr>
                <w:sz w:val="22"/>
                <w:szCs w:val="22"/>
              </w:rPr>
            </w:pPr>
            <w:r w:rsidRPr="000E5E6A">
              <w:rPr>
                <w:sz w:val="22"/>
                <w:szCs w:val="22"/>
              </w:rPr>
              <w:t>Supervision provided: none/unknown</w:t>
            </w:r>
          </w:p>
        </w:tc>
        <w:tc>
          <w:tcPr>
            <w:tcW w:w="708" w:type="dxa"/>
            <w:vAlign w:val="center"/>
          </w:tcPr>
          <w:p w14:paraId="004EA895" w14:textId="77777777" w:rsidR="005239F1" w:rsidRPr="000E5E6A" w:rsidRDefault="005239F1" w:rsidP="004D083E">
            <w:pPr>
              <w:jc w:val="center"/>
              <w:rPr>
                <w:sz w:val="22"/>
                <w:szCs w:val="22"/>
              </w:rPr>
            </w:pPr>
            <w:r w:rsidRPr="000E5E6A">
              <w:rPr>
                <w:sz w:val="22"/>
                <w:szCs w:val="22"/>
              </w:rPr>
              <w:t>1</w:t>
            </w:r>
            <w:r>
              <w:rPr>
                <w:sz w:val="22"/>
                <w:szCs w:val="22"/>
              </w:rPr>
              <w:t>2</w:t>
            </w:r>
          </w:p>
        </w:tc>
        <w:tc>
          <w:tcPr>
            <w:tcW w:w="1134" w:type="dxa"/>
            <w:vAlign w:val="center"/>
          </w:tcPr>
          <w:p w14:paraId="64A61B4B" w14:textId="77777777" w:rsidR="005239F1" w:rsidRPr="000E5E6A" w:rsidRDefault="005239F1" w:rsidP="004D083E">
            <w:pPr>
              <w:jc w:val="center"/>
              <w:rPr>
                <w:sz w:val="22"/>
                <w:szCs w:val="22"/>
              </w:rPr>
            </w:pPr>
            <w:r>
              <w:rPr>
                <w:sz w:val="22"/>
                <w:szCs w:val="22"/>
              </w:rPr>
              <w:t>0.64</w:t>
            </w:r>
          </w:p>
        </w:tc>
        <w:tc>
          <w:tcPr>
            <w:tcW w:w="1256" w:type="dxa"/>
            <w:vAlign w:val="center"/>
          </w:tcPr>
          <w:p w14:paraId="5371EACE" w14:textId="77777777" w:rsidR="005239F1" w:rsidRPr="000E5E6A" w:rsidRDefault="005239F1" w:rsidP="004D083E">
            <w:pPr>
              <w:jc w:val="center"/>
              <w:rPr>
                <w:sz w:val="22"/>
                <w:szCs w:val="22"/>
              </w:rPr>
            </w:pPr>
            <w:r>
              <w:rPr>
                <w:sz w:val="22"/>
                <w:szCs w:val="22"/>
              </w:rPr>
              <w:t>0.54, 0.77</w:t>
            </w:r>
          </w:p>
        </w:tc>
        <w:tc>
          <w:tcPr>
            <w:tcW w:w="1564" w:type="dxa"/>
            <w:vAlign w:val="center"/>
          </w:tcPr>
          <w:p w14:paraId="5449D1E7" w14:textId="77777777" w:rsidR="005239F1" w:rsidRPr="000E5E6A" w:rsidRDefault="005239F1" w:rsidP="004D083E">
            <w:pPr>
              <w:jc w:val="center"/>
              <w:rPr>
                <w:sz w:val="22"/>
                <w:szCs w:val="22"/>
              </w:rPr>
            </w:pPr>
            <w:r>
              <w:rPr>
                <w:sz w:val="22"/>
                <w:szCs w:val="22"/>
              </w:rPr>
              <w:t>91 (5.73)</w:t>
            </w:r>
          </w:p>
        </w:tc>
        <w:tc>
          <w:tcPr>
            <w:tcW w:w="1751" w:type="dxa"/>
            <w:vAlign w:val="center"/>
          </w:tcPr>
          <w:p w14:paraId="2F06686E" w14:textId="77777777" w:rsidR="005239F1" w:rsidRPr="000E5E6A" w:rsidRDefault="005239F1" w:rsidP="004D083E">
            <w:pPr>
              <w:jc w:val="center"/>
              <w:rPr>
                <w:sz w:val="22"/>
                <w:szCs w:val="22"/>
              </w:rPr>
            </w:pPr>
            <w:r>
              <w:rPr>
                <w:sz w:val="22"/>
                <w:szCs w:val="22"/>
              </w:rPr>
              <w:t>3</w:t>
            </w:r>
          </w:p>
        </w:tc>
        <w:tc>
          <w:tcPr>
            <w:tcW w:w="1241" w:type="dxa"/>
            <w:vAlign w:val="center"/>
          </w:tcPr>
          <w:p w14:paraId="23E111D0" w14:textId="77777777" w:rsidR="005239F1" w:rsidRPr="000E5E6A" w:rsidRDefault="005239F1" w:rsidP="004D083E">
            <w:pPr>
              <w:jc w:val="center"/>
              <w:rPr>
                <w:sz w:val="22"/>
                <w:szCs w:val="22"/>
              </w:rPr>
            </w:pPr>
            <w:r>
              <w:rPr>
                <w:sz w:val="22"/>
                <w:szCs w:val="22"/>
              </w:rPr>
              <w:t>0.72</w:t>
            </w:r>
          </w:p>
        </w:tc>
        <w:tc>
          <w:tcPr>
            <w:tcW w:w="1259" w:type="dxa"/>
            <w:vAlign w:val="center"/>
          </w:tcPr>
          <w:p w14:paraId="0C7527D7" w14:textId="77777777" w:rsidR="005239F1" w:rsidRPr="000E5E6A" w:rsidRDefault="005239F1" w:rsidP="004D083E">
            <w:pPr>
              <w:jc w:val="center"/>
              <w:rPr>
                <w:sz w:val="22"/>
                <w:szCs w:val="22"/>
              </w:rPr>
            </w:pPr>
            <w:r>
              <w:rPr>
                <w:sz w:val="22"/>
                <w:szCs w:val="22"/>
              </w:rPr>
              <w:t>0.61, 0.85</w:t>
            </w:r>
          </w:p>
        </w:tc>
      </w:tr>
      <w:tr w:rsidR="005239F1" w:rsidRPr="000E5E6A" w14:paraId="3859DDCA" w14:textId="77777777" w:rsidTr="004D083E">
        <w:trPr>
          <w:trHeight w:hRule="exact" w:val="312"/>
          <w:jc w:val="center"/>
        </w:trPr>
        <w:tc>
          <w:tcPr>
            <w:tcW w:w="5262" w:type="dxa"/>
            <w:vAlign w:val="center"/>
          </w:tcPr>
          <w:p w14:paraId="051FD82A" w14:textId="77777777" w:rsidR="005239F1" w:rsidRPr="000E5E6A" w:rsidRDefault="005239F1" w:rsidP="004D083E">
            <w:pPr>
              <w:ind w:left="340"/>
              <w:rPr>
                <w:sz w:val="22"/>
                <w:szCs w:val="22"/>
              </w:rPr>
            </w:pPr>
            <w:r w:rsidRPr="000E5E6A">
              <w:rPr>
                <w:sz w:val="22"/>
                <w:szCs w:val="22"/>
              </w:rPr>
              <w:t>Co-facilitated services</w:t>
            </w:r>
          </w:p>
        </w:tc>
        <w:tc>
          <w:tcPr>
            <w:tcW w:w="708" w:type="dxa"/>
            <w:vAlign w:val="center"/>
          </w:tcPr>
          <w:p w14:paraId="31B48306" w14:textId="77777777" w:rsidR="005239F1" w:rsidRPr="000E5E6A" w:rsidRDefault="005239F1" w:rsidP="004D083E">
            <w:pPr>
              <w:jc w:val="center"/>
              <w:rPr>
                <w:sz w:val="22"/>
                <w:szCs w:val="22"/>
              </w:rPr>
            </w:pPr>
            <w:r w:rsidRPr="000E5E6A">
              <w:rPr>
                <w:sz w:val="22"/>
                <w:szCs w:val="22"/>
              </w:rPr>
              <w:t>17</w:t>
            </w:r>
          </w:p>
        </w:tc>
        <w:tc>
          <w:tcPr>
            <w:tcW w:w="1134" w:type="dxa"/>
            <w:vAlign w:val="center"/>
          </w:tcPr>
          <w:p w14:paraId="751346C2" w14:textId="77777777" w:rsidR="005239F1" w:rsidRPr="000E5E6A" w:rsidRDefault="005239F1" w:rsidP="004D083E">
            <w:pPr>
              <w:jc w:val="center"/>
              <w:rPr>
                <w:sz w:val="22"/>
                <w:szCs w:val="22"/>
              </w:rPr>
            </w:pPr>
            <w:r>
              <w:rPr>
                <w:sz w:val="22"/>
                <w:szCs w:val="22"/>
              </w:rPr>
              <w:t>0.64</w:t>
            </w:r>
          </w:p>
        </w:tc>
        <w:tc>
          <w:tcPr>
            <w:tcW w:w="1256" w:type="dxa"/>
            <w:vAlign w:val="center"/>
          </w:tcPr>
          <w:p w14:paraId="7F8E688C" w14:textId="77777777" w:rsidR="005239F1" w:rsidRPr="000E5E6A" w:rsidRDefault="005239F1" w:rsidP="004D083E">
            <w:pPr>
              <w:jc w:val="center"/>
              <w:rPr>
                <w:sz w:val="22"/>
                <w:szCs w:val="22"/>
              </w:rPr>
            </w:pPr>
            <w:r>
              <w:rPr>
                <w:sz w:val="22"/>
                <w:szCs w:val="22"/>
              </w:rPr>
              <w:t>0.58, 0.71</w:t>
            </w:r>
          </w:p>
        </w:tc>
        <w:tc>
          <w:tcPr>
            <w:tcW w:w="1564" w:type="dxa"/>
            <w:vAlign w:val="center"/>
          </w:tcPr>
          <w:p w14:paraId="154DCE9B" w14:textId="77777777" w:rsidR="005239F1" w:rsidRPr="000E5E6A" w:rsidRDefault="005239F1" w:rsidP="004D083E">
            <w:pPr>
              <w:jc w:val="center"/>
              <w:rPr>
                <w:sz w:val="22"/>
                <w:szCs w:val="22"/>
              </w:rPr>
            </w:pPr>
            <w:r>
              <w:rPr>
                <w:sz w:val="22"/>
                <w:szCs w:val="22"/>
              </w:rPr>
              <w:t>253 (7.80)</w:t>
            </w:r>
          </w:p>
        </w:tc>
        <w:tc>
          <w:tcPr>
            <w:tcW w:w="1751" w:type="dxa"/>
            <w:vAlign w:val="center"/>
          </w:tcPr>
          <w:p w14:paraId="64FBBAA4" w14:textId="77777777" w:rsidR="005239F1" w:rsidRPr="000E5E6A" w:rsidRDefault="005239F1" w:rsidP="004D083E">
            <w:pPr>
              <w:jc w:val="center"/>
              <w:rPr>
                <w:sz w:val="22"/>
                <w:szCs w:val="22"/>
              </w:rPr>
            </w:pPr>
            <w:r>
              <w:rPr>
                <w:sz w:val="22"/>
                <w:szCs w:val="22"/>
              </w:rPr>
              <w:t>5</w:t>
            </w:r>
          </w:p>
        </w:tc>
        <w:tc>
          <w:tcPr>
            <w:tcW w:w="1241" w:type="dxa"/>
            <w:vAlign w:val="center"/>
          </w:tcPr>
          <w:p w14:paraId="28341779" w14:textId="77777777" w:rsidR="005239F1" w:rsidRPr="000E5E6A" w:rsidRDefault="005239F1" w:rsidP="004D083E">
            <w:pPr>
              <w:jc w:val="center"/>
              <w:rPr>
                <w:sz w:val="22"/>
                <w:szCs w:val="22"/>
              </w:rPr>
            </w:pPr>
            <w:r>
              <w:rPr>
                <w:sz w:val="22"/>
                <w:szCs w:val="22"/>
              </w:rPr>
              <w:t>0.66</w:t>
            </w:r>
          </w:p>
        </w:tc>
        <w:tc>
          <w:tcPr>
            <w:tcW w:w="1259" w:type="dxa"/>
            <w:vAlign w:val="center"/>
          </w:tcPr>
          <w:p w14:paraId="71753407" w14:textId="77777777" w:rsidR="005239F1" w:rsidRPr="000E5E6A" w:rsidRDefault="005239F1" w:rsidP="004D083E">
            <w:pPr>
              <w:jc w:val="center"/>
              <w:rPr>
                <w:sz w:val="22"/>
                <w:szCs w:val="22"/>
              </w:rPr>
            </w:pPr>
            <w:r>
              <w:rPr>
                <w:sz w:val="22"/>
                <w:szCs w:val="22"/>
              </w:rPr>
              <w:t>0.60, 0.73</w:t>
            </w:r>
          </w:p>
        </w:tc>
      </w:tr>
      <w:tr w:rsidR="005239F1" w:rsidRPr="000E5E6A" w14:paraId="47F2E133" w14:textId="77777777" w:rsidTr="004D083E">
        <w:trPr>
          <w:trHeight w:hRule="exact" w:val="312"/>
          <w:jc w:val="center"/>
        </w:trPr>
        <w:tc>
          <w:tcPr>
            <w:tcW w:w="5262" w:type="dxa"/>
            <w:vAlign w:val="center"/>
          </w:tcPr>
          <w:p w14:paraId="6A9E61ED" w14:textId="77777777" w:rsidR="005239F1" w:rsidRPr="000E5E6A" w:rsidRDefault="005239F1" w:rsidP="004D083E">
            <w:pPr>
              <w:ind w:left="340"/>
              <w:rPr>
                <w:sz w:val="22"/>
                <w:szCs w:val="22"/>
              </w:rPr>
            </w:pPr>
            <w:r w:rsidRPr="000E5E6A">
              <w:rPr>
                <w:sz w:val="22"/>
                <w:szCs w:val="22"/>
              </w:rPr>
              <w:t>Promising service</w:t>
            </w:r>
          </w:p>
        </w:tc>
        <w:tc>
          <w:tcPr>
            <w:tcW w:w="708" w:type="dxa"/>
            <w:vAlign w:val="center"/>
          </w:tcPr>
          <w:p w14:paraId="591FAF3E" w14:textId="77777777" w:rsidR="005239F1" w:rsidRPr="000E5E6A" w:rsidRDefault="005239F1" w:rsidP="004D083E">
            <w:pPr>
              <w:jc w:val="center"/>
              <w:rPr>
                <w:sz w:val="22"/>
                <w:szCs w:val="22"/>
              </w:rPr>
            </w:pPr>
            <w:r w:rsidRPr="000E5E6A">
              <w:rPr>
                <w:sz w:val="22"/>
                <w:szCs w:val="22"/>
              </w:rPr>
              <w:t>14</w:t>
            </w:r>
          </w:p>
        </w:tc>
        <w:tc>
          <w:tcPr>
            <w:tcW w:w="1134" w:type="dxa"/>
            <w:vAlign w:val="center"/>
          </w:tcPr>
          <w:p w14:paraId="2F92B7D0" w14:textId="77777777" w:rsidR="005239F1" w:rsidRPr="000E5E6A" w:rsidRDefault="005239F1" w:rsidP="004D083E">
            <w:pPr>
              <w:jc w:val="center"/>
              <w:rPr>
                <w:sz w:val="22"/>
                <w:szCs w:val="22"/>
              </w:rPr>
            </w:pPr>
            <w:r>
              <w:rPr>
                <w:sz w:val="22"/>
                <w:szCs w:val="22"/>
              </w:rPr>
              <w:t>0.68</w:t>
            </w:r>
          </w:p>
        </w:tc>
        <w:tc>
          <w:tcPr>
            <w:tcW w:w="1256" w:type="dxa"/>
            <w:vAlign w:val="center"/>
          </w:tcPr>
          <w:p w14:paraId="2AA27BAF" w14:textId="77777777" w:rsidR="005239F1" w:rsidRPr="000E5E6A" w:rsidRDefault="005239F1" w:rsidP="004D083E">
            <w:pPr>
              <w:jc w:val="center"/>
              <w:rPr>
                <w:sz w:val="22"/>
                <w:szCs w:val="22"/>
              </w:rPr>
            </w:pPr>
            <w:r>
              <w:rPr>
                <w:sz w:val="22"/>
                <w:szCs w:val="22"/>
              </w:rPr>
              <w:t>0.61, 0.76</w:t>
            </w:r>
          </w:p>
        </w:tc>
        <w:tc>
          <w:tcPr>
            <w:tcW w:w="1564" w:type="dxa"/>
            <w:vAlign w:val="center"/>
          </w:tcPr>
          <w:p w14:paraId="366FA93D" w14:textId="77777777" w:rsidR="005239F1" w:rsidRPr="000E5E6A" w:rsidRDefault="005239F1" w:rsidP="004D083E">
            <w:pPr>
              <w:jc w:val="center"/>
              <w:rPr>
                <w:sz w:val="22"/>
                <w:szCs w:val="22"/>
              </w:rPr>
            </w:pPr>
            <w:r>
              <w:rPr>
                <w:sz w:val="22"/>
                <w:szCs w:val="22"/>
              </w:rPr>
              <w:t>112 (5.86)</w:t>
            </w:r>
          </w:p>
        </w:tc>
        <w:tc>
          <w:tcPr>
            <w:tcW w:w="1751" w:type="dxa"/>
            <w:vAlign w:val="center"/>
          </w:tcPr>
          <w:p w14:paraId="74BC59A1" w14:textId="77777777" w:rsidR="005239F1" w:rsidRPr="000E5E6A" w:rsidRDefault="005239F1" w:rsidP="004D083E">
            <w:pPr>
              <w:jc w:val="center"/>
              <w:rPr>
                <w:sz w:val="22"/>
                <w:szCs w:val="22"/>
              </w:rPr>
            </w:pPr>
            <w:r>
              <w:rPr>
                <w:sz w:val="22"/>
                <w:szCs w:val="22"/>
              </w:rPr>
              <w:t>3</w:t>
            </w:r>
          </w:p>
        </w:tc>
        <w:tc>
          <w:tcPr>
            <w:tcW w:w="1241" w:type="dxa"/>
            <w:vAlign w:val="center"/>
          </w:tcPr>
          <w:p w14:paraId="78C778D6" w14:textId="77777777" w:rsidR="005239F1" w:rsidRPr="000E5E6A" w:rsidRDefault="005239F1" w:rsidP="004D083E">
            <w:pPr>
              <w:jc w:val="center"/>
              <w:rPr>
                <w:sz w:val="22"/>
                <w:szCs w:val="22"/>
              </w:rPr>
            </w:pPr>
            <w:r>
              <w:rPr>
                <w:sz w:val="22"/>
                <w:szCs w:val="22"/>
              </w:rPr>
              <w:t>0.69</w:t>
            </w:r>
          </w:p>
        </w:tc>
        <w:tc>
          <w:tcPr>
            <w:tcW w:w="1259" w:type="dxa"/>
            <w:vAlign w:val="center"/>
          </w:tcPr>
          <w:p w14:paraId="1773939E" w14:textId="77777777" w:rsidR="005239F1" w:rsidRPr="000E5E6A" w:rsidRDefault="005239F1" w:rsidP="004D083E">
            <w:pPr>
              <w:jc w:val="center"/>
              <w:rPr>
                <w:sz w:val="22"/>
                <w:szCs w:val="22"/>
              </w:rPr>
            </w:pPr>
            <w:r>
              <w:rPr>
                <w:sz w:val="22"/>
                <w:szCs w:val="22"/>
              </w:rPr>
              <w:t>0.63, 0.77</w:t>
            </w:r>
          </w:p>
        </w:tc>
      </w:tr>
      <w:tr w:rsidR="005239F1" w:rsidRPr="000E5E6A" w14:paraId="21AF13FE" w14:textId="77777777" w:rsidTr="004D083E">
        <w:trPr>
          <w:trHeight w:hRule="exact" w:val="312"/>
          <w:jc w:val="center"/>
        </w:trPr>
        <w:tc>
          <w:tcPr>
            <w:tcW w:w="5262" w:type="dxa"/>
            <w:vAlign w:val="center"/>
          </w:tcPr>
          <w:p w14:paraId="4BB64256" w14:textId="77777777" w:rsidR="005239F1" w:rsidRPr="000E5E6A" w:rsidRDefault="005239F1" w:rsidP="004D083E">
            <w:pPr>
              <w:ind w:left="340"/>
              <w:rPr>
                <w:sz w:val="22"/>
                <w:szCs w:val="22"/>
              </w:rPr>
            </w:pPr>
            <w:r w:rsidRPr="000E5E6A">
              <w:rPr>
                <w:sz w:val="22"/>
                <w:szCs w:val="22"/>
              </w:rPr>
              <w:t>Closed group program format</w:t>
            </w:r>
          </w:p>
        </w:tc>
        <w:tc>
          <w:tcPr>
            <w:tcW w:w="708" w:type="dxa"/>
            <w:vAlign w:val="center"/>
          </w:tcPr>
          <w:p w14:paraId="2A1BAACB" w14:textId="77777777" w:rsidR="005239F1" w:rsidRPr="000E5E6A" w:rsidRDefault="005239F1" w:rsidP="004D083E">
            <w:pPr>
              <w:jc w:val="center"/>
              <w:rPr>
                <w:sz w:val="22"/>
                <w:szCs w:val="22"/>
              </w:rPr>
            </w:pPr>
            <w:r w:rsidRPr="000E5E6A">
              <w:rPr>
                <w:sz w:val="22"/>
                <w:szCs w:val="22"/>
              </w:rPr>
              <w:t>13</w:t>
            </w:r>
          </w:p>
        </w:tc>
        <w:tc>
          <w:tcPr>
            <w:tcW w:w="1134" w:type="dxa"/>
            <w:vAlign w:val="center"/>
          </w:tcPr>
          <w:p w14:paraId="02740784" w14:textId="77777777" w:rsidR="005239F1" w:rsidRPr="000E5E6A" w:rsidRDefault="005239F1" w:rsidP="004D083E">
            <w:pPr>
              <w:jc w:val="center"/>
              <w:rPr>
                <w:sz w:val="22"/>
                <w:szCs w:val="22"/>
              </w:rPr>
            </w:pPr>
            <w:r>
              <w:rPr>
                <w:sz w:val="22"/>
                <w:szCs w:val="22"/>
              </w:rPr>
              <w:t>0.69</w:t>
            </w:r>
          </w:p>
        </w:tc>
        <w:tc>
          <w:tcPr>
            <w:tcW w:w="1256" w:type="dxa"/>
            <w:vAlign w:val="center"/>
          </w:tcPr>
          <w:p w14:paraId="3850F74B" w14:textId="77777777" w:rsidR="005239F1" w:rsidRPr="000E5E6A" w:rsidRDefault="005239F1" w:rsidP="004D083E">
            <w:pPr>
              <w:jc w:val="center"/>
              <w:rPr>
                <w:sz w:val="22"/>
                <w:szCs w:val="22"/>
              </w:rPr>
            </w:pPr>
            <w:r>
              <w:rPr>
                <w:sz w:val="22"/>
                <w:szCs w:val="22"/>
              </w:rPr>
              <w:t>0.59, 0.81</w:t>
            </w:r>
          </w:p>
        </w:tc>
        <w:tc>
          <w:tcPr>
            <w:tcW w:w="1564" w:type="dxa"/>
            <w:vAlign w:val="center"/>
          </w:tcPr>
          <w:p w14:paraId="152BD5C3" w14:textId="77777777" w:rsidR="005239F1" w:rsidRPr="000E5E6A" w:rsidRDefault="005239F1" w:rsidP="004D083E">
            <w:pPr>
              <w:jc w:val="center"/>
              <w:rPr>
                <w:sz w:val="22"/>
                <w:szCs w:val="22"/>
              </w:rPr>
            </w:pPr>
            <w:r>
              <w:rPr>
                <w:sz w:val="22"/>
                <w:szCs w:val="22"/>
              </w:rPr>
              <w:t>58 (4.58)</w:t>
            </w:r>
          </w:p>
        </w:tc>
        <w:tc>
          <w:tcPr>
            <w:tcW w:w="1751" w:type="dxa"/>
            <w:vAlign w:val="center"/>
          </w:tcPr>
          <w:p w14:paraId="4DB45854" w14:textId="77777777" w:rsidR="005239F1" w:rsidRPr="000E5E6A" w:rsidRDefault="005239F1" w:rsidP="004D083E">
            <w:pPr>
              <w:jc w:val="center"/>
              <w:rPr>
                <w:sz w:val="22"/>
                <w:szCs w:val="22"/>
              </w:rPr>
            </w:pPr>
            <w:r>
              <w:rPr>
                <w:sz w:val="22"/>
                <w:szCs w:val="22"/>
              </w:rPr>
              <w:t>1</w:t>
            </w:r>
          </w:p>
        </w:tc>
        <w:tc>
          <w:tcPr>
            <w:tcW w:w="1241" w:type="dxa"/>
            <w:vAlign w:val="center"/>
          </w:tcPr>
          <w:p w14:paraId="1AAD7B17" w14:textId="77777777" w:rsidR="005239F1" w:rsidRPr="000E5E6A" w:rsidRDefault="005239F1" w:rsidP="004D083E">
            <w:pPr>
              <w:jc w:val="center"/>
              <w:rPr>
                <w:sz w:val="22"/>
                <w:szCs w:val="22"/>
              </w:rPr>
            </w:pPr>
            <w:r>
              <w:rPr>
                <w:sz w:val="22"/>
                <w:szCs w:val="22"/>
              </w:rPr>
              <w:t>0.71</w:t>
            </w:r>
          </w:p>
        </w:tc>
        <w:tc>
          <w:tcPr>
            <w:tcW w:w="1259" w:type="dxa"/>
            <w:vAlign w:val="center"/>
          </w:tcPr>
          <w:p w14:paraId="0C57DC67" w14:textId="77777777" w:rsidR="005239F1" w:rsidRPr="000E5E6A" w:rsidRDefault="005239F1" w:rsidP="004D083E">
            <w:pPr>
              <w:jc w:val="center"/>
              <w:rPr>
                <w:sz w:val="22"/>
                <w:szCs w:val="22"/>
              </w:rPr>
            </w:pPr>
            <w:r>
              <w:rPr>
                <w:sz w:val="22"/>
                <w:szCs w:val="22"/>
              </w:rPr>
              <w:t>0.61, 0.83</w:t>
            </w:r>
          </w:p>
        </w:tc>
      </w:tr>
      <w:tr w:rsidR="005239F1" w:rsidRPr="000E5E6A" w14:paraId="6469E2D1" w14:textId="77777777" w:rsidTr="004D083E">
        <w:trPr>
          <w:trHeight w:hRule="exact" w:val="312"/>
          <w:jc w:val="center"/>
        </w:trPr>
        <w:tc>
          <w:tcPr>
            <w:tcW w:w="5262" w:type="dxa"/>
            <w:vAlign w:val="center"/>
          </w:tcPr>
          <w:p w14:paraId="549EB011" w14:textId="49258C98" w:rsidR="005239F1" w:rsidRPr="000E5E6A" w:rsidRDefault="00153E5F" w:rsidP="004D083E">
            <w:pPr>
              <w:rPr>
                <w:sz w:val="22"/>
                <w:szCs w:val="22"/>
              </w:rPr>
            </w:pPr>
            <w:r>
              <w:rPr>
                <w:sz w:val="22"/>
                <w:szCs w:val="22"/>
              </w:rPr>
              <w:t>General R</w:t>
            </w:r>
            <w:r w:rsidR="005239F1" w:rsidRPr="000E5E6A">
              <w:rPr>
                <w:sz w:val="22"/>
                <w:szCs w:val="22"/>
              </w:rPr>
              <w:t>ecidivism (all programs)</w:t>
            </w:r>
          </w:p>
        </w:tc>
        <w:tc>
          <w:tcPr>
            <w:tcW w:w="708" w:type="dxa"/>
            <w:vAlign w:val="center"/>
          </w:tcPr>
          <w:p w14:paraId="66D5703D" w14:textId="77777777" w:rsidR="005239F1" w:rsidRPr="000E5E6A" w:rsidRDefault="005239F1" w:rsidP="004D083E">
            <w:pPr>
              <w:jc w:val="center"/>
              <w:rPr>
                <w:sz w:val="22"/>
                <w:szCs w:val="22"/>
              </w:rPr>
            </w:pPr>
          </w:p>
        </w:tc>
        <w:tc>
          <w:tcPr>
            <w:tcW w:w="1134" w:type="dxa"/>
            <w:vAlign w:val="center"/>
          </w:tcPr>
          <w:p w14:paraId="253FBBDD" w14:textId="77777777" w:rsidR="005239F1" w:rsidRPr="000E5E6A" w:rsidRDefault="005239F1" w:rsidP="004D083E">
            <w:pPr>
              <w:jc w:val="center"/>
              <w:rPr>
                <w:sz w:val="22"/>
                <w:szCs w:val="22"/>
              </w:rPr>
            </w:pPr>
          </w:p>
        </w:tc>
        <w:tc>
          <w:tcPr>
            <w:tcW w:w="1256" w:type="dxa"/>
            <w:vAlign w:val="center"/>
          </w:tcPr>
          <w:p w14:paraId="1916CFC0" w14:textId="77777777" w:rsidR="005239F1" w:rsidRPr="000E5E6A" w:rsidRDefault="005239F1" w:rsidP="004D083E">
            <w:pPr>
              <w:jc w:val="center"/>
              <w:rPr>
                <w:sz w:val="22"/>
                <w:szCs w:val="22"/>
              </w:rPr>
            </w:pPr>
          </w:p>
        </w:tc>
        <w:tc>
          <w:tcPr>
            <w:tcW w:w="1564" w:type="dxa"/>
            <w:vAlign w:val="center"/>
          </w:tcPr>
          <w:p w14:paraId="1B2CB0A6" w14:textId="77777777" w:rsidR="005239F1" w:rsidRPr="000E5E6A" w:rsidRDefault="005239F1" w:rsidP="004D083E">
            <w:pPr>
              <w:jc w:val="center"/>
              <w:rPr>
                <w:sz w:val="22"/>
                <w:szCs w:val="22"/>
              </w:rPr>
            </w:pPr>
          </w:p>
        </w:tc>
        <w:tc>
          <w:tcPr>
            <w:tcW w:w="1751" w:type="dxa"/>
            <w:vAlign w:val="center"/>
          </w:tcPr>
          <w:p w14:paraId="1C81971D" w14:textId="77777777" w:rsidR="005239F1" w:rsidRPr="000E5E6A" w:rsidRDefault="005239F1" w:rsidP="004D083E">
            <w:pPr>
              <w:jc w:val="center"/>
              <w:rPr>
                <w:sz w:val="22"/>
                <w:szCs w:val="22"/>
              </w:rPr>
            </w:pPr>
          </w:p>
        </w:tc>
        <w:tc>
          <w:tcPr>
            <w:tcW w:w="1241" w:type="dxa"/>
            <w:vAlign w:val="center"/>
          </w:tcPr>
          <w:p w14:paraId="328EFFF7" w14:textId="77777777" w:rsidR="005239F1" w:rsidRPr="000E5E6A" w:rsidRDefault="005239F1" w:rsidP="004D083E">
            <w:pPr>
              <w:jc w:val="center"/>
              <w:rPr>
                <w:sz w:val="22"/>
                <w:szCs w:val="22"/>
              </w:rPr>
            </w:pPr>
          </w:p>
        </w:tc>
        <w:tc>
          <w:tcPr>
            <w:tcW w:w="1259" w:type="dxa"/>
            <w:vAlign w:val="center"/>
          </w:tcPr>
          <w:p w14:paraId="32FE64B3" w14:textId="77777777" w:rsidR="005239F1" w:rsidRPr="000E5E6A" w:rsidRDefault="005239F1" w:rsidP="004D083E">
            <w:pPr>
              <w:jc w:val="center"/>
              <w:rPr>
                <w:sz w:val="22"/>
                <w:szCs w:val="22"/>
              </w:rPr>
            </w:pPr>
          </w:p>
        </w:tc>
      </w:tr>
      <w:tr w:rsidR="005239F1" w:rsidRPr="000E5E6A" w14:paraId="19234670" w14:textId="77777777" w:rsidTr="004D083E">
        <w:trPr>
          <w:trHeight w:hRule="exact" w:val="312"/>
          <w:jc w:val="center"/>
        </w:trPr>
        <w:tc>
          <w:tcPr>
            <w:tcW w:w="5262" w:type="dxa"/>
            <w:vAlign w:val="center"/>
          </w:tcPr>
          <w:p w14:paraId="4D2F6A2E" w14:textId="77777777" w:rsidR="005239F1" w:rsidRPr="000E5E6A" w:rsidRDefault="005239F1" w:rsidP="004D083E">
            <w:pPr>
              <w:ind w:left="340"/>
              <w:rPr>
                <w:sz w:val="22"/>
                <w:szCs w:val="22"/>
              </w:rPr>
            </w:pPr>
            <w:r w:rsidRPr="000E5E6A">
              <w:rPr>
                <w:sz w:val="22"/>
                <w:szCs w:val="22"/>
              </w:rPr>
              <w:t>Promising service</w:t>
            </w:r>
          </w:p>
        </w:tc>
        <w:tc>
          <w:tcPr>
            <w:tcW w:w="708" w:type="dxa"/>
            <w:vAlign w:val="center"/>
          </w:tcPr>
          <w:p w14:paraId="2F094306" w14:textId="77777777" w:rsidR="005239F1" w:rsidRPr="000E5E6A" w:rsidRDefault="005239F1" w:rsidP="004D083E">
            <w:pPr>
              <w:jc w:val="center"/>
              <w:rPr>
                <w:sz w:val="22"/>
                <w:szCs w:val="22"/>
              </w:rPr>
            </w:pPr>
            <w:r w:rsidRPr="000E5E6A">
              <w:rPr>
                <w:sz w:val="22"/>
                <w:szCs w:val="22"/>
              </w:rPr>
              <w:t>11</w:t>
            </w:r>
          </w:p>
        </w:tc>
        <w:tc>
          <w:tcPr>
            <w:tcW w:w="1134" w:type="dxa"/>
            <w:vAlign w:val="center"/>
          </w:tcPr>
          <w:p w14:paraId="115D0EA1" w14:textId="77777777" w:rsidR="005239F1" w:rsidRPr="000E5E6A" w:rsidRDefault="005239F1" w:rsidP="004D083E">
            <w:pPr>
              <w:jc w:val="center"/>
              <w:rPr>
                <w:sz w:val="22"/>
                <w:szCs w:val="22"/>
              </w:rPr>
            </w:pPr>
            <w:r>
              <w:rPr>
                <w:sz w:val="22"/>
                <w:szCs w:val="22"/>
              </w:rPr>
              <w:t>0.57</w:t>
            </w:r>
          </w:p>
        </w:tc>
        <w:tc>
          <w:tcPr>
            <w:tcW w:w="1256" w:type="dxa"/>
            <w:vAlign w:val="center"/>
          </w:tcPr>
          <w:p w14:paraId="3A06FAF9" w14:textId="77777777" w:rsidR="005239F1" w:rsidRPr="000E5E6A" w:rsidRDefault="005239F1" w:rsidP="004D083E">
            <w:pPr>
              <w:jc w:val="center"/>
              <w:rPr>
                <w:sz w:val="22"/>
                <w:szCs w:val="22"/>
              </w:rPr>
            </w:pPr>
            <w:r>
              <w:rPr>
                <w:sz w:val="22"/>
                <w:szCs w:val="22"/>
              </w:rPr>
              <w:t>0.52, 0.62</w:t>
            </w:r>
          </w:p>
        </w:tc>
        <w:tc>
          <w:tcPr>
            <w:tcW w:w="1564" w:type="dxa"/>
            <w:vAlign w:val="center"/>
          </w:tcPr>
          <w:p w14:paraId="38D6FD0C" w14:textId="77777777" w:rsidR="005239F1" w:rsidRPr="000E5E6A" w:rsidRDefault="005239F1" w:rsidP="004D083E">
            <w:pPr>
              <w:jc w:val="center"/>
              <w:rPr>
                <w:sz w:val="22"/>
                <w:szCs w:val="22"/>
              </w:rPr>
            </w:pPr>
            <w:r>
              <w:rPr>
                <w:sz w:val="22"/>
                <w:szCs w:val="22"/>
              </w:rPr>
              <w:t>255 (9.63)</w:t>
            </w:r>
          </w:p>
        </w:tc>
        <w:tc>
          <w:tcPr>
            <w:tcW w:w="1751" w:type="dxa"/>
            <w:vAlign w:val="center"/>
          </w:tcPr>
          <w:p w14:paraId="2AB67FFD" w14:textId="77777777" w:rsidR="005239F1" w:rsidRPr="000E5E6A" w:rsidRDefault="005239F1" w:rsidP="004D083E">
            <w:pPr>
              <w:jc w:val="center"/>
              <w:rPr>
                <w:sz w:val="22"/>
                <w:szCs w:val="22"/>
              </w:rPr>
            </w:pPr>
            <w:r>
              <w:rPr>
                <w:sz w:val="22"/>
                <w:szCs w:val="22"/>
              </w:rPr>
              <w:t>0</w:t>
            </w:r>
          </w:p>
        </w:tc>
        <w:tc>
          <w:tcPr>
            <w:tcW w:w="1241" w:type="dxa"/>
            <w:vAlign w:val="center"/>
          </w:tcPr>
          <w:p w14:paraId="3658E374" w14:textId="77777777" w:rsidR="005239F1" w:rsidRPr="000E5E6A" w:rsidRDefault="005239F1" w:rsidP="004D083E">
            <w:pPr>
              <w:jc w:val="center"/>
              <w:rPr>
                <w:sz w:val="22"/>
                <w:szCs w:val="22"/>
              </w:rPr>
            </w:pPr>
            <w:r>
              <w:rPr>
                <w:sz w:val="22"/>
                <w:szCs w:val="22"/>
              </w:rPr>
              <w:t>0.57</w:t>
            </w:r>
          </w:p>
        </w:tc>
        <w:tc>
          <w:tcPr>
            <w:tcW w:w="1259" w:type="dxa"/>
            <w:vAlign w:val="center"/>
          </w:tcPr>
          <w:p w14:paraId="0B1AAB1E" w14:textId="77777777" w:rsidR="005239F1" w:rsidRPr="000E5E6A" w:rsidRDefault="005239F1" w:rsidP="004D083E">
            <w:pPr>
              <w:jc w:val="center"/>
              <w:rPr>
                <w:sz w:val="22"/>
                <w:szCs w:val="22"/>
              </w:rPr>
            </w:pPr>
            <w:r>
              <w:rPr>
                <w:sz w:val="22"/>
                <w:szCs w:val="22"/>
              </w:rPr>
              <w:t>0.52, 0.62</w:t>
            </w:r>
          </w:p>
        </w:tc>
      </w:tr>
      <w:tr w:rsidR="005239F1" w:rsidRPr="000E5E6A" w14:paraId="5ED4837F" w14:textId="77777777" w:rsidTr="004D083E">
        <w:trPr>
          <w:trHeight w:hRule="exact" w:val="312"/>
          <w:jc w:val="center"/>
        </w:trPr>
        <w:tc>
          <w:tcPr>
            <w:tcW w:w="5262" w:type="dxa"/>
            <w:vAlign w:val="center"/>
          </w:tcPr>
          <w:p w14:paraId="7951F46D" w14:textId="77777777" w:rsidR="005239F1" w:rsidRPr="000E5E6A" w:rsidRDefault="005239F1" w:rsidP="004D083E">
            <w:pPr>
              <w:ind w:left="340"/>
              <w:rPr>
                <w:sz w:val="22"/>
                <w:szCs w:val="22"/>
              </w:rPr>
            </w:pPr>
            <w:r w:rsidRPr="000E5E6A">
              <w:rPr>
                <w:sz w:val="22"/>
                <w:szCs w:val="22"/>
              </w:rPr>
              <w:t>Closed group program format</w:t>
            </w:r>
          </w:p>
        </w:tc>
        <w:tc>
          <w:tcPr>
            <w:tcW w:w="708" w:type="dxa"/>
            <w:vAlign w:val="center"/>
          </w:tcPr>
          <w:p w14:paraId="581AED36" w14:textId="77777777" w:rsidR="005239F1" w:rsidRPr="000E5E6A" w:rsidRDefault="005239F1" w:rsidP="004D083E">
            <w:pPr>
              <w:jc w:val="center"/>
              <w:rPr>
                <w:sz w:val="22"/>
                <w:szCs w:val="22"/>
              </w:rPr>
            </w:pPr>
            <w:r w:rsidRPr="000E5E6A">
              <w:rPr>
                <w:sz w:val="22"/>
                <w:szCs w:val="22"/>
              </w:rPr>
              <w:t>16</w:t>
            </w:r>
          </w:p>
        </w:tc>
        <w:tc>
          <w:tcPr>
            <w:tcW w:w="1134" w:type="dxa"/>
            <w:vAlign w:val="center"/>
          </w:tcPr>
          <w:p w14:paraId="1C0B14F3" w14:textId="77777777" w:rsidR="005239F1" w:rsidRPr="000E5E6A" w:rsidRDefault="005239F1" w:rsidP="004D083E">
            <w:pPr>
              <w:jc w:val="center"/>
              <w:rPr>
                <w:sz w:val="22"/>
                <w:szCs w:val="22"/>
              </w:rPr>
            </w:pPr>
            <w:r>
              <w:rPr>
                <w:sz w:val="22"/>
                <w:szCs w:val="22"/>
              </w:rPr>
              <w:t>0.71</w:t>
            </w:r>
          </w:p>
        </w:tc>
        <w:tc>
          <w:tcPr>
            <w:tcW w:w="1256" w:type="dxa"/>
            <w:vAlign w:val="center"/>
          </w:tcPr>
          <w:p w14:paraId="702F6A11" w14:textId="77777777" w:rsidR="005239F1" w:rsidRPr="000E5E6A" w:rsidRDefault="005239F1" w:rsidP="004D083E">
            <w:pPr>
              <w:jc w:val="center"/>
              <w:rPr>
                <w:sz w:val="22"/>
                <w:szCs w:val="22"/>
              </w:rPr>
            </w:pPr>
            <w:r>
              <w:rPr>
                <w:sz w:val="22"/>
                <w:szCs w:val="22"/>
              </w:rPr>
              <w:t>0.64, 0.79</w:t>
            </w:r>
          </w:p>
        </w:tc>
        <w:tc>
          <w:tcPr>
            <w:tcW w:w="1564" w:type="dxa"/>
            <w:vAlign w:val="center"/>
          </w:tcPr>
          <w:p w14:paraId="66050C6E" w14:textId="77777777" w:rsidR="005239F1" w:rsidRPr="000E5E6A" w:rsidRDefault="005239F1" w:rsidP="004D083E">
            <w:pPr>
              <w:jc w:val="center"/>
              <w:rPr>
                <w:sz w:val="22"/>
                <w:szCs w:val="22"/>
              </w:rPr>
            </w:pPr>
            <w:r>
              <w:rPr>
                <w:sz w:val="22"/>
                <w:szCs w:val="22"/>
              </w:rPr>
              <w:t>122 (5.74)</w:t>
            </w:r>
          </w:p>
        </w:tc>
        <w:tc>
          <w:tcPr>
            <w:tcW w:w="1751" w:type="dxa"/>
            <w:vAlign w:val="center"/>
          </w:tcPr>
          <w:p w14:paraId="6ABAB458" w14:textId="77777777" w:rsidR="005239F1" w:rsidRPr="000E5E6A" w:rsidRDefault="005239F1" w:rsidP="004D083E">
            <w:pPr>
              <w:jc w:val="center"/>
              <w:rPr>
                <w:sz w:val="22"/>
                <w:szCs w:val="22"/>
              </w:rPr>
            </w:pPr>
            <w:r>
              <w:rPr>
                <w:sz w:val="22"/>
                <w:szCs w:val="22"/>
              </w:rPr>
              <w:t>0</w:t>
            </w:r>
          </w:p>
        </w:tc>
        <w:tc>
          <w:tcPr>
            <w:tcW w:w="1241" w:type="dxa"/>
            <w:vAlign w:val="center"/>
          </w:tcPr>
          <w:p w14:paraId="17A592C0" w14:textId="77777777" w:rsidR="005239F1" w:rsidRPr="000E5E6A" w:rsidRDefault="005239F1" w:rsidP="004D083E">
            <w:pPr>
              <w:jc w:val="center"/>
              <w:rPr>
                <w:sz w:val="22"/>
                <w:szCs w:val="22"/>
              </w:rPr>
            </w:pPr>
            <w:r>
              <w:rPr>
                <w:sz w:val="22"/>
                <w:szCs w:val="22"/>
              </w:rPr>
              <w:t>0.71</w:t>
            </w:r>
          </w:p>
        </w:tc>
        <w:tc>
          <w:tcPr>
            <w:tcW w:w="1259" w:type="dxa"/>
            <w:vAlign w:val="center"/>
          </w:tcPr>
          <w:p w14:paraId="45FB901D" w14:textId="77777777" w:rsidR="005239F1" w:rsidRPr="000E5E6A" w:rsidRDefault="005239F1" w:rsidP="004D083E">
            <w:pPr>
              <w:jc w:val="center"/>
              <w:rPr>
                <w:sz w:val="22"/>
                <w:szCs w:val="22"/>
              </w:rPr>
            </w:pPr>
            <w:r>
              <w:rPr>
                <w:sz w:val="22"/>
                <w:szCs w:val="22"/>
              </w:rPr>
              <w:t>0.64, 0.78</w:t>
            </w:r>
          </w:p>
        </w:tc>
      </w:tr>
    </w:tbl>
    <w:p w14:paraId="1CFB41E0" w14:textId="369BA483" w:rsidR="00944156" w:rsidRDefault="00944156" w:rsidP="004B7EDC">
      <w:pPr>
        <w:rPr>
          <w:noProof/>
          <w:lang w:val="en-US"/>
        </w:rPr>
      </w:pPr>
    </w:p>
    <w:p w14:paraId="0C02FBA7" w14:textId="77777777" w:rsidR="00944156" w:rsidRDefault="00944156">
      <w:pPr>
        <w:spacing w:after="200" w:line="276" w:lineRule="auto"/>
        <w:rPr>
          <w:noProof/>
          <w:lang w:val="en-US"/>
        </w:rPr>
      </w:pPr>
      <w:r>
        <w:rPr>
          <w:noProof/>
          <w:lang w:val="en-US"/>
        </w:rPr>
        <w:br w:type="page"/>
      </w:r>
    </w:p>
    <w:p w14:paraId="1C2DB7C6" w14:textId="77777777" w:rsidR="00EA7CD4" w:rsidRDefault="00EA7CD4" w:rsidP="00944156">
      <w:pPr>
        <w:jc w:val="center"/>
        <w:rPr>
          <w:noProof/>
          <w:lang w:val="en-US"/>
        </w:rPr>
        <w:sectPr w:rsidR="00EA7CD4" w:rsidSect="00684FB4">
          <w:pgSz w:w="16840" w:h="11901" w:orient="landscape"/>
          <w:pgMar w:top="1304" w:right="1304" w:bottom="794" w:left="1304" w:header="709" w:footer="709" w:gutter="0"/>
          <w:cols w:space="708"/>
          <w:titlePg/>
          <w:docGrid w:linePitch="360"/>
        </w:sectPr>
      </w:pPr>
    </w:p>
    <w:p w14:paraId="35870756" w14:textId="77777777" w:rsidR="006E1B57" w:rsidRPr="00F1644B" w:rsidRDefault="006E1B57" w:rsidP="006E1B57">
      <w:pPr>
        <w:jc w:val="center"/>
        <w:rPr>
          <w:b/>
          <w:noProof/>
          <w:lang w:val="en-US"/>
        </w:rPr>
      </w:pPr>
      <w:r w:rsidRPr="00F1644B">
        <w:rPr>
          <w:b/>
          <w:noProof/>
          <w:lang w:val="en-US"/>
        </w:rPr>
        <w:lastRenderedPageBreak/>
        <w:t>Appendix A</w:t>
      </w:r>
    </w:p>
    <w:p w14:paraId="18313713" w14:textId="77777777" w:rsidR="006E1B57" w:rsidRDefault="006E1B57" w:rsidP="006E1B57">
      <w:pPr>
        <w:jc w:val="center"/>
        <w:rPr>
          <w:noProof/>
          <w:lang w:val="en-US"/>
        </w:rPr>
      </w:pPr>
      <w:r>
        <w:rPr>
          <w:noProof/>
          <w:lang w:val="en-US"/>
        </w:rPr>
        <w:t>Studies Included in Meta-analysis</w:t>
      </w:r>
    </w:p>
    <w:p w14:paraId="331A9CA9" w14:textId="77777777" w:rsidR="006E1B57" w:rsidRDefault="006E1B57" w:rsidP="006E1B57">
      <w:pPr>
        <w:jc w:val="center"/>
        <w:rPr>
          <w:noProof/>
          <w:lang w:val="en-US"/>
        </w:rPr>
      </w:pPr>
    </w:p>
    <w:p w14:paraId="1EF8C12F" w14:textId="77777777" w:rsidR="006E1B57" w:rsidRDefault="006E1B57" w:rsidP="00CF651F">
      <w:pPr>
        <w:spacing w:line="480" w:lineRule="auto"/>
        <w:ind w:left="720" w:hanging="720"/>
        <w:rPr>
          <w:noProof/>
          <w:lang w:val="en-US"/>
        </w:rPr>
      </w:pPr>
      <w:r w:rsidRPr="00BA22CF">
        <w:rPr>
          <w:noProof/>
        </w:rPr>
        <w:t>Abracen, J., &amp; Looman, J. (2017</w:t>
      </w:r>
      <w:r>
        <w:rPr>
          <w:noProof/>
        </w:rPr>
        <w:t>, October</w:t>
      </w:r>
      <w:r w:rsidRPr="00BA22CF">
        <w:rPr>
          <w:noProof/>
        </w:rPr>
        <w:t xml:space="preserve">). </w:t>
      </w:r>
      <w:r w:rsidRPr="00BA22CF">
        <w:rPr>
          <w:i/>
          <w:noProof/>
        </w:rPr>
        <w:t>Community management of sexual offenders</w:t>
      </w:r>
      <w:r w:rsidRPr="00BA22CF">
        <w:rPr>
          <w:noProof/>
        </w:rPr>
        <w:t xml:space="preserve">. </w:t>
      </w:r>
      <w:r w:rsidRPr="00EE7EF0">
        <w:rPr>
          <w:noProof/>
        </w:rPr>
        <w:t>Paper presented at the Association for the Treatment of Sexual Abuser’s 36</w:t>
      </w:r>
      <w:r w:rsidRPr="00EE7EF0">
        <w:rPr>
          <w:noProof/>
          <w:vertAlign w:val="superscript"/>
        </w:rPr>
        <w:t>th</w:t>
      </w:r>
      <w:r w:rsidRPr="00EE7EF0">
        <w:rPr>
          <w:noProof/>
        </w:rPr>
        <w:t xml:space="preserve"> Annual Conference, Missouri, USA.</w:t>
      </w:r>
    </w:p>
    <w:p w14:paraId="4817EDFB" w14:textId="77777777" w:rsidR="006E1B57" w:rsidRDefault="006E1B57" w:rsidP="00CF651F">
      <w:pPr>
        <w:spacing w:line="480" w:lineRule="auto"/>
        <w:ind w:left="720" w:hanging="720"/>
        <w:rPr>
          <w:noProof/>
          <w:lang w:val="en-US"/>
        </w:rPr>
      </w:pPr>
      <w:r>
        <w:rPr>
          <w:noProof/>
          <w:lang w:val="en-US"/>
        </w:rPr>
        <w:t xml:space="preserve">Abracen, J., Looman, J., Ferguson, M., Harkins, L., &amp; Mailloux, D. (2011). Recidivism among treated sexual offenders and comparison subjects: Recent outcome data from the Regional Treatment Centre (Ontario) high-intensity sex offender treatment programme. </w:t>
      </w:r>
      <w:r w:rsidRPr="00064973">
        <w:rPr>
          <w:i/>
          <w:noProof/>
          <w:lang w:val="en-US"/>
        </w:rPr>
        <w:t>Journal of Sexual Aggression, 17</w:t>
      </w:r>
      <w:r>
        <w:rPr>
          <w:noProof/>
          <w:lang w:val="en-US"/>
        </w:rPr>
        <w:t>, 142-152. doi:10.1080/13552600903511980</w:t>
      </w:r>
    </w:p>
    <w:p w14:paraId="5911A214" w14:textId="77777777" w:rsidR="006E1B57" w:rsidRDefault="006E1B57" w:rsidP="00CF651F">
      <w:pPr>
        <w:spacing w:line="480" w:lineRule="auto"/>
        <w:ind w:left="720" w:hanging="720"/>
        <w:rPr>
          <w:noProof/>
          <w:lang w:val="en-US"/>
        </w:rPr>
      </w:pPr>
      <w:r w:rsidRPr="007037BF">
        <w:rPr>
          <w:noProof/>
          <w:lang w:val="en-US"/>
        </w:rPr>
        <w:t xml:space="preserve">Allam, J. (2000). </w:t>
      </w:r>
      <w:r w:rsidRPr="007037BF">
        <w:rPr>
          <w:i/>
          <w:noProof/>
          <w:lang w:val="en-US"/>
        </w:rPr>
        <w:t>Community-based treatment for sex offenders: An evaluation</w:t>
      </w:r>
      <w:r w:rsidRPr="007037BF">
        <w:rPr>
          <w:noProof/>
          <w:lang w:val="en-US"/>
        </w:rPr>
        <w:t>. (Unpublished doctoral dissertation). University of Birmingham, Birmingham, UK.</w:t>
      </w:r>
      <w:r>
        <w:rPr>
          <w:noProof/>
          <w:lang w:val="en-US"/>
        </w:rPr>
        <w:t xml:space="preserve"> </w:t>
      </w:r>
    </w:p>
    <w:p w14:paraId="1483C8B0" w14:textId="77777777" w:rsidR="006E1B57" w:rsidRDefault="006E1B57" w:rsidP="00CF651F">
      <w:pPr>
        <w:spacing w:line="480" w:lineRule="auto"/>
        <w:ind w:left="720" w:hanging="720"/>
        <w:rPr>
          <w:noProof/>
          <w:lang w:val="en-US"/>
        </w:rPr>
      </w:pPr>
      <w:r>
        <w:rPr>
          <w:noProof/>
          <w:lang w:val="en-US"/>
        </w:rPr>
        <w:t xml:space="preserve">Aytes, K., Olsen, S. S., Zakrajsek, T., Murray, P., &amp; Ireson, R. (2001). Cognitive/behavioral treatment for sexual offenders: an examination of recidivism. </w:t>
      </w:r>
      <w:r w:rsidRPr="00055AC2">
        <w:rPr>
          <w:i/>
          <w:noProof/>
          <w:lang w:val="en-US"/>
        </w:rPr>
        <w:t xml:space="preserve">Sexual Abuse: A Journal of Research and Treatment, 13, </w:t>
      </w:r>
      <w:r>
        <w:rPr>
          <w:noProof/>
          <w:lang w:val="en-US"/>
        </w:rPr>
        <w:t>223-231. doi:1079-0632/01/1000-0223</w:t>
      </w:r>
    </w:p>
    <w:p w14:paraId="1EB6BF3D" w14:textId="77777777" w:rsidR="006E1B57" w:rsidRDefault="006E1B57" w:rsidP="00CF651F">
      <w:pPr>
        <w:spacing w:line="480" w:lineRule="auto"/>
        <w:ind w:left="720" w:hanging="720"/>
        <w:rPr>
          <w:noProof/>
          <w:lang w:val="en-US"/>
        </w:rPr>
      </w:pPr>
      <w:r>
        <w:rPr>
          <w:noProof/>
          <w:lang w:val="en-US"/>
        </w:rPr>
        <w:t xml:space="preserve">Babcock, J. C., &amp; Steiner, R. (1999). The relationship between treatment, incarceration, and recidivism of battering: A program evaluation of Seattle’s coordinated community response to domestic violence. </w:t>
      </w:r>
      <w:r w:rsidRPr="00FF280A">
        <w:rPr>
          <w:i/>
          <w:noProof/>
          <w:lang w:val="en-US"/>
        </w:rPr>
        <w:t>Journal of Family Psychology, 13</w:t>
      </w:r>
      <w:r>
        <w:rPr>
          <w:noProof/>
          <w:lang w:val="en-US"/>
        </w:rPr>
        <w:t>, 46-59. doi:10.1037/0893-3200.13.1.46</w:t>
      </w:r>
    </w:p>
    <w:p w14:paraId="63D33C95" w14:textId="77777777" w:rsidR="006E1B57" w:rsidRDefault="006E1B57" w:rsidP="00CF651F">
      <w:pPr>
        <w:spacing w:line="480" w:lineRule="auto"/>
        <w:ind w:left="720" w:hanging="720"/>
        <w:rPr>
          <w:noProof/>
          <w:lang w:val="en-US"/>
        </w:rPr>
      </w:pPr>
      <w:r>
        <w:rPr>
          <w:noProof/>
          <w:lang w:val="en-US"/>
        </w:rPr>
        <w:t xml:space="preserve">Bakker, L., Hudson, S., Wales., D., &amp; Riley, D. (1998). </w:t>
      </w:r>
      <w:r w:rsidRPr="0055300F">
        <w:rPr>
          <w:i/>
          <w:noProof/>
          <w:lang w:val="en-US"/>
        </w:rPr>
        <w:t>And there was light… Evaluating the Kia Marama Treatment Programme for New Zealand sex offenders against children.</w:t>
      </w:r>
      <w:r>
        <w:rPr>
          <w:noProof/>
          <w:lang w:val="en-US"/>
        </w:rPr>
        <w:t xml:space="preserve"> Wellington, NZ: Department of Corrections. </w:t>
      </w:r>
    </w:p>
    <w:p w14:paraId="39C80D86" w14:textId="77777777" w:rsidR="006E1B57" w:rsidRDefault="006E1B57" w:rsidP="00CF651F">
      <w:pPr>
        <w:spacing w:line="480" w:lineRule="auto"/>
        <w:ind w:left="720" w:hanging="720"/>
        <w:rPr>
          <w:noProof/>
          <w:lang w:val="en-US"/>
        </w:rPr>
      </w:pPr>
      <w:r>
        <w:rPr>
          <w:noProof/>
          <w:lang w:val="en-US"/>
        </w:rPr>
        <w:t>Barbaree, H. E., &amp; Seto, M. C. (1998</w:t>
      </w:r>
      <w:r w:rsidRPr="00A85502">
        <w:rPr>
          <w:noProof/>
          <w:lang w:val="en-US"/>
        </w:rPr>
        <w:t>).</w:t>
      </w:r>
      <w:r w:rsidRPr="00A85502">
        <w:rPr>
          <w:i/>
          <w:noProof/>
          <w:lang w:val="en-US"/>
        </w:rPr>
        <w:t xml:space="preserve"> The ongoing follow-up of sex offenders treated at the Warkworth Sexual Behaviour Clinic.</w:t>
      </w:r>
      <w:r>
        <w:rPr>
          <w:noProof/>
          <w:lang w:val="en-US"/>
        </w:rPr>
        <w:t xml:space="preserve"> Toronto: Centre for Addiction and Mental Health. </w:t>
      </w:r>
    </w:p>
    <w:p w14:paraId="4ABBAF03" w14:textId="77777777" w:rsidR="006E1B57" w:rsidRDefault="006E1B57" w:rsidP="00CF651F">
      <w:pPr>
        <w:spacing w:line="480" w:lineRule="auto"/>
        <w:ind w:left="720" w:hanging="720"/>
        <w:rPr>
          <w:noProof/>
          <w:lang w:val="en-US"/>
        </w:rPr>
      </w:pPr>
      <w:r>
        <w:rPr>
          <w:noProof/>
          <w:lang w:val="en-US"/>
        </w:rPr>
        <w:t xml:space="preserve">Barnes, J. M. (2000). </w:t>
      </w:r>
      <w:r w:rsidRPr="00FE783D">
        <w:rPr>
          <w:i/>
          <w:noProof/>
          <w:lang w:val="en-US"/>
        </w:rPr>
        <w:t>Recidivism in sex offenders: A follow-up comparison of treated and untreated sex offenders released to the comminity in Kentucky</w:t>
      </w:r>
      <w:r>
        <w:rPr>
          <w:noProof/>
          <w:lang w:val="en-US"/>
        </w:rPr>
        <w:t xml:space="preserve"> (Unpublished doctoral dissertation). University of Louisville, Kentucky, USA. </w:t>
      </w:r>
    </w:p>
    <w:p w14:paraId="1D35DE0F" w14:textId="77777777" w:rsidR="006E1B57" w:rsidRDefault="006E1B57" w:rsidP="00CF651F">
      <w:pPr>
        <w:spacing w:line="480" w:lineRule="auto"/>
        <w:ind w:left="720" w:hanging="720"/>
        <w:rPr>
          <w:noProof/>
          <w:lang w:val="en-US"/>
        </w:rPr>
      </w:pPr>
      <w:r>
        <w:rPr>
          <w:noProof/>
          <w:lang w:val="en-US"/>
        </w:rPr>
        <w:lastRenderedPageBreak/>
        <w:t xml:space="preserve">Berry, S. (2003). Stopping violent offending in New Zealand: Is treatment an option? </w:t>
      </w:r>
      <w:r w:rsidRPr="00613929">
        <w:rPr>
          <w:i/>
          <w:noProof/>
          <w:lang w:val="en-US"/>
        </w:rPr>
        <w:t>New Zealand Journal of Psychology, 32,</w:t>
      </w:r>
      <w:r>
        <w:rPr>
          <w:noProof/>
          <w:lang w:val="en-US"/>
        </w:rPr>
        <w:t xml:space="preserve"> 92-100. </w:t>
      </w:r>
    </w:p>
    <w:p w14:paraId="3694A25E" w14:textId="77777777" w:rsidR="006E1B57" w:rsidRDefault="006E1B57" w:rsidP="00CF651F">
      <w:pPr>
        <w:spacing w:line="480" w:lineRule="auto"/>
        <w:ind w:left="720" w:hanging="720"/>
        <w:rPr>
          <w:noProof/>
          <w:lang w:val="en-US"/>
        </w:rPr>
      </w:pPr>
      <w:r>
        <w:rPr>
          <w:noProof/>
          <w:lang w:val="en-US"/>
        </w:rPr>
        <w:t xml:space="preserve">Blatch, C., O’Sullivan, K., Delaney, J. J., van Doom, G., &amp; Sweller, T. (2016). Evaluation of an Australian domestic abuse program for offending males. </w:t>
      </w:r>
      <w:r w:rsidRPr="00454CB2">
        <w:rPr>
          <w:i/>
          <w:noProof/>
          <w:lang w:val="en-US"/>
        </w:rPr>
        <w:t>Journal of Aggression, Conflict and Peace Research, 8</w:t>
      </w:r>
      <w:r>
        <w:rPr>
          <w:noProof/>
          <w:lang w:val="en-US"/>
        </w:rPr>
        <w:t>, 4-20. doi:10.1108/JACPR-10-2015-0194</w:t>
      </w:r>
    </w:p>
    <w:p w14:paraId="7F25BD79" w14:textId="77777777" w:rsidR="006E1B57" w:rsidRDefault="006E1B57" w:rsidP="00CF651F">
      <w:pPr>
        <w:spacing w:line="480" w:lineRule="auto"/>
        <w:ind w:left="720" w:hanging="720"/>
        <w:rPr>
          <w:noProof/>
          <w:lang w:val="en-US"/>
        </w:rPr>
      </w:pPr>
      <w:r>
        <w:rPr>
          <w:noProof/>
          <w:lang w:val="en-US"/>
        </w:rPr>
        <w:t xml:space="preserve">Bloomfield, S., &amp; Dixon, L. (2015). </w:t>
      </w:r>
      <w:r w:rsidRPr="00FE783D">
        <w:rPr>
          <w:i/>
          <w:noProof/>
          <w:lang w:val="en-US"/>
        </w:rPr>
        <w:t>An outcome evaluation of the Integrated Domestic Abuse Programme (IDAP) and Community Domestic Violence Programme (CDVP).</w:t>
      </w:r>
      <w:r>
        <w:rPr>
          <w:noProof/>
          <w:lang w:val="en-US"/>
        </w:rPr>
        <w:t xml:space="preserve"> London, UK:</w:t>
      </w:r>
      <w:r w:rsidRPr="002058FA">
        <w:rPr>
          <w:noProof/>
          <w:lang w:val="en-US"/>
        </w:rPr>
        <w:t xml:space="preserve"> </w:t>
      </w:r>
      <w:r>
        <w:rPr>
          <w:noProof/>
          <w:lang w:val="en-US"/>
        </w:rPr>
        <w:t>National Offender Management Service.</w:t>
      </w:r>
    </w:p>
    <w:p w14:paraId="65E2B62D" w14:textId="77777777" w:rsidR="006E1B57" w:rsidRDefault="006E1B57" w:rsidP="00CF651F">
      <w:pPr>
        <w:spacing w:line="480" w:lineRule="auto"/>
        <w:ind w:left="720" w:hanging="720"/>
        <w:rPr>
          <w:noProof/>
          <w:lang w:val="en-US"/>
        </w:rPr>
      </w:pPr>
      <w:r>
        <w:rPr>
          <w:noProof/>
          <w:lang w:val="en-US"/>
        </w:rPr>
        <w:t xml:space="preserve">Buttars, A., Huss, M. T., &amp; Brack, C. (2016). An analysis of an intensive supervision program for sex offenders using propensity scores. </w:t>
      </w:r>
      <w:r w:rsidRPr="002058FA">
        <w:rPr>
          <w:i/>
          <w:noProof/>
          <w:lang w:val="en-US"/>
        </w:rPr>
        <w:t>Journal of Offender Rehabilitation, 55</w:t>
      </w:r>
      <w:r>
        <w:rPr>
          <w:noProof/>
          <w:lang w:val="en-US"/>
        </w:rPr>
        <w:t>, 51-68. doi:10.1080/10509674.2015.1107003</w:t>
      </w:r>
    </w:p>
    <w:p w14:paraId="4573D9DA" w14:textId="77777777" w:rsidR="006E1B57" w:rsidRDefault="006E1B57" w:rsidP="00CF651F">
      <w:pPr>
        <w:spacing w:line="480" w:lineRule="auto"/>
        <w:ind w:left="720" w:hanging="720"/>
        <w:rPr>
          <w:noProof/>
          <w:lang w:val="en-US"/>
        </w:rPr>
      </w:pPr>
      <w:r>
        <w:rPr>
          <w:noProof/>
          <w:lang w:val="en-US"/>
        </w:rPr>
        <w:t xml:space="preserve">Chen, H., Bersani, C., Myers, S. C., &amp; Denton, R. (1989). Evaluating the effectiveness of a court sponsored abuser treatment program. </w:t>
      </w:r>
      <w:r w:rsidRPr="00CA217B">
        <w:rPr>
          <w:i/>
          <w:noProof/>
          <w:lang w:val="en-US"/>
        </w:rPr>
        <w:t>Journal of Family Violence, 4</w:t>
      </w:r>
      <w:r>
        <w:rPr>
          <w:noProof/>
          <w:lang w:val="en-US"/>
        </w:rPr>
        <w:t>, 309-322. doi:10.1007/bf00978573</w:t>
      </w:r>
    </w:p>
    <w:p w14:paraId="0879638E" w14:textId="77777777" w:rsidR="006E1B57" w:rsidRDefault="006E1B57" w:rsidP="00CF651F">
      <w:pPr>
        <w:spacing w:line="480" w:lineRule="auto"/>
        <w:ind w:left="720" w:hanging="720"/>
        <w:rPr>
          <w:noProof/>
          <w:lang w:val="en-US"/>
        </w:rPr>
      </w:pPr>
      <w:r>
        <w:rPr>
          <w:noProof/>
          <w:lang w:val="en-US"/>
        </w:rPr>
        <w:t xml:space="preserve">Cortoni, F., Nunes, K., &amp; Latendresse, M. (2006). </w:t>
      </w:r>
      <w:r w:rsidRPr="001F4A8C">
        <w:rPr>
          <w:i/>
          <w:noProof/>
          <w:lang w:val="en-US"/>
        </w:rPr>
        <w:t xml:space="preserve">An examination of the effectiveness of the violence prevention program. </w:t>
      </w:r>
      <w:r w:rsidRPr="00EE7EF0">
        <w:rPr>
          <w:noProof/>
          <w:lang w:val="en-US"/>
        </w:rPr>
        <w:t>Research report.</w:t>
      </w:r>
      <w:r>
        <w:rPr>
          <w:noProof/>
          <w:lang w:val="en-US"/>
        </w:rPr>
        <w:t xml:space="preserve"> </w:t>
      </w:r>
      <w:r w:rsidRPr="001F4A8C">
        <w:rPr>
          <w:noProof/>
          <w:lang w:val="en-US"/>
        </w:rPr>
        <w:t>Ottowa, Ontario</w:t>
      </w:r>
      <w:r>
        <w:rPr>
          <w:noProof/>
          <w:lang w:val="en-US"/>
        </w:rPr>
        <w:t>:</w:t>
      </w:r>
      <w:r>
        <w:rPr>
          <w:i/>
          <w:noProof/>
          <w:lang w:val="en-US"/>
        </w:rPr>
        <w:t xml:space="preserve"> </w:t>
      </w:r>
      <w:r>
        <w:rPr>
          <w:noProof/>
          <w:lang w:val="en-US"/>
        </w:rPr>
        <w:t xml:space="preserve">Correctional Service of Canada. Retrieved from </w:t>
      </w:r>
      <w:r w:rsidRPr="00EE7EF0">
        <w:rPr>
          <w:noProof/>
          <w:lang w:val="en-US"/>
        </w:rPr>
        <w:t>http://www.csc-scc.gc.ca/research/092/r178_e.pdf</w:t>
      </w:r>
    </w:p>
    <w:p w14:paraId="33ECEC85" w14:textId="77777777" w:rsidR="006E1B57" w:rsidRDefault="006E1B57" w:rsidP="00CF651F">
      <w:pPr>
        <w:spacing w:line="480" w:lineRule="auto"/>
        <w:ind w:left="720" w:hanging="720"/>
        <w:rPr>
          <w:noProof/>
          <w:lang w:val="en-US"/>
        </w:rPr>
      </w:pPr>
      <w:r>
        <w:rPr>
          <w:noProof/>
          <w:lang w:val="en-US"/>
        </w:rPr>
        <w:t xml:space="preserve">Dobash, R., Dobash, R. E., Cavanagh, K., &amp; Lewis, R. (1996). Re-education programmes for violent men – An evaluation. </w:t>
      </w:r>
      <w:r w:rsidRPr="003559F8">
        <w:rPr>
          <w:i/>
          <w:noProof/>
          <w:lang w:val="en-US"/>
        </w:rPr>
        <w:t>Home Office Research and Statistics Directorate Research Findings No. 46</w:t>
      </w:r>
      <w:r>
        <w:rPr>
          <w:noProof/>
          <w:lang w:val="en-US"/>
        </w:rPr>
        <w:t>. (pp.1-4). London, UK: Home Office.</w:t>
      </w:r>
    </w:p>
    <w:p w14:paraId="233A6B0E" w14:textId="77777777" w:rsidR="006E1B57" w:rsidRDefault="006E1B57" w:rsidP="00CF651F">
      <w:pPr>
        <w:spacing w:line="480" w:lineRule="auto"/>
        <w:ind w:left="720" w:hanging="720"/>
        <w:rPr>
          <w:noProof/>
          <w:lang w:val="en-US"/>
        </w:rPr>
      </w:pPr>
      <w:r>
        <w:rPr>
          <w:noProof/>
          <w:lang w:val="en-US"/>
        </w:rPr>
        <w:t xml:space="preserve">Dunford, F. W. (2000). The San Diego Navy experiment: An assessment of interventions for men who assault their wives. </w:t>
      </w:r>
      <w:r w:rsidRPr="006D5088">
        <w:rPr>
          <w:i/>
          <w:noProof/>
          <w:lang w:val="en-US"/>
        </w:rPr>
        <w:t>Journal of Consulting and Clinical Psychology, 68</w:t>
      </w:r>
      <w:r>
        <w:rPr>
          <w:noProof/>
          <w:lang w:val="en-US"/>
        </w:rPr>
        <w:t>, 468-476. doi:10.1037/0022-006X.68.3.468</w:t>
      </w:r>
    </w:p>
    <w:p w14:paraId="1329CF88" w14:textId="77777777" w:rsidR="006E1B57" w:rsidRDefault="006E1B57" w:rsidP="00CF651F">
      <w:pPr>
        <w:spacing w:line="480" w:lineRule="auto"/>
        <w:ind w:left="720" w:hanging="720"/>
        <w:rPr>
          <w:noProof/>
          <w:lang w:val="en-US"/>
        </w:rPr>
      </w:pPr>
      <w:r>
        <w:rPr>
          <w:noProof/>
          <w:lang w:val="en-US"/>
        </w:rPr>
        <w:t xml:space="preserve">Dutton, D. G. (1986). The outcome of court-mandated treatment for wife assault: A quasi-experimental evaluatino. </w:t>
      </w:r>
      <w:r w:rsidRPr="00796DED">
        <w:rPr>
          <w:i/>
          <w:noProof/>
          <w:lang w:val="en-US"/>
        </w:rPr>
        <w:t>Violence and Victims, 1</w:t>
      </w:r>
      <w:r>
        <w:rPr>
          <w:noProof/>
          <w:lang w:val="en-US"/>
        </w:rPr>
        <w:t>, 163-175.</w:t>
      </w:r>
    </w:p>
    <w:p w14:paraId="460B46E8" w14:textId="77777777" w:rsidR="006E1B57" w:rsidRDefault="006E1B57" w:rsidP="00CF651F">
      <w:pPr>
        <w:spacing w:line="480" w:lineRule="auto"/>
        <w:ind w:left="720" w:hanging="720"/>
        <w:rPr>
          <w:noProof/>
          <w:lang w:val="en-US"/>
        </w:rPr>
      </w:pPr>
      <w:r>
        <w:rPr>
          <w:noProof/>
          <w:lang w:val="en-US"/>
        </w:rPr>
        <w:lastRenderedPageBreak/>
        <w:t xml:space="preserve">Dutton, D. G., Bodnarchuk, M., Kropp, R., Hart, S. D., &amp; Ogloff, J. R. P. (1997). Wife assault treatment and criminal recidivism: An 11-year follow-up. </w:t>
      </w:r>
      <w:r w:rsidRPr="005A726C">
        <w:rPr>
          <w:i/>
          <w:noProof/>
          <w:lang w:val="en-US"/>
        </w:rPr>
        <w:t>International Journal of Offender Therapy and Comparative Criminology, 41</w:t>
      </w:r>
      <w:r>
        <w:rPr>
          <w:noProof/>
          <w:lang w:val="en-US"/>
        </w:rPr>
        <w:t>, 9-23. doi:10.1177/0306624x9704100102</w:t>
      </w:r>
    </w:p>
    <w:p w14:paraId="39AC1C75" w14:textId="77777777" w:rsidR="006E1B57" w:rsidRDefault="006E1B57" w:rsidP="00CF651F">
      <w:pPr>
        <w:spacing w:line="480" w:lineRule="auto"/>
        <w:ind w:left="720" w:hanging="720"/>
        <w:rPr>
          <w:noProof/>
          <w:lang w:val="en-US"/>
        </w:rPr>
      </w:pPr>
      <w:r>
        <w:rPr>
          <w:noProof/>
          <w:lang w:val="en-US"/>
        </w:rPr>
        <w:t xml:space="preserve">Duwe, G., &amp; Goldman, R. A. (2009). The impact of prison-based treatment on sex offender recidivism: Evidence from Minnesota. </w:t>
      </w:r>
      <w:r w:rsidRPr="005A726C">
        <w:rPr>
          <w:i/>
          <w:noProof/>
          <w:lang w:val="en-US"/>
        </w:rPr>
        <w:t>Sexual Abuse: A Journal of Research and Treatment, 21</w:t>
      </w:r>
      <w:r>
        <w:rPr>
          <w:noProof/>
          <w:lang w:val="en-US"/>
        </w:rPr>
        <w:t>, 279-307. doi:10.1177/1079063209338490</w:t>
      </w:r>
    </w:p>
    <w:p w14:paraId="1ACC76BE" w14:textId="77777777" w:rsidR="006E1B57" w:rsidRDefault="006E1B57" w:rsidP="00CF651F">
      <w:pPr>
        <w:spacing w:line="480" w:lineRule="auto"/>
        <w:ind w:left="720" w:hanging="720"/>
        <w:rPr>
          <w:noProof/>
          <w:lang w:val="en-US"/>
        </w:rPr>
      </w:pPr>
      <w:r w:rsidRPr="00EE7EF0">
        <w:rPr>
          <w:noProof/>
          <w:lang w:val="en-US"/>
        </w:rPr>
        <w:t xml:space="preserve">Feder, L., &amp; Dugan, L. (2002). A test of the efficacy of court-mandated counseling for domestic violence offenders: The broward experiment. </w:t>
      </w:r>
      <w:r w:rsidRPr="00EE7EF0">
        <w:rPr>
          <w:i/>
          <w:noProof/>
          <w:lang w:val="en-US"/>
        </w:rPr>
        <w:t>Justice Quarterly, 19</w:t>
      </w:r>
      <w:r w:rsidRPr="00EE7EF0">
        <w:rPr>
          <w:noProof/>
          <w:lang w:val="en-US"/>
        </w:rPr>
        <w:t>, 343-375. doi: 10.1080/07418820200095271</w:t>
      </w:r>
    </w:p>
    <w:p w14:paraId="6057AFA9" w14:textId="77777777" w:rsidR="005C42EB" w:rsidRDefault="006E1B57" w:rsidP="00D078A5">
      <w:pPr>
        <w:spacing w:line="480" w:lineRule="auto"/>
        <w:ind w:left="720" w:hanging="720"/>
        <w:rPr>
          <w:noProof/>
          <w:lang w:val="en-US"/>
        </w:rPr>
      </w:pPr>
      <w:r>
        <w:rPr>
          <w:noProof/>
          <w:lang w:val="en-US"/>
        </w:rPr>
        <w:t xml:space="preserve">Friendship, C., Mann, R. E., &amp; Beech, A. R. (2003). Evaluation of a national prison-based treatment program for sexual offenders in England and Wales. </w:t>
      </w:r>
      <w:r w:rsidRPr="00124287">
        <w:rPr>
          <w:i/>
          <w:noProof/>
          <w:lang w:val="en-US"/>
        </w:rPr>
        <w:t>Journal of Interpersonal Violence, 18</w:t>
      </w:r>
      <w:r>
        <w:rPr>
          <w:noProof/>
          <w:lang w:val="en-US"/>
        </w:rPr>
        <w:t>, 744-759. doi:10.1177/0886260503253236</w:t>
      </w:r>
    </w:p>
    <w:p w14:paraId="208AFC69" w14:textId="1EFAC8C7" w:rsidR="006E1B57" w:rsidRDefault="006E1B57" w:rsidP="00D078A5">
      <w:pPr>
        <w:spacing w:line="480" w:lineRule="auto"/>
        <w:ind w:left="720" w:hanging="720"/>
        <w:rPr>
          <w:noProof/>
          <w:lang w:val="en-US"/>
        </w:rPr>
      </w:pPr>
      <w:r>
        <w:rPr>
          <w:noProof/>
          <w:lang w:val="en-US"/>
        </w:rPr>
        <w:t xml:space="preserve">Goodman-Delahunty, J., &amp; O’Brien, K. (2014). </w:t>
      </w:r>
      <w:r w:rsidRPr="002058FA">
        <w:rPr>
          <w:noProof/>
          <w:lang w:val="en-US"/>
        </w:rPr>
        <w:t xml:space="preserve">Parental sexual offending: Managing risk through diversion. </w:t>
      </w:r>
      <w:r w:rsidRPr="002058FA">
        <w:rPr>
          <w:i/>
          <w:noProof/>
          <w:lang w:val="en-US"/>
        </w:rPr>
        <w:t>Trends and Issues in Crime and Criminal Justice, 482</w:t>
      </w:r>
      <w:r>
        <w:rPr>
          <w:noProof/>
          <w:lang w:val="en-US"/>
        </w:rPr>
        <w:t xml:space="preserve">, 1-9. </w:t>
      </w:r>
    </w:p>
    <w:p w14:paraId="0F021373" w14:textId="77777777" w:rsidR="006E1B57" w:rsidRDefault="006E1B57" w:rsidP="00CF651F">
      <w:pPr>
        <w:spacing w:line="480" w:lineRule="auto"/>
        <w:ind w:left="720" w:hanging="720"/>
        <w:rPr>
          <w:noProof/>
          <w:lang w:val="en-US"/>
        </w:rPr>
      </w:pPr>
      <w:r>
        <w:rPr>
          <w:noProof/>
          <w:lang w:val="en-US"/>
        </w:rPr>
        <w:t xml:space="preserve">Grady, M. D., Edwards, D., Pettus-Davis, C., &amp; Abramson, J. (2012). Does volunteering for sex offender treatment matter? Using propensity score analysis to understand the effects of volunteerism and treatment on recidivism. </w:t>
      </w:r>
      <w:r w:rsidRPr="00982246">
        <w:rPr>
          <w:i/>
          <w:noProof/>
          <w:lang w:val="en-US"/>
        </w:rPr>
        <w:t>Sexual Abuse: A Journal of Research and Treatment, 25</w:t>
      </w:r>
      <w:r>
        <w:rPr>
          <w:noProof/>
          <w:lang w:val="en-US"/>
        </w:rPr>
        <w:t>, 319-346. doi: 10.1177/1079063212459085</w:t>
      </w:r>
    </w:p>
    <w:p w14:paraId="5DB0EB4E" w14:textId="77777777" w:rsidR="006E1B57" w:rsidRDefault="006E1B57" w:rsidP="00CF651F">
      <w:pPr>
        <w:spacing w:line="480" w:lineRule="auto"/>
        <w:ind w:left="720" w:hanging="720"/>
        <w:rPr>
          <w:noProof/>
          <w:lang w:val="en-US"/>
        </w:rPr>
      </w:pPr>
      <w:r w:rsidRPr="0008523D">
        <w:rPr>
          <w:noProof/>
          <w:lang w:val="en-US"/>
        </w:rPr>
        <w:t xml:space="preserve">Hanson, R. K., Broom, I., &amp; Stephenson, M. (2004). Evaluating community sex offender treatment programs: A 12-year follow-up of 724 offenders. </w:t>
      </w:r>
      <w:r w:rsidRPr="0008523D">
        <w:rPr>
          <w:i/>
          <w:noProof/>
          <w:lang w:val="en-US"/>
        </w:rPr>
        <w:t>Canadian Journal of Behavioural Science, 36</w:t>
      </w:r>
      <w:r w:rsidRPr="0008523D">
        <w:rPr>
          <w:noProof/>
          <w:lang w:val="en-US"/>
        </w:rPr>
        <w:t>, 87-96. doi:10.1037/h0087220</w:t>
      </w:r>
    </w:p>
    <w:p w14:paraId="674008F1" w14:textId="77777777" w:rsidR="006E1B57" w:rsidRPr="00A85502" w:rsidRDefault="006E1B57" w:rsidP="00CF651F">
      <w:pPr>
        <w:spacing w:line="480" w:lineRule="auto"/>
        <w:ind w:left="720" w:hanging="720"/>
        <w:rPr>
          <w:noProof/>
          <w:lang w:val="en-US"/>
        </w:rPr>
      </w:pPr>
      <w:r w:rsidRPr="0008523D">
        <w:rPr>
          <w:noProof/>
          <w:lang w:val="en-US"/>
        </w:rPr>
        <w:t>Hanson, R. K., Steffy, R. A., &amp; Gauthier, R. (</w:t>
      </w:r>
      <w:r>
        <w:rPr>
          <w:noProof/>
          <w:lang w:val="en-US"/>
        </w:rPr>
        <w:t xml:space="preserve">1992). </w:t>
      </w:r>
      <w:r w:rsidRPr="00A85502">
        <w:rPr>
          <w:noProof/>
          <w:lang w:val="en-US"/>
        </w:rPr>
        <w:t xml:space="preserve">Long term recidivism of child molesters. </w:t>
      </w:r>
      <w:r w:rsidRPr="00A85502">
        <w:rPr>
          <w:i/>
          <w:noProof/>
          <w:lang w:val="en-US"/>
        </w:rPr>
        <w:t>Journal of Consulting and Clinical Psychology, 61</w:t>
      </w:r>
      <w:r>
        <w:rPr>
          <w:noProof/>
          <w:lang w:val="en-US"/>
        </w:rPr>
        <w:t>, 646-652</w:t>
      </w:r>
      <w:r w:rsidRPr="00FB6685">
        <w:rPr>
          <w:noProof/>
          <w:lang w:val="en-US"/>
        </w:rPr>
        <w:t>. doi:10</w:t>
      </w:r>
      <w:r>
        <w:rPr>
          <w:noProof/>
          <w:lang w:val="en-US"/>
        </w:rPr>
        <w:t>.1037/0022-006x.61.4.646</w:t>
      </w:r>
    </w:p>
    <w:p w14:paraId="1EA3FE30" w14:textId="77777777" w:rsidR="006E1B57" w:rsidRPr="00F53437" w:rsidRDefault="006E1B57" w:rsidP="00CF651F">
      <w:pPr>
        <w:spacing w:line="480" w:lineRule="auto"/>
        <w:ind w:left="720" w:hanging="720"/>
        <w:rPr>
          <w:noProof/>
          <w:lang w:val="en-US"/>
        </w:rPr>
      </w:pPr>
      <w:r>
        <w:rPr>
          <w:noProof/>
          <w:lang w:val="en-US"/>
        </w:rPr>
        <w:lastRenderedPageBreak/>
        <w:t xml:space="preserve">Harrell, A. </w:t>
      </w:r>
      <w:r w:rsidRPr="00613929">
        <w:rPr>
          <w:noProof/>
          <w:lang w:val="en-US"/>
        </w:rPr>
        <w:t>(1991).</w:t>
      </w:r>
      <w:r>
        <w:rPr>
          <w:noProof/>
          <w:lang w:val="en-US"/>
        </w:rPr>
        <w:t xml:space="preserve"> </w:t>
      </w:r>
      <w:r w:rsidRPr="00F53437">
        <w:rPr>
          <w:i/>
          <w:noProof/>
          <w:lang w:val="en-US"/>
        </w:rPr>
        <w:t>Evaluation of court-ordered treatment for domestic violence offenders.</w:t>
      </w:r>
      <w:r>
        <w:rPr>
          <w:noProof/>
          <w:lang w:val="en-US"/>
        </w:rPr>
        <w:t xml:space="preserve"> Project report prepared for the State Justice Institute. Washington, USA: The Urban Institute. </w:t>
      </w:r>
    </w:p>
    <w:p w14:paraId="145B3BDA" w14:textId="77777777" w:rsidR="006E1B57" w:rsidRDefault="006E1B57" w:rsidP="00CF651F">
      <w:pPr>
        <w:spacing w:line="480" w:lineRule="auto"/>
        <w:ind w:left="720" w:hanging="720"/>
        <w:rPr>
          <w:noProof/>
          <w:lang w:val="en-US"/>
        </w:rPr>
      </w:pPr>
      <w:r>
        <w:rPr>
          <w:noProof/>
          <w:lang w:val="en-US"/>
        </w:rPr>
        <w:t xml:space="preserve">Hasisi, B., Shoham, E., Weisburd, D., Haviv, N., &amp; Zelig, A. (2016). The “care package,” prison domestic violence programs and recidivism: a quasi-experimental study. </w:t>
      </w:r>
      <w:r w:rsidRPr="00441280">
        <w:rPr>
          <w:i/>
          <w:noProof/>
          <w:lang w:val="en-US"/>
        </w:rPr>
        <w:t>Journal of Experimental Criminology, 12</w:t>
      </w:r>
      <w:r>
        <w:rPr>
          <w:noProof/>
          <w:lang w:val="en-US"/>
        </w:rPr>
        <w:t>, 563-586. doi:10.1007/s11292-016-9266-y</w:t>
      </w:r>
    </w:p>
    <w:p w14:paraId="0B13C775" w14:textId="77777777" w:rsidR="006E1B57" w:rsidRDefault="006E1B57" w:rsidP="00CF651F">
      <w:pPr>
        <w:spacing w:line="480" w:lineRule="auto"/>
        <w:ind w:left="720" w:hanging="720"/>
        <w:rPr>
          <w:noProof/>
          <w:lang w:val="en-US"/>
        </w:rPr>
      </w:pPr>
      <w:r>
        <w:rPr>
          <w:noProof/>
          <w:lang w:val="en-US"/>
        </w:rPr>
        <w:t xml:space="preserve">Hedderman, C., &amp; Sugg, D. (1996). Does treating sex offenders reduce reoffending? </w:t>
      </w:r>
      <w:r w:rsidRPr="003559F8">
        <w:rPr>
          <w:i/>
          <w:noProof/>
          <w:lang w:val="en-US"/>
        </w:rPr>
        <w:t>Home Office Research and Statistics Directorate Research Findings No. 4</w:t>
      </w:r>
      <w:r>
        <w:rPr>
          <w:i/>
          <w:noProof/>
          <w:lang w:val="en-US"/>
        </w:rPr>
        <w:t>5</w:t>
      </w:r>
      <w:r>
        <w:rPr>
          <w:noProof/>
          <w:lang w:val="en-US"/>
        </w:rPr>
        <w:t>. (pp.1-4). London, UK: Home Office.</w:t>
      </w:r>
    </w:p>
    <w:p w14:paraId="10D77BE5" w14:textId="77777777" w:rsidR="006E1B57" w:rsidRDefault="006E1B57" w:rsidP="00CF651F">
      <w:pPr>
        <w:spacing w:line="480" w:lineRule="auto"/>
        <w:ind w:left="720" w:hanging="720"/>
      </w:pPr>
      <w:proofErr w:type="spellStart"/>
      <w:r>
        <w:t>Labriola</w:t>
      </w:r>
      <w:proofErr w:type="spellEnd"/>
      <w:r>
        <w:t xml:space="preserve">, M., Rempel, M., &amp; Davis, R. C. (2008). Do batterer programs reduce recidivism? Results from a randomized trial in the Bronx. </w:t>
      </w:r>
      <w:r w:rsidRPr="00FC47CF">
        <w:rPr>
          <w:i/>
        </w:rPr>
        <w:t xml:space="preserve">Justice Quarterly, 25, </w:t>
      </w:r>
      <w:r>
        <w:t>252-282. doi:</w:t>
      </w:r>
      <w:r w:rsidRPr="00816E5B">
        <w:t>10.1080/07418820802024945</w:t>
      </w:r>
    </w:p>
    <w:p w14:paraId="35B8AFFF" w14:textId="77777777" w:rsidR="006E1B57" w:rsidRDefault="006E1B57" w:rsidP="00CF651F">
      <w:pPr>
        <w:spacing w:line="480" w:lineRule="auto"/>
        <w:ind w:left="720" w:hanging="720"/>
        <w:rPr>
          <w:noProof/>
          <w:lang w:val="en-US"/>
        </w:rPr>
      </w:pPr>
      <w:r>
        <w:rPr>
          <w:noProof/>
          <w:lang w:val="en-US"/>
        </w:rPr>
        <w:t xml:space="preserve">Lambie, I., &amp; Stewart, M. W. (2012). Community solutions for the community’s problem: An evaluation of three New Zealand community-based treatment programs for child sexual offenders. </w:t>
      </w:r>
      <w:r w:rsidRPr="00E30D9D">
        <w:rPr>
          <w:i/>
          <w:noProof/>
          <w:lang w:val="en-US"/>
        </w:rPr>
        <w:t>International Journal of Offender Therapy and Comparative Criminology, 56</w:t>
      </w:r>
      <w:r>
        <w:rPr>
          <w:noProof/>
          <w:lang w:val="en-US"/>
        </w:rPr>
        <w:t>, 1022-1036. doi: 10.1177/0306624X11420099</w:t>
      </w:r>
    </w:p>
    <w:p w14:paraId="09449F22" w14:textId="77777777" w:rsidR="006E1B57" w:rsidRDefault="006E1B57" w:rsidP="00CF651F">
      <w:pPr>
        <w:spacing w:line="480" w:lineRule="auto"/>
        <w:ind w:left="720" w:hanging="720"/>
        <w:rPr>
          <w:noProof/>
          <w:lang w:val="en-US"/>
        </w:rPr>
      </w:pPr>
      <w:r w:rsidRPr="00C30E44">
        <w:rPr>
          <w:noProof/>
          <w:lang w:val="en-US"/>
        </w:rPr>
        <w:t xml:space="preserve">La Macaza Clinic (2002). </w:t>
      </w:r>
      <w:r w:rsidRPr="00C30E44">
        <w:rPr>
          <w:i/>
          <w:noProof/>
          <w:lang w:val="en-US"/>
        </w:rPr>
        <w:t>Criterion 8 – Program follow-up and ongoing assessment.</w:t>
      </w:r>
      <w:r w:rsidRPr="00C30E44">
        <w:rPr>
          <w:noProof/>
          <w:lang w:val="en-US"/>
        </w:rPr>
        <w:t xml:space="preserve"> Unpublished manuscript. La Macaza, Quebec, Canada.</w:t>
      </w:r>
    </w:p>
    <w:p w14:paraId="2899987F" w14:textId="77777777" w:rsidR="006E1B57" w:rsidRPr="002058FA" w:rsidRDefault="006E1B57" w:rsidP="00CF651F">
      <w:pPr>
        <w:spacing w:line="480" w:lineRule="auto"/>
        <w:ind w:left="720" w:hanging="720"/>
        <w:rPr>
          <w:noProof/>
          <w:lang w:val="en-US"/>
        </w:rPr>
      </w:pPr>
      <w:r>
        <w:rPr>
          <w:noProof/>
          <w:lang w:val="en-US"/>
        </w:rPr>
        <w:t xml:space="preserve">Lin, S.-C., Su, C.-Y., Chou, F. H.-C., Chen, S.-P., Huang, J.-J., Wu, G. T.-E. … &amp; Chen, C.-C. (2009). Domestic violence recidivism in high-risk Taiwanese offenders after the completion of violence treatment programs. </w:t>
      </w:r>
      <w:r w:rsidRPr="008E34E7">
        <w:rPr>
          <w:i/>
          <w:noProof/>
          <w:lang w:val="en-US"/>
        </w:rPr>
        <w:t>The Journal of Forensic Psychiatry &amp; Psychology, 20</w:t>
      </w:r>
      <w:r>
        <w:rPr>
          <w:noProof/>
          <w:lang w:val="en-US"/>
        </w:rPr>
        <w:t>, 458-472. doi:10.1080/14789940802638341</w:t>
      </w:r>
    </w:p>
    <w:p w14:paraId="277BFC02" w14:textId="77777777" w:rsidR="006E1B57" w:rsidRDefault="006E1B57" w:rsidP="00CF651F">
      <w:pPr>
        <w:spacing w:line="480" w:lineRule="auto"/>
        <w:ind w:left="720" w:hanging="720"/>
        <w:rPr>
          <w:noProof/>
          <w:lang w:val="en-US"/>
        </w:rPr>
      </w:pPr>
      <w:r>
        <w:rPr>
          <w:noProof/>
          <w:lang w:val="en-US"/>
        </w:rPr>
        <w:t xml:space="preserve">Looman, J., Abracen, J., Nicholaichuk, T. P. (2000). Recidivism among treated sexual offenders and matched controls. Data from the Regional Treatment Centre (Ontario). </w:t>
      </w:r>
      <w:r w:rsidRPr="0038071C">
        <w:rPr>
          <w:i/>
          <w:noProof/>
          <w:lang w:val="en-US"/>
        </w:rPr>
        <w:t>Journal of Interpersonal Violence, 15</w:t>
      </w:r>
      <w:r>
        <w:rPr>
          <w:noProof/>
          <w:lang w:val="en-US"/>
        </w:rPr>
        <w:t>, 279-290. doi: 10.1177/088626000015003004</w:t>
      </w:r>
    </w:p>
    <w:p w14:paraId="5A7F9139" w14:textId="77777777" w:rsidR="006E1B57" w:rsidRDefault="006E1B57" w:rsidP="00CF651F">
      <w:pPr>
        <w:spacing w:line="480" w:lineRule="auto"/>
        <w:ind w:left="720" w:hanging="720"/>
        <w:rPr>
          <w:noProof/>
          <w:lang w:val="en-US"/>
        </w:rPr>
      </w:pPr>
      <w:r>
        <w:rPr>
          <w:noProof/>
          <w:lang w:val="en-US"/>
        </w:rPr>
        <w:lastRenderedPageBreak/>
        <w:t xml:space="preserve">Mander, A. M., Atrops, M. E., Barnes, A. R., &amp; Munafo, R. (1996). </w:t>
      </w:r>
      <w:r w:rsidRPr="007C1110">
        <w:rPr>
          <w:i/>
          <w:noProof/>
          <w:lang w:val="en-US"/>
        </w:rPr>
        <w:t>Sex offender treatment program: Intitial recidivism study.</w:t>
      </w:r>
      <w:r>
        <w:rPr>
          <w:noProof/>
          <w:lang w:val="en-US"/>
        </w:rPr>
        <w:t xml:space="preserve"> Anchorage, </w:t>
      </w:r>
      <w:r w:rsidRPr="00C30E44">
        <w:rPr>
          <w:noProof/>
          <w:lang w:val="en-US"/>
        </w:rPr>
        <w:t>Alaska</w:t>
      </w:r>
      <w:r>
        <w:rPr>
          <w:noProof/>
          <w:lang w:val="en-US"/>
        </w:rPr>
        <w:t xml:space="preserve">: Department of Corrections and Alaska Justice Statistical Analysis Unit. </w:t>
      </w:r>
    </w:p>
    <w:p w14:paraId="6AF30FE5" w14:textId="4976F37E" w:rsidR="006E1B57" w:rsidRDefault="006E1B57" w:rsidP="00CF651F">
      <w:pPr>
        <w:spacing w:line="480" w:lineRule="auto"/>
        <w:ind w:left="720" w:hanging="720"/>
        <w:rPr>
          <w:noProof/>
          <w:lang w:val="en-US"/>
        </w:rPr>
      </w:pPr>
      <w:r>
        <w:rPr>
          <w:noProof/>
          <w:lang w:val="en-US"/>
        </w:rPr>
        <w:t xml:space="preserve">Marques, J. K., Wiederanders, M., Day, D. M., Nelson, C., &amp; van Ommeren, A. (2005). Effects of a relapse prevention program on sexual recidivism: Final results from California’s Sex Offender Treatment and Evaluation Project (SOTEP). </w:t>
      </w:r>
      <w:r w:rsidRPr="00DD0EB1">
        <w:rPr>
          <w:i/>
          <w:noProof/>
          <w:lang w:val="en-US"/>
        </w:rPr>
        <w:t>Sexual Abuse: A Journal of Research and Treatment, 17</w:t>
      </w:r>
      <w:r w:rsidR="005C42EB">
        <w:rPr>
          <w:noProof/>
          <w:lang w:val="en-US"/>
        </w:rPr>
        <w:t>, 79-107. doi:</w:t>
      </w:r>
      <w:r>
        <w:rPr>
          <w:noProof/>
          <w:lang w:val="en-US"/>
        </w:rPr>
        <w:t>10.1007/s11194-005-1212-x</w:t>
      </w:r>
    </w:p>
    <w:p w14:paraId="09B5BC61" w14:textId="77777777" w:rsidR="006E1B57" w:rsidRDefault="006E1B57" w:rsidP="00CF651F">
      <w:pPr>
        <w:spacing w:line="480" w:lineRule="auto"/>
        <w:ind w:left="720" w:hanging="720"/>
        <w:rPr>
          <w:noProof/>
          <w:lang w:val="en-US"/>
        </w:rPr>
      </w:pPr>
      <w:r>
        <w:rPr>
          <w:noProof/>
          <w:lang w:val="en-US"/>
        </w:rPr>
        <w:t xml:space="preserve">Marshall, W. L., &amp; Barbaree, H. E. (1988). The long-term evaluation of a behavioral treatment program for child molesters. </w:t>
      </w:r>
      <w:r w:rsidRPr="007A0B13">
        <w:rPr>
          <w:i/>
          <w:noProof/>
          <w:lang w:val="en-US"/>
        </w:rPr>
        <w:t>Behaviour Research and Therapy, 26</w:t>
      </w:r>
      <w:r>
        <w:rPr>
          <w:noProof/>
          <w:lang w:val="en-US"/>
        </w:rPr>
        <w:t xml:space="preserve">, 499-511. </w:t>
      </w:r>
      <w:r w:rsidRPr="00922FC6">
        <w:rPr>
          <w:noProof/>
          <w:lang w:val="en-US"/>
        </w:rPr>
        <w:t>doi:10</w:t>
      </w:r>
      <w:r>
        <w:rPr>
          <w:noProof/>
          <w:lang w:val="en-US"/>
        </w:rPr>
        <w:t>.1016/0005-7967(88)90146-5</w:t>
      </w:r>
    </w:p>
    <w:p w14:paraId="1C089634" w14:textId="77777777" w:rsidR="006E1B57" w:rsidRDefault="006E1B57" w:rsidP="00CF651F">
      <w:pPr>
        <w:spacing w:line="480" w:lineRule="auto"/>
        <w:ind w:left="720" w:hanging="720"/>
        <w:rPr>
          <w:noProof/>
          <w:lang w:val="en-US"/>
        </w:rPr>
      </w:pPr>
      <w:r>
        <w:rPr>
          <w:noProof/>
          <w:lang w:val="en-US"/>
        </w:rPr>
        <w:t xml:space="preserve">McGrath, R. J., Cumming, G., Livingston, J. A., &amp; Hoke, S. E. (2003). Outcome of a treatment program for adult sex offenders: From prison to community. </w:t>
      </w:r>
      <w:r w:rsidRPr="00D8029D">
        <w:rPr>
          <w:i/>
          <w:noProof/>
          <w:lang w:val="en-US"/>
        </w:rPr>
        <w:t>Journal of Interpersonal Violence, 18</w:t>
      </w:r>
      <w:r>
        <w:rPr>
          <w:noProof/>
          <w:lang w:val="en-US"/>
        </w:rPr>
        <w:t>, 3-17. doi:10.1177/0886260502238537</w:t>
      </w:r>
    </w:p>
    <w:p w14:paraId="10770EE0" w14:textId="77777777" w:rsidR="006E1B57" w:rsidRDefault="006E1B57" w:rsidP="00CF651F">
      <w:pPr>
        <w:spacing w:line="480" w:lineRule="auto"/>
        <w:ind w:left="720" w:hanging="720"/>
        <w:rPr>
          <w:noProof/>
          <w:lang w:val="en-US"/>
        </w:rPr>
      </w:pPr>
      <w:r>
        <w:rPr>
          <w:noProof/>
          <w:lang w:val="en-US"/>
        </w:rPr>
        <w:t xml:space="preserve">McGrath, R. J., Hoke, S. E., &amp; Vojtisek, J. E. (1998). Cognitive-behavioral treatment of sex offenders: A treatment comparison and long-term follow-up study. </w:t>
      </w:r>
      <w:r w:rsidRPr="00BB14C6">
        <w:rPr>
          <w:i/>
          <w:noProof/>
          <w:lang w:val="en-US"/>
        </w:rPr>
        <w:t>Criminal Justice and Behavior, 25</w:t>
      </w:r>
      <w:r>
        <w:rPr>
          <w:noProof/>
          <w:lang w:val="en-US"/>
        </w:rPr>
        <w:t>, 203-225. doi:10.1177/0093854898025002004</w:t>
      </w:r>
    </w:p>
    <w:p w14:paraId="428273E1" w14:textId="77777777" w:rsidR="006E1B57" w:rsidRDefault="006E1B57" w:rsidP="00CF651F">
      <w:pPr>
        <w:spacing w:line="480" w:lineRule="auto"/>
        <w:ind w:left="720" w:hanging="720"/>
        <w:rPr>
          <w:noProof/>
          <w:lang w:val="en-US"/>
        </w:rPr>
      </w:pPr>
      <w:r>
        <w:rPr>
          <w:noProof/>
          <w:lang w:val="en-US"/>
        </w:rPr>
        <w:t xml:space="preserve">Mennicke, A. M., Tripodi, S. J., Vehh, C. A., Wike, D. J., &amp; Kennedy, S. C. (2015). Assessing attitude and reincarceration outcomes associated with in-prison domestic violence treatment program completion. </w:t>
      </w:r>
      <w:r w:rsidRPr="00C4458D">
        <w:rPr>
          <w:i/>
          <w:noProof/>
          <w:lang w:val="en-US"/>
        </w:rPr>
        <w:t>Journal of Offender Rehabilitation, 54</w:t>
      </w:r>
      <w:r>
        <w:rPr>
          <w:noProof/>
          <w:lang w:val="en-US"/>
        </w:rPr>
        <w:t>, 465-485. doi: 10.1080/10509674.2015.1076103</w:t>
      </w:r>
    </w:p>
    <w:p w14:paraId="21A443AD" w14:textId="77777777" w:rsidR="006E1B57" w:rsidRDefault="006E1B57" w:rsidP="00CF651F">
      <w:pPr>
        <w:spacing w:line="480" w:lineRule="auto"/>
        <w:ind w:left="720" w:hanging="720"/>
        <w:rPr>
          <w:noProof/>
          <w:lang w:val="en-US"/>
        </w:rPr>
      </w:pPr>
      <w:r>
        <w:rPr>
          <w:noProof/>
          <w:lang w:val="en-US"/>
        </w:rPr>
        <w:t xml:space="preserve">Menton, P. C. (1998). </w:t>
      </w:r>
      <w:r w:rsidRPr="00C97207">
        <w:rPr>
          <w:i/>
          <w:noProof/>
          <w:lang w:val="en-US"/>
        </w:rPr>
        <w:t>The effect of a domestic violence program on incarcerated batterers.</w:t>
      </w:r>
      <w:r>
        <w:rPr>
          <w:noProof/>
          <w:lang w:val="en-US"/>
        </w:rPr>
        <w:t xml:space="preserve"> (Unpublished doctoral dissertation). Boston University, Massachusetts, USA.</w:t>
      </w:r>
    </w:p>
    <w:p w14:paraId="35C4FB85" w14:textId="77777777" w:rsidR="006E1B57" w:rsidRDefault="006E1B57" w:rsidP="00CF651F">
      <w:pPr>
        <w:spacing w:line="480" w:lineRule="auto"/>
        <w:ind w:left="720" w:hanging="720"/>
        <w:rPr>
          <w:noProof/>
          <w:lang w:val="en-US"/>
        </w:rPr>
      </w:pPr>
      <w:r>
        <w:rPr>
          <w:noProof/>
          <w:lang w:val="en-US"/>
        </w:rPr>
        <w:t xml:space="preserve">Mews, A., Di Bella, L., &amp; Purver, M. (2017). </w:t>
      </w:r>
      <w:r w:rsidRPr="00E04FA1">
        <w:rPr>
          <w:i/>
          <w:noProof/>
          <w:lang w:val="en-US"/>
        </w:rPr>
        <w:t>Impact evaluation of the prison-based Core Sex Offender Treatment Programme.</w:t>
      </w:r>
      <w:r>
        <w:rPr>
          <w:noProof/>
          <w:lang w:val="en-US"/>
        </w:rPr>
        <w:t xml:space="preserve"> </w:t>
      </w:r>
      <w:r w:rsidRPr="007C03BD">
        <w:rPr>
          <w:noProof/>
          <w:lang w:val="en-US"/>
        </w:rPr>
        <w:t>Ministry of Justice Analytical Series.</w:t>
      </w:r>
      <w:r>
        <w:rPr>
          <w:noProof/>
          <w:lang w:val="en-US"/>
        </w:rPr>
        <w:t xml:space="preserve"> London: Author. </w:t>
      </w:r>
    </w:p>
    <w:p w14:paraId="60F1F595" w14:textId="77777777" w:rsidR="006E1B57" w:rsidRDefault="006E1B57" w:rsidP="00CF651F">
      <w:pPr>
        <w:spacing w:line="480" w:lineRule="auto"/>
        <w:ind w:left="720" w:hanging="720"/>
        <w:rPr>
          <w:noProof/>
          <w:lang w:val="en-US"/>
        </w:rPr>
      </w:pPr>
      <w:r>
        <w:rPr>
          <w:noProof/>
          <w:lang w:val="en-US"/>
        </w:rPr>
        <w:t xml:space="preserve">Minnesota Department of Corrections (1999). </w:t>
      </w:r>
      <w:r w:rsidRPr="00280071">
        <w:rPr>
          <w:i/>
          <w:noProof/>
          <w:lang w:val="en-US"/>
        </w:rPr>
        <w:t>Community-based sex offender program evaluation project: 1999 report to the legislature.</w:t>
      </w:r>
      <w:r>
        <w:rPr>
          <w:noProof/>
          <w:lang w:val="en-US"/>
        </w:rPr>
        <w:t xml:space="preserve"> St Paul, MN: Author.</w:t>
      </w:r>
    </w:p>
    <w:p w14:paraId="3D672DEB" w14:textId="77777777" w:rsidR="006E1B57" w:rsidRDefault="006E1B57" w:rsidP="00CF651F">
      <w:pPr>
        <w:spacing w:line="480" w:lineRule="auto"/>
        <w:ind w:left="720" w:hanging="720"/>
        <w:rPr>
          <w:rFonts w:eastAsiaTheme="minorHAnsi"/>
          <w:color w:val="262626"/>
          <w:lang w:val="en-US"/>
        </w:rPr>
      </w:pPr>
      <w:proofErr w:type="spellStart"/>
      <w:r w:rsidRPr="007C03BD">
        <w:rPr>
          <w:rFonts w:eastAsiaTheme="minorHAnsi"/>
          <w:color w:val="262626"/>
          <w:lang w:val="en-US"/>
        </w:rPr>
        <w:lastRenderedPageBreak/>
        <w:t>Mulloy</w:t>
      </w:r>
      <w:proofErr w:type="spellEnd"/>
      <w:r w:rsidRPr="007C03BD">
        <w:rPr>
          <w:rFonts w:eastAsiaTheme="minorHAnsi"/>
          <w:color w:val="262626"/>
          <w:lang w:val="en-US"/>
        </w:rPr>
        <w:t xml:space="preserve">, R., &amp; Smiley, W. C. (1996, August). </w:t>
      </w:r>
      <w:r w:rsidRPr="007C03BD">
        <w:rPr>
          <w:rFonts w:eastAsiaTheme="minorHAnsi"/>
          <w:i/>
          <w:color w:val="262626"/>
          <w:lang w:val="en-US"/>
        </w:rPr>
        <w:t>Recidivism and treated sexual offenders.</w:t>
      </w:r>
      <w:r w:rsidRPr="007C03BD">
        <w:rPr>
          <w:rFonts w:eastAsiaTheme="minorHAnsi"/>
          <w:color w:val="262626"/>
          <w:lang w:val="en-US"/>
        </w:rPr>
        <w:t xml:space="preserve"> Paper presented at the International Congress of Psychology, Montreal, Canada.</w:t>
      </w:r>
    </w:p>
    <w:p w14:paraId="3A597394" w14:textId="77777777" w:rsidR="006E1B57" w:rsidRDefault="006E1B57" w:rsidP="00CF651F">
      <w:pPr>
        <w:spacing w:line="480" w:lineRule="auto"/>
        <w:ind w:left="720" w:hanging="720"/>
        <w:rPr>
          <w:rFonts w:eastAsiaTheme="minorHAnsi"/>
          <w:color w:val="262626"/>
          <w:lang w:val="en-US"/>
        </w:rPr>
      </w:pPr>
      <w:r>
        <w:rPr>
          <w:rFonts w:eastAsiaTheme="minorHAnsi"/>
          <w:color w:val="262626"/>
          <w:lang w:val="en-US"/>
        </w:rPr>
        <w:t xml:space="preserve">Nathan, L., Wilson, N. J., &amp; </w:t>
      </w:r>
      <w:proofErr w:type="spellStart"/>
      <w:r>
        <w:rPr>
          <w:rFonts w:eastAsiaTheme="minorHAnsi"/>
          <w:color w:val="262626"/>
          <w:lang w:val="en-US"/>
        </w:rPr>
        <w:t>Hilman</w:t>
      </w:r>
      <w:proofErr w:type="spellEnd"/>
      <w:r>
        <w:rPr>
          <w:rFonts w:eastAsiaTheme="minorHAnsi"/>
          <w:color w:val="262626"/>
          <w:lang w:val="en-US"/>
        </w:rPr>
        <w:t xml:space="preserve">, D. (2003). </w:t>
      </w:r>
      <w:proofErr w:type="spellStart"/>
      <w:r w:rsidRPr="00421C8A">
        <w:rPr>
          <w:rFonts w:eastAsiaTheme="minorHAnsi"/>
          <w:i/>
          <w:color w:val="262626"/>
          <w:lang w:val="en-US"/>
        </w:rPr>
        <w:t>Te</w:t>
      </w:r>
      <w:proofErr w:type="spellEnd"/>
      <w:r w:rsidRPr="00421C8A">
        <w:rPr>
          <w:rFonts w:eastAsiaTheme="minorHAnsi"/>
          <w:i/>
          <w:color w:val="262626"/>
          <w:lang w:val="en-US"/>
        </w:rPr>
        <w:t xml:space="preserve"> </w:t>
      </w:r>
      <w:proofErr w:type="spellStart"/>
      <w:r w:rsidRPr="00421C8A">
        <w:rPr>
          <w:rFonts w:eastAsiaTheme="minorHAnsi"/>
          <w:i/>
          <w:color w:val="262626"/>
          <w:lang w:val="en-US"/>
        </w:rPr>
        <w:t>Whakakotahitanga</w:t>
      </w:r>
      <w:proofErr w:type="spellEnd"/>
      <w:r w:rsidRPr="00421C8A">
        <w:rPr>
          <w:rFonts w:eastAsiaTheme="minorHAnsi"/>
          <w:i/>
          <w:color w:val="262626"/>
          <w:lang w:val="en-US"/>
        </w:rPr>
        <w:t xml:space="preserve">: An evaluation of the </w:t>
      </w:r>
      <w:proofErr w:type="spellStart"/>
      <w:r w:rsidRPr="00421C8A">
        <w:rPr>
          <w:rFonts w:eastAsiaTheme="minorHAnsi"/>
          <w:i/>
          <w:color w:val="262626"/>
          <w:lang w:val="en-US"/>
        </w:rPr>
        <w:t>Te</w:t>
      </w:r>
      <w:proofErr w:type="spellEnd"/>
      <w:r w:rsidRPr="00421C8A">
        <w:rPr>
          <w:rFonts w:eastAsiaTheme="minorHAnsi"/>
          <w:i/>
          <w:color w:val="262626"/>
          <w:lang w:val="en-US"/>
        </w:rPr>
        <w:t xml:space="preserve"> </w:t>
      </w:r>
      <w:proofErr w:type="spellStart"/>
      <w:r w:rsidRPr="00421C8A">
        <w:rPr>
          <w:rFonts w:eastAsiaTheme="minorHAnsi"/>
          <w:i/>
          <w:color w:val="262626"/>
          <w:lang w:val="en-US"/>
        </w:rPr>
        <w:t>Piriti</w:t>
      </w:r>
      <w:proofErr w:type="spellEnd"/>
      <w:r w:rsidRPr="00421C8A">
        <w:rPr>
          <w:rFonts w:eastAsiaTheme="minorHAnsi"/>
          <w:i/>
          <w:color w:val="262626"/>
          <w:lang w:val="en-US"/>
        </w:rPr>
        <w:t xml:space="preserve"> Special Treatment </w:t>
      </w:r>
      <w:proofErr w:type="spellStart"/>
      <w:r w:rsidRPr="00421C8A">
        <w:rPr>
          <w:rFonts w:eastAsiaTheme="minorHAnsi"/>
          <w:i/>
          <w:color w:val="262626"/>
          <w:lang w:val="en-US"/>
        </w:rPr>
        <w:t>Programme</w:t>
      </w:r>
      <w:proofErr w:type="spellEnd"/>
      <w:r w:rsidRPr="00421C8A">
        <w:rPr>
          <w:rFonts w:eastAsiaTheme="minorHAnsi"/>
          <w:i/>
          <w:color w:val="262626"/>
          <w:lang w:val="en-US"/>
        </w:rPr>
        <w:t xml:space="preserve"> for child sex offenders in New Zealand.</w:t>
      </w:r>
      <w:r>
        <w:rPr>
          <w:rFonts w:eastAsiaTheme="minorHAnsi"/>
          <w:color w:val="262626"/>
          <w:lang w:val="en-US"/>
        </w:rPr>
        <w:t xml:space="preserve"> New Zealand: Department of Corrections. </w:t>
      </w:r>
    </w:p>
    <w:p w14:paraId="14B3BB20" w14:textId="77777777" w:rsidR="006E1B57" w:rsidRDefault="006E1B57" w:rsidP="00CF651F">
      <w:pPr>
        <w:spacing w:line="480" w:lineRule="auto"/>
        <w:ind w:left="720" w:hanging="720"/>
        <w:rPr>
          <w:noProof/>
          <w:lang w:val="en-US"/>
        </w:rPr>
      </w:pPr>
      <w:r>
        <w:rPr>
          <w:rFonts w:eastAsiaTheme="minorHAnsi"/>
          <w:color w:val="262626"/>
          <w:lang w:val="en-US"/>
        </w:rPr>
        <w:t xml:space="preserve">Ohio Department of Rehabilitation and Correction (1996). </w:t>
      </w:r>
      <w:proofErr w:type="gramStart"/>
      <w:r w:rsidRPr="00D96CAA">
        <w:rPr>
          <w:rFonts w:eastAsiaTheme="minorHAnsi"/>
          <w:i/>
          <w:color w:val="262626"/>
          <w:lang w:val="en-US"/>
        </w:rPr>
        <w:t>Five year</w:t>
      </w:r>
      <w:proofErr w:type="gramEnd"/>
      <w:r w:rsidRPr="00D96CAA">
        <w:rPr>
          <w:rFonts w:eastAsiaTheme="minorHAnsi"/>
          <w:i/>
          <w:color w:val="262626"/>
          <w:lang w:val="en-US"/>
        </w:rPr>
        <w:t xml:space="preserve"> recid</w:t>
      </w:r>
      <w:r>
        <w:rPr>
          <w:rFonts w:eastAsiaTheme="minorHAnsi"/>
          <w:i/>
          <w:color w:val="262626"/>
          <w:lang w:val="en-US"/>
        </w:rPr>
        <w:t xml:space="preserve">ivism follow-up of sex offender </w:t>
      </w:r>
      <w:r w:rsidRPr="00D96CAA">
        <w:rPr>
          <w:rFonts w:eastAsiaTheme="minorHAnsi"/>
          <w:i/>
          <w:color w:val="262626"/>
          <w:lang w:val="en-US"/>
        </w:rPr>
        <w:t>releases.</w:t>
      </w:r>
      <w:r>
        <w:rPr>
          <w:rFonts w:eastAsiaTheme="minorHAnsi"/>
          <w:color w:val="262626"/>
          <w:lang w:val="en-US"/>
        </w:rPr>
        <w:t xml:space="preserve"> Ohio: Author.</w:t>
      </w:r>
    </w:p>
    <w:p w14:paraId="4E1E839B" w14:textId="2A2FD94E" w:rsidR="006E1B57" w:rsidRDefault="006E1B57" w:rsidP="00CF651F">
      <w:pPr>
        <w:spacing w:line="480" w:lineRule="auto"/>
        <w:ind w:left="720" w:hanging="720"/>
      </w:pPr>
      <w:proofErr w:type="spellStart"/>
      <w:r>
        <w:t>Olver</w:t>
      </w:r>
      <w:proofErr w:type="spellEnd"/>
      <w:r>
        <w:t xml:space="preserve">, M. E., Marshall, L. E., Marshall, W. L., &amp; </w:t>
      </w:r>
      <w:proofErr w:type="spellStart"/>
      <w:r>
        <w:t>Nicholaichuk</w:t>
      </w:r>
      <w:proofErr w:type="spellEnd"/>
      <w:r>
        <w:t xml:space="preserve">, T. P. (2018). </w:t>
      </w:r>
      <w:r w:rsidRPr="00E36027">
        <w:t>A long-term outcome assessment of the effects on subsequent re-offense rates of a strengths-based RNR treatment program for sex offenders.</w:t>
      </w:r>
      <w:r w:rsidR="00E36027" w:rsidRPr="00E36027">
        <w:t xml:space="preserve"> </w:t>
      </w:r>
      <w:r w:rsidR="00E36027" w:rsidRPr="00E36027">
        <w:rPr>
          <w:i/>
        </w:rPr>
        <w:t>Sexual Abuse</w:t>
      </w:r>
      <w:r w:rsidR="00E36027">
        <w:rPr>
          <w:i/>
        </w:rPr>
        <w:t xml:space="preserve"> </w:t>
      </w:r>
      <w:r w:rsidR="00E36027" w:rsidRPr="00E479E1">
        <w:t xml:space="preserve">[Online </w:t>
      </w:r>
      <w:r w:rsidR="00E479E1" w:rsidRPr="00E479E1">
        <w:t>First]</w:t>
      </w:r>
      <w:r w:rsidR="00E479E1">
        <w:t>. doi:10.1177/1079063218807486</w:t>
      </w:r>
    </w:p>
    <w:p w14:paraId="03ABA801" w14:textId="77777777" w:rsidR="006E1B57" w:rsidRDefault="006E1B57" w:rsidP="00CF651F">
      <w:pPr>
        <w:spacing w:line="480" w:lineRule="auto"/>
        <w:ind w:left="720" w:hanging="720"/>
        <w:rPr>
          <w:noProof/>
          <w:lang w:val="en-US"/>
        </w:rPr>
      </w:pPr>
      <w:r>
        <w:rPr>
          <w:noProof/>
          <w:lang w:val="en-US"/>
        </w:rPr>
        <w:t xml:space="preserve">Olver, M. E., Nicholaichuk, T. P., Gu, D., &amp; Wong, S. C. P. (2013). Sex offender treatment outcome, actuarial risk, and the aging sex offender in Canadian corrections: A long-term follow-up. </w:t>
      </w:r>
      <w:r w:rsidRPr="001E2319">
        <w:rPr>
          <w:i/>
          <w:noProof/>
          <w:lang w:val="en-US"/>
        </w:rPr>
        <w:t>Sexual Abuse: A Journal of Research and Treatment, 25</w:t>
      </w:r>
      <w:r>
        <w:rPr>
          <w:noProof/>
          <w:lang w:val="en-US"/>
        </w:rPr>
        <w:t>, 396-422. doi:10.1177/1079063212464399</w:t>
      </w:r>
    </w:p>
    <w:p w14:paraId="6B58E7E8" w14:textId="77777777" w:rsidR="006E1B57" w:rsidRDefault="006E1B57" w:rsidP="00CF651F">
      <w:pPr>
        <w:spacing w:line="480" w:lineRule="auto"/>
        <w:ind w:left="720" w:hanging="720"/>
        <w:rPr>
          <w:noProof/>
          <w:lang w:val="en-US"/>
        </w:rPr>
      </w:pPr>
      <w:r>
        <w:rPr>
          <w:noProof/>
          <w:lang w:val="en-US"/>
        </w:rPr>
        <w:t xml:space="preserve">Olver, M. E., Wong, S. C. P., &amp; Nicholaichuk, T. P. (2009). Outcome evaluation of a high-intensity inpatient sex offender treatment program. </w:t>
      </w:r>
      <w:r w:rsidRPr="00057B42">
        <w:rPr>
          <w:i/>
          <w:noProof/>
          <w:lang w:val="en-US"/>
        </w:rPr>
        <w:t>Journal of Interpersonal Violence, 24</w:t>
      </w:r>
      <w:r>
        <w:rPr>
          <w:noProof/>
          <w:lang w:val="en-US"/>
        </w:rPr>
        <w:t>, 522-536. doi:10.1177/0886260508317196</w:t>
      </w:r>
    </w:p>
    <w:p w14:paraId="4CC59C4D" w14:textId="77777777" w:rsidR="006E1B57" w:rsidRDefault="006E1B57" w:rsidP="00CF651F">
      <w:pPr>
        <w:spacing w:line="480" w:lineRule="auto"/>
        <w:ind w:left="720" w:hanging="720"/>
        <w:rPr>
          <w:noProof/>
          <w:lang w:val="en-US"/>
        </w:rPr>
      </w:pPr>
      <w:r>
        <w:rPr>
          <w:noProof/>
          <w:lang w:val="en-US"/>
        </w:rPr>
        <w:t xml:space="preserve">Palmer, S. E., Brown, R. A., &amp; Barrera, M. E. (1992). Group treatment program for abusive husbands: Long-term evaluation. </w:t>
      </w:r>
      <w:r w:rsidRPr="00DE1DAC">
        <w:rPr>
          <w:i/>
          <w:noProof/>
          <w:lang w:val="en-US"/>
        </w:rPr>
        <w:t>American Journal of Orthopsychiatry, 62,</w:t>
      </w:r>
      <w:r>
        <w:rPr>
          <w:noProof/>
          <w:lang w:val="en-US"/>
        </w:rPr>
        <w:t xml:space="preserve"> 276-283. doi:10.1037/h0079336</w:t>
      </w:r>
    </w:p>
    <w:p w14:paraId="540A1AE6" w14:textId="77777777" w:rsidR="006E1B57" w:rsidRDefault="006E1B57" w:rsidP="00CF651F">
      <w:pPr>
        <w:spacing w:line="480" w:lineRule="auto"/>
        <w:ind w:left="720" w:hanging="720"/>
        <w:rPr>
          <w:noProof/>
          <w:lang w:val="en-US"/>
        </w:rPr>
      </w:pPr>
      <w:r>
        <w:rPr>
          <w:noProof/>
          <w:lang w:val="en-US"/>
        </w:rPr>
        <w:t xml:space="preserve">Pellegrini, K. L. (1999). </w:t>
      </w:r>
      <w:r w:rsidRPr="00C97207">
        <w:rPr>
          <w:i/>
          <w:noProof/>
          <w:lang w:val="en-US"/>
        </w:rPr>
        <w:t xml:space="preserve">Analysis of a violence intervention program: Population, treatment compliance, and recidivism. </w:t>
      </w:r>
      <w:r>
        <w:rPr>
          <w:noProof/>
          <w:lang w:val="en-US"/>
        </w:rPr>
        <w:t>(Unpublished doctoral dissertation). George Fox University, Newberg, Oregon, USA.</w:t>
      </w:r>
    </w:p>
    <w:p w14:paraId="22B6DD19" w14:textId="77777777" w:rsidR="006E1B57" w:rsidRDefault="006E1B57" w:rsidP="00CF651F">
      <w:pPr>
        <w:spacing w:line="480" w:lineRule="auto"/>
        <w:ind w:left="720" w:hanging="720"/>
        <w:rPr>
          <w:noProof/>
          <w:lang w:val="en-US"/>
        </w:rPr>
      </w:pPr>
      <w:r>
        <w:rPr>
          <w:noProof/>
          <w:lang w:val="en-US"/>
        </w:rPr>
        <w:lastRenderedPageBreak/>
        <w:t xml:space="preserve">Pérez, D. M. (2007). </w:t>
      </w:r>
      <w:r w:rsidRPr="002959B0">
        <w:rPr>
          <w:i/>
          <w:noProof/>
          <w:lang w:val="en-US"/>
        </w:rPr>
        <w:t>An outcome evaluation of the Brunswick Correctional Center Sex Offender Residential Treatment (SORT) Program.</w:t>
      </w:r>
      <w:r w:rsidRPr="00C97207">
        <w:rPr>
          <w:i/>
          <w:noProof/>
          <w:lang w:val="en-US"/>
        </w:rPr>
        <w:t xml:space="preserve"> </w:t>
      </w:r>
      <w:r>
        <w:rPr>
          <w:noProof/>
          <w:lang w:val="en-US"/>
        </w:rPr>
        <w:t>(Unpublished doctoral dissertation). University of Maryland, College Park, Maryland, USA.</w:t>
      </w:r>
    </w:p>
    <w:p w14:paraId="5C4CBF01" w14:textId="77777777" w:rsidR="006E1B57" w:rsidRDefault="006E1B57" w:rsidP="00CF651F">
      <w:pPr>
        <w:spacing w:line="480" w:lineRule="auto"/>
        <w:ind w:left="720" w:hanging="720"/>
        <w:rPr>
          <w:noProof/>
          <w:lang w:val="en-US"/>
        </w:rPr>
      </w:pPr>
      <w:r>
        <w:rPr>
          <w:noProof/>
          <w:lang w:val="en-US"/>
        </w:rPr>
        <w:t xml:space="preserve">Perkins, D. (1987). A psychological treatment programme for sex offenders. In B. J. Macgurk &amp; D. M. Thornton (Eds.), </w:t>
      </w:r>
      <w:r w:rsidRPr="00E35DC7">
        <w:rPr>
          <w:i/>
          <w:noProof/>
          <w:lang w:val="en-US"/>
        </w:rPr>
        <w:t>Applying psychology to imprisonment: Theory and practice</w:t>
      </w:r>
      <w:r>
        <w:rPr>
          <w:noProof/>
          <w:lang w:val="en-US"/>
        </w:rPr>
        <w:t xml:space="preserve"> (pp. 191-217). London: </w:t>
      </w:r>
      <w:r w:rsidRPr="00507A25">
        <w:rPr>
          <w:noProof/>
          <w:lang w:val="en-US"/>
        </w:rPr>
        <w:t>Her Majesty’s Stationary Office Books.</w:t>
      </w:r>
      <w:r>
        <w:rPr>
          <w:noProof/>
          <w:lang w:val="en-US"/>
        </w:rPr>
        <w:t xml:space="preserve"> </w:t>
      </w:r>
    </w:p>
    <w:p w14:paraId="074868AD" w14:textId="77777777" w:rsidR="006E1B57" w:rsidRDefault="006E1B57" w:rsidP="00CF651F">
      <w:pPr>
        <w:spacing w:line="480" w:lineRule="auto"/>
        <w:ind w:left="720" w:hanging="720"/>
        <w:rPr>
          <w:noProof/>
          <w:lang w:val="en-US"/>
        </w:rPr>
      </w:pPr>
      <w:r>
        <w:rPr>
          <w:noProof/>
          <w:lang w:val="en-US"/>
        </w:rPr>
        <w:t xml:space="preserve">Polaschek, D. L. L. (2006). Cognitive-behavioral rehabilitation for high-risk violence offenders: An outcome evaluation of the Violence Prevention Unit. </w:t>
      </w:r>
      <w:r w:rsidRPr="002959B0">
        <w:rPr>
          <w:i/>
          <w:noProof/>
          <w:lang w:val="en-US"/>
        </w:rPr>
        <w:t>Journal of Interpersonal Violence, 26</w:t>
      </w:r>
      <w:r>
        <w:rPr>
          <w:noProof/>
          <w:lang w:val="en-US"/>
        </w:rPr>
        <w:t>, 664-682. doi:10.1177/0886260510365854</w:t>
      </w:r>
    </w:p>
    <w:p w14:paraId="7FE46A1E" w14:textId="77777777" w:rsidR="006E1B57" w:rsidRDefault="006E1B57" w:rsidP="00CF651F">
      <w:pPr>
        <w:spacing w:line="480" w:lineRule="auto"/>
        <w:ind w:left="720" w:hanging="720"/>
        <w:rPr>
          <w:noProof/>
          <w:lang w:val="en-US"/>
        </w:rPr>
      </w:pPr>
      <w:r>
        <w:rPr>
          <w:noProof/>
          <w:lang w:val="en-US"/>
        </w:rPr>
        <w:t xml:space="preserve">Polaschek, D. L. L., Yesberg, J. A., Bell, R. K., Casey, A. R., &amp; Dickson, S. R. (2015). Intensive psychological treatment of high-risk violence offenders: Outcomes and pre-release mechanisms. </w:t>
      </w:r>
      <w:r w:rsidRPr="002959B0">
        <w:rPr>
          <w:i/>
          <w:noProof/>
          <w:lang w:val="en-US"/>
        </w:rPr>
        <w:t>Psychology, Crime &amp; Law, 22</w:t>
      </w:r>
      <w:r>
        <w:rPr>
          <w:noProof/>
          <w:lang w:val="en-US"/>
        </w:rPr>
        <w:t>, 344-365. doi:10.1080/1068316X.2015.1109088</w:t>
      </w:r>
    </w:p>
    <w:p w14:paraId="78C806B8" w14:textId="77777777" w:rsidR="006E1B57" w:rsidRDefault="006E1B57" w:rsidP="00CF651F">
      <w:pPr>
        <w:spacing w:line="480" w:lineRule="auto"/>
        <w:ind w:left="720" w:hanging="720"/>
        <w:rPr>
          <w:noProof/>
          <w:lang w:val="en-US"/>
        </w:rPr>
      </w:pPr>
      <w:r>
        <w:rPr>
          <w:noProof/>
          <w:lang w:val="en-US"/>
        </w:rPr>
        <w:t xml:space="preserve">Proctor, E. (1996). A five-year outcome evaluation of a community-based treatment programfor convicted sexual offenders run by the probation service. </w:t>
      </w:r>
      <w:r w:rsidRPr="00EB7C3B">
        <w:rPr>
          <w:i/>
          <w:noProof/>
          <w:lang w:val="en-US"/>
        </w:rPr>
        <w:t>Journal of Sexual Aggression, 2</w:t>
      </w:r>
      <w:r>
        <w:rPr>
          <w:noProof/>
          <w:lang w:val="en-US"/>
        </w:rPr>
        <w:t>, 3-16. doi:10.1080/13552609608413253</w:t>
      </w:r>
    </w:p>
    <w:p w14:paraId="2CB6AA92" w14:textId="77777777" w:rsidR="006E1B57" w:rsidRDefault="006E1B57" w:rsidP="00CF651F">
      <w:pPr>
        <w:spacing w:line="480" w:lineRule="auto"/>
        <w:ind w:left="720" w:hanging="720"/>
        <w:rPr>
          <w:noProof/>
          <w:lang w:val="en-US"/>
        </w:rPr>
      </w:pPr>
      <w:r>
        <w:rPr>
          <w:noProof/>
          <w:lang w:val="en-US"/>
        </w:rPr>
        <w:t xml:space="preserve">Rattenbury, F. R. (1986). </w:t>
      </w:r>
      <w:r w:rsidRPr="007A0B13">
        <w:rPr>
          <w:i/>
          <w:noProof/>
          <w:lang w:val="en-US"/>
        </w:rPr>
        <w:t>The outcomes of hospitalized and incarcerated sex offenders: A study of offender types, recidivism rates, and identifying characteristics of the repeat offender.</w:t>
      </w:r>
      <w:r>
        <w:rPr>
          <w:noProof/>
          <w:lang w:val="en-US"/>
        </w:rPr>
        <w:t xml:space="preserve"> (Unpublished doctoral dissertation). Loyola University of Chicago, IL, USA.</w:t>
      </w:r>
    </w:p>
    <w:p w14:paraId="76BA61E7" w14:textId="77777777" w:rsidR="006E1B57" w:rsidRDefault="006E1B57" w:rsidP="00CF651F">
      <w:pPr>
        <w:spacing w:line="480" w:lineRule="auto"/>
        <w:ind w:left="720" w:hanging="720"/>
        <w:rPr>
          <w:noProof/>
          <w:lang w:val="en-US"/>
        </w:rPr>
      </w:pPr>
      <w:r>
        <w:rPr>
          <w:noProof/>
          <w:lang w:val="en-US"/>
        </w:rPr>
        <w:t xml:space="preserve">Scalora, M. J., &amp; Garbin, C. (2003). A multivariate analysis of sex offender recidivism. </w:t>
      </w:r>
      <w:r w:rsidRPr="008D103C">
        <w:rPr>
          <w:i/>
          <w:noProof/>
          <w:lang w:val="en-US"/>
        </w:rPr>
        <w:t>International Journal of Offender Therapy and Comparative Criminology, 47</w:t>
      </w:r>
      <w:r>
        <w:rPr>
          <w:noProof/>
          <w:lang w:val="en-US"/>
        </w:rPr>
        <w:t>, 309-323, doi:10.1177/0306624X03252396</w:t>
      </w:r>
    </w:p>
    <w:p w14:paraId="674AC3F7" w14:textId="77777777" w:rsidR="006E1B57" w:rsidRDefault="006E1B57" w:rsidP="00CF651F">
      <w:pPr>
        <w:spacing w:line="480" w:lineRule="auto"/>
        <w:ind w:left="720" w:hanging="720"/>
        <w:rPr>
          <w:noProof/>
          <w:lang w:val="en-US"/>
        </w:rPr>
      </w:pPr>
      <w:r>
        <w:rPr>
          <w:noProof/>
          <w:lang w:val="en-US"/>
        </w:rPr>
        <w:t xml:space="preserve">Schweitzer, R., &amp; Dwyer, J. (2003). Sex crime recidivism: Evaluation of a sexual offender treatment program. </w:t>
      </w:r>
      <w:r w:rsidRPr="00DC4C6D">
        <w:rPr>
          <w:i/>
          <w:noProof/>
          <w:lang w:val="en-US"/>
        </w:rPr>
        <w:t>Journal of Interpersonal Violence, 18</w:t>
      </w:r>
      <w:r>
        <w:rPr>
          <w:noProof/>
          <w:lang w:val="en-US"/>
        </w:rPr>
        <w:t>, 1292-1310. doi: 10.1177/0886260503256658</w:t>
      </w:r>
    </w:p>
    <w:p w14:paraId="3A4CCE0C" w14:textId="77777777" w:rsidR="006E1B57" w:rsidRDefault="006E1B57" w:rsidP="00CF651F">
      <w:pPr>
        <w:spacing w:line="480" w:lineRule="auto"/>
        <w:ind w:left="720" w:hanging="720"/>
        <w:rPr>
          <w:noProof/>
          <w:lang w:val="en-US"/>
        </w:rPr>
      </w:pPr>
      <w:r>
        <w:rPr>
          <w:noProof/>
          <w:lang w:val="en-US"/>
        </w:rPr>
        <w:lastRenderedPageBreak/>
        <w:t xml:space="preserve">Seager, J. A., Jellicoe, D., &amp; Dhaliwal, G. K. (2004). Refusers, dropouts, and completers: Measuring sex offender treatment efficacy. </w:t>
      </w:r>
      <w:r w:rsidRPr="00224979">
        <w:rPr>
          <w:i/>
          <w:noProof/>
          <w:lang w:val="en-US"/>
        </w:rPr>
        <w:t>International Journal of Offender Therapy and Comparative Criminology, 48</w:t>
      </w:r>
      <w:r>
        <w:rPr>
          <w:noProof/>
          <w:lang w:val="en-US"/>
        </w:rPr>
        <w:t>, 600-612. doi:10.1177/030662X04263885</w:t>
      </w:r>
    </w:p>
    <w:p w14:paraId="2F896ABE" w14:textId="77777777" w:rsidR="006E1B57" w:rsidRDefault="006E1B57" w:rsidP="00CF651F">
      <w:pPr>
        <w:spacing w:line="480" w:lineRule="auto"/>
        <w:ind w:left="720" w:hanging="720"/>
      </w:pPr>
      <w:proofErr w:type="spellStart"/>
      <w:r>
        <w:t>Smallbone</w:t>
      </w:r>
      <w:proofErr w:type="spellEnd"/>
      <w:r>
        <w:t xml:space="preserve">, S., &amp; McHugh, M. (2010). </w:t>
      </w:r>
      <w:r w:rsidRPr="00FC47CF">
        <w:rPr>
          <w:i/>
        </w:rPr>
        <w:t xml:space="preserve">Outcomes of Queensland corrective services sex offender treatment programs. </w:t>
      </w:r>
      <w:r>
        <w:t>Brisbane: Griffith University.</w:t>
      </w:r>
    </w:p>
    <w:p w14:paraId="45D0C055" w14:textId="77777777" w:rsidR="006E1B57" w:rsidRDefault="006E1B57" w:rsidP="00CF651F">
      <w:pPr>
        <w:spacing w:line="480" w:lineRule="auto"/>
        <w:ind w:left="720" w:hanging="720"/>
        <w:rPr>
          <w:noProof/>
          <w:lang w:val="en-US"/>
        </w:rPr>
      </w:pPr>
      <w:r>
        <w:rPr>
          <w:noProof/>
          <w:lang w:val="en-US"/>
        </w:rPr>
        <w:t xml:space="preserve">Smid, W. J., Kamphuis, J. H., Wever, E. C., &amp; Van Beck, D. J. (2014). A quasi-experimental evaluation of high-intensity inpatient sex offender treatment in the Netherlands. </w:t>
      </w:r>
      <w:r w:rsidRPr="00EB7C3B">
        <w:rPr>
          <w:i/>
          <w:noProof/>
          <w:lang w:val="en-US"/>
        </w:rPr>
        <w:t>Sexual Abuse: A Journal of Research and Treatment, 28</w:t>
      </w:r>
      <w:r>
        <w:rPr>
          <w:noProof/>
          <w:lang w:val="en-US"/>
        </w:rPr>
        <w:t>, 469-485. doi:10.1177/1079063214535817</w:t>
      </w:r>
    </w:p>
    <w:p w14:paraId="746F5764" w14:textId="77777777" w:rsidR="006E1B57" w:rsidRDefault="006E1B57" w:rsidP="00CF651F">
      <w:pPr>
        <w:spacing w:line="480" w:lineRule="auto"/>
        <w:ind w:left="720" w:hanging="720"/>
        <w:rPr>
          <w:noProof/>
          <w:lang w:val="en-US"/>
        </w:rPr>
      </w:pPr>
      <w:r>
        <w:rPr>
          <w:noProof/>
          <w:lang w:val="en-US"/>
        </w:rPr>
        <w:t xml:space="preserve">Song, L., &amp; Lieb, R. (1995). </w:t>
      </w:r>
      <w:r w:rsidRPr="00B30F51">
        <w:rPr>
          <w:i/>
          <w:noProof/>
          <w:lang w:val="en-US"/>
        </w:rPr>
        <w:t>Washington state sex offenders: Overview of recidivism studies.</w:t>
      </w:r>
      <w:r>
        <w:rPr>
          <w:noProof/>
          <w:lang w:val="en-US"/>
        </w:rPr>
        <w:t xml:space="preserve"> Document No. 95-02-1101. Olympia, WA: Washington State Institute for Public Policy. </w:t>
      </w:r>
    </w:p>
    <w:p w14:paraId="6E788159" w14:textId="77777777" w:rsidR="006E1B57" w:rsidRDefault="006E1B57" w:rsidP="00CF651F">
      <w:pPr>
        <w:spacing w:line="480" w:lineRule="auto"/>
        <w:ind w:left="720" w:hanging="720"/>
        <w:rPr>
          <w:noProof/>
          <w:lang w:val="en-US"/>
        </w:rPr>
      </w:pPr>
      <w:r>
        <w:rPr>
          <w:noProof/>
          <w:lang w:val="en-US"/>
        </w:rPr>
        <w:t xml:space="preserve">Stalans, L. J., Seng, M., Yarnold, P., Lavery, T. &amp; Swartz, J. (2001). </w:t>
      </w:r>
      <w:r w:rsidRPr="00B30F51">
        <w:rPr>
          <w:i/>
          <w:noProof/>
          <w:lang w:val="en-US"/>
        </w:rPr>
        <w:t>Process and initial impact evaluation of the Cook County Adult Probation Department’s Sex Offender Program: final and summary report for the period of June, 1997 to June, 2000.</w:t>
      </w:r>
      <w:r>
        <w:rPr>
          <w:noProof/>
          <w:lang w:val="en-US"/>
        </w:rPr>
        <w:t xml:space="preserve"> Chicago, IL: Illinois Department of Corrections. </w:t>
      </w:r>
    </w:p>
    <w:p w14:paraId="20073470" w14:textId="77777777" w:rsidR="006E1B57" w:rsidRDefault="006E1B57" w:rsidP="00CF651F">
      <w:pPr>
        <w:spacing w:line="480" w:lineRule="auto"/>
        <w:ind w:left="720" w:hanging="720"/>
        <w:rPr>
          <w:noProof/>
          <w:lang w:val="en-US"/>
        </w:rPr>
      </w:pPr>
      <w:r>
        <w:rPr>
          <w:noProof/>
          <w:lang w:val="en-US"/>
        </w:rPr>
        <w:t xml:space="preserve">Syers, M., &amp; Edleson, J. L. (1992). The combined effects of coordinated criminal justice intervention in woman abuse. </w:t>
      </w:r>
      <w:r w:rsidRPr="00B5618F">
        <w:rPr>
          <w:i/>
          <w:noProof/>
          <w:lang w:val="en-US"/>
        </w:rPr>
        <w:t>Journal of Interpersonal Violence, 7</w:t>
      </w:r>
      <w:r>
        <w:rPr>
          <w:noProof/>
          <w:lang w:val="en-US"/>
        </w:rPr>
        <w:t>, 490-502. doi: 10.1177/088626092007004005</w:t>
      </w:r>
    </w:p>
    <w:p w14:paraId="4F735EF7" w14:textId="77777777" w:rsidR="006E1B57" w:rsidRDefault="006E1B57" w:rsidP="00CF651F">
      <w:pPr>
        <w:spacing w:line="480" w:lineRule="auto"/>
        <w:ind w:left="720" w:hanging="720"/>
        <w:rPr>
          <w:noProof/>
          <w:lang w:val="en-US"/>
        </w:rPr>
      </w:pPr>
      <w:r>
        <w:rPr>
          <w:noProof/>
          <w:lang w:val="en-US"/>
        </w:rPr>
        <w:t xml:space="preserve">Taylor, B. G., Davis, R. C., &amp; Maxwell, C. D. (2001). The effects of a group batterer treatment program: A randomised experiment in Brooklyn. </w:t>
      </w:r>
      <w:r w:rsidRPr="00C92331">
        <w:rPr>
          <w:i/>
          <w:noProof/>
          <w:lang w:val="en-US"/>
        </w:rPr>
        <w:t>Justice Quarterly, 18</w:t>
      </w:r>
      <w:r>
        <w:rPr>
          <w:noProof/>
          <w:lang w:val="en-US"/>
        </w:rPr>
        <w:t>, 171-201. doi:10.1080/07418820100094861</w:t>
      </w:r>
    </w:p>
    <w:p w14:paraId="180EFF00" w14:textId="77777777" w:rsidR="006E1B57" w:rsidRDefault="006E1B57" w:rsidP="00CF651F">
      <w:pPr>
        <w:spacing w:line="480" w:lineRule="auto"/>
        <w:ind w:left="720" w:hanging="720"/>
        <w:rPr>
          <w:noProof/>
          <w:lang w:val="en-US"/>
        </w:rPr>
      </w:pPr>
      <w:r>
        <w:rPr>
          <w:noProof/>
          <w:lang w:val="en-US"/>
        </w:rPr>
        <w:t xml:space="preserve">Washington State Institute for Public Policy (1998). </w:t>
      </w:r>
      <w:r w:rsidRPr="0047127C">
        <w:rPr>
          <w:i/>
          <w:noProof/>
          <w:lang w:val="en-US"/>
        </w:rPr>
        <w:t>Sex offenses in Washingon state: 1998 update.</w:t>
      </w:r>
      <w:r>
        <w:rPr>
          <w:noProof/>
          <w:lang w:val="en-US"/>
        </w:rPr>
        <w:t xml:space="preserve"> Olympia, WA: Author.</w:t>
      </w:r>
    </w:p>
    <w:p w14:paraId="1259719A" w14:textId="77777777" w:rsidR="006E1B57" w:rsidRDefault="006E1B57" w:rsidP="00CF651F">
      <w:pPr>
        <w:spacing w:line="480" w:lineRule="auto"/>
        <w:ind w:left="720" w:hanging="720"/>
        <w:rPr>
          <w:noProof/>
          <w:lang w:val="en-US"/>
        </w:rPr>
      </w:pPr>
      <w:r>
        <w:rPr>
          <w:noProof/>
          <w:lang w:val="en-US"/>
        </w:rPr>
        <w:t xml:space="preserve">Washington State Institute for Public Policy (2005). </w:t>
      </w:r>
      <w:r>
        <w:rPr>
          <w:i/>
          <w:noProof/>
          <w:lang w:val="en-US"/>
        </w:rPr>
        <w:t>Sex offender sentencing</w:t>
      </w:r>
      <w:r w:rsidRPr="0047127C">
        <w:rPr>
          <w:i/>
          <w:noProof/>
          <w:lang w:val="en-US"/>
        </w:rPr>
        <w:t xml:space="preserve"> i</w:t>
      </w:r>
      <w:r>
        <w:rPr>
          <w:i/>
          <w:noProof/>
          <w:lang w:val="en-US"/>
        </w:rPr>
        <w:t>n Washingon state: Recidivism rates</w:t>
      </w:r>
      <w:r w:rsidRPr="0047127C">
        <w:rPr>
          <w:i/>
          <w:noProof/>
          <w:lang w:val="en-US"/>
        </w:rPr>
        <w:t>.</w:t>
      </w:r>
      <w:r>
        <w:rPr>
          <w:noProof/>
          <w:lang w:val="en-US"/>
        </w:rPr>
        <w:t xml:space="preserve"> Olympia, WA: Author.</w:t>
      </w:r>
    </w:p>
    <w:p w14:paraId="0C67E92E" w14:textId="77777777" w:rsidR="006E1B57" w:rsidRDefault="006E1B57" w:rsidP="00CF651F">
      <w:pPr>
        <w:spacing w:line="480" w:lineRule="auto"/>
        <w:ind w:left="720" w:hanging="720"/>
        <w:rPr>
          <w:noProof/>
          <w:lang w:val="en-US"/>
        </w:rPr>
      </w:pPr>
      <w:r>
        <w:rPr>
          <w:noProof/>
          <w:lang w:val="en-US"/>
        </w:rPr>
        <w:lastRenderedPageBreak/>
        <w:t xml:space="preserve">Zgoba, K. M., &amp; Simon, L. M. J. (2005). Recidivism rates of sexual offenders up to 7 years later: Does treatment matter? </w:t>
      </w:r>
      <w:r w:rsidRPr="008725A2">
        <w:rPr>
          <w:i/>
          <w:noProof/>
          <w:lang w:val="en-US"/>
        </w:rPr>
        <w:t>Criminal Justice Review, 30</w:t>
      </w:r>
      <w:r>
        <w:rPr>
          <w:noProof/>
          <w:lang w:val="en-US"/>
        </w:rPr>
        <w:t>, 155-173. doi: 10.1177/0734016805284146</w:t>
      </w:r>
    </w:p>
    <w:p w14:paraId="1548E778" w14:textId="77777777" w:rsidR="00EA7CD4" w:rsidRDefault="00EA7CD4" w:rsidP="002D68C7">
      <w:pPr>
        <w:spacing w:line="480" w:lineRule="auto"/>
        <w:rPr>
          <w:noProof/>
          <w:lang w:val="en-US"/>
        </w:rPr>
      </w:pPr>
    </w:p>
    <w:sectPr w:rsidR="00EA7CD4" w:rsidSect="00684FB4">
      <w:pgSz w:w="11901" w:h="16840"/>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9116" w14:textId="77777777" w:rsidR="005D1ADD" w:rsidRPr="00396043" w:rsidRDefault="005D1ADD" w:rsidP="00396043">
      <w:pPr>
        <w:pStyle w:val="Footer"/>
      </w:pPr>
    </w:p>
  </w:endnote>
  <w:endnote w:type="continuationSeparator" w:id="0">
    <w:p w14:paraId="791A5199" w14:textId="77777777" w:rsidR="005D1ADD" w:rsidRDefault="005D1ADD" w:rsidP="0070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764346"/>
      <w:docPartObj>
        <w:docPartGallery w:val="Page Numbers (Bottom of Page)"/>
        <w:docPartUnique/>
      </w:docPartObj>
    </w:sdtPr>
    <w:sdtEndPr/>
    <w:sdtContent>
      <w:p w14:paraId="4F4D46C0" w14:textId="77777777" w:rsidR="005B4B66" w:rsidRDefault="005D1ADD">
        <w:pPr>
          <w:pStyle w:val="Footer"/>
          <w:jc w:val="center"/>
        </w:pPr>
      </w:p>
    </w:sdtContent>
  </w:sdt>
  <w:p w14:paraId="62A01DB2" w14:textId="77777777" w:rsidR="005B4B66" w:rsidRDefault="005B4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9D44F" w14:textId="17C0570F" w:rsidR="005B4B66" w:rsidRDefault="005B4B66">
    <w:pPr>
      <w:pStyle w:val="Footer"/>
      <w:jc w:val="center"/>
    </w:pPr>
  </w:p>
  <w:p w14:paraId="64F2C386" w14:textId="77777777" w:rsidR="005B4B66" w:rsidRDefault="005B4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7191D" w14:textId="77777777" w:rsidR="005D1ADD" w:rsidRDefault="005D1ADD" w:rsidP="00703071">
      <w:r>
        <w:separator/>
      </w:r>
    </w:p>
  </w:footnote>
  <w:footnote w:type="continuationSeparator" w:id="0">
    <w:p w14:paraId="1D369F29" w14:textId="77777777" w:rsidR="005D1ADD" w:rsidRDefault="005D1ADD" w:rsidP="00703071">
      <w:r>
        <w:continuationSeparator/>
      </w:r>
    </w:p>
  </w:footnote>
  <w:footnote w:id="1">
    <w:p w14:paraId="3FD99572" w14:textId="53B04089" w:rsidR="005B4B66" w:rsidRDefault="005B4B66">
      <w:pPr>
        <w:pStyle w:val="FootnoteText"/>
      </w:pPr>
      <w:r>
        <w:rPr>
          <w:rStyle w:val="FootnoteReference"/>
        </w:rPr>
        <w:footnoteRef/>
      </w:r>
      <w:r>
        <w:t xml:space="preserve"> </w:t>
      </w:r>
      <w:r w:rsidRPr="00AB1AB7">
        <w:rPr>
          <w:sz w:val="20"/>
          <w:szCs w:val="20"/>
        </w:rPr>
        <w:t>These are non-offense specific psychological treatments such as cognitive skills programs.</w:t>
      </w:r>
    </w:p>
  </w:footnote>
  <w:footnote w:id="2">
    <w:p w14:paraId="4E33D855" w14:textId="503AC4BE" w:rsidR="005B4B66" w:rsidRPr="0060169A" w:rsidRDefault="005B4B66">
      <w:pPr>
        <w:pStyle w:val="FootnoteText"/>
        <w:rPr>
          <w:lang w:val="en-US"/>
        </w:rPr>
      </w:pPr>
      <w:r>
        <w:rPr>
          <w:rStyle w:val="FootnoteReference"/>
        </w:rPr>
        <w:footnoteRef/>
      </w:r>
      <w:r>
        <w:t xml:space="preserve"> </w:t>
      </w:r>
      <w:r w:rsidRPr="00C76422">
        <w:rPr>
          <w:sz w:val="20"/>
          <w:szCs w:val="20"/>
          <w:lang w:val="en-US"/>
        </w:rPr>
        <w:t>We did not exclude individuals relocated or committed to mental health facilities specifically to receive treatment</w:t>
      </w:r>
      <w:r>
        <w:rPr>
          <w:sz w:val="20"/>
          <w:szCs w:val="20"/>
          <w:lang w:val="en-US"/>
        </w:rPr>
        <w:t xml:space="preserve"> for their offending or offense relevant</w:t>
      </w:r>
      <w:r w:rsidRPr="00C76422">
        <w:rPr>
          <w:sz w:val="20"/>
          <w:szCs w:val="20"/>
          <w:lang w:val="en-US"/>
        </w:rPr>
        <w:t xml:space="preserve"> disorder (e.g., pedophilia).</w:t>
      </w:r>
      <w:r>
        <w:rPr>
          <w:lang w:val="en-US"/>
        </w:rPr>
        <w:t xml:space="preserve"> </w:t>
      </w:r>
    </w:p>
  </w:footnote>
  <w:footnote w:id="3">
    <w:p w14:paraId="00E50FBB" w14:textId="053A972F" w:rsidR="005B4B66" w:rsidRDefault="005B4B66">
      <w:pPr>
        <w:pStyle w:val="FootnoteText"/>
      </w:pPr>
      <w:r>
        <w:rPr>
          <w:rStyle w:val="FootnoteReference"/>
        </w:rPr>
        <w:footnoteRef/>
      </w:r>
      <w:r>
        <w:t xml:space="preserve"> </w:t>
      </w:r>
      <w:r w:rsidRPr="00EE0611">
        <w:rPr>
          <w:sz w:val="20"/>
          <w:szCs w:val="20"/>
        </w:rPr>
        <w:t xml:space="preserve">As outlined in our preregistration document, we also attempted to collect information on </w:t>
      </w:r>
      <w:r>
        <w:rPr>
          <w:sz w:val="20"/>
          <w:szCs w:val="20"/>
        </w:rPr>
        <w:t xml:space="preserve">other key program and staff variables (e.g., </w:t>
      </w:r>
      <w:r w:rsidRPr="00EE0611">
        <w:rPr>
          <w:sz w:val="20"/>
          <w:szCs w:val="20"/>
        </w:rPr>
        <w:t>number and type of staff facilitating treatment</w:t>
      </w:r>
      <w:r>
        <w:rPr>
          <w:sz w:val="20"/>
          <w:szCs w:val="20"/>
        </w:rPr>
        <w:t>)</w:t>
      </w:r>
      <w:r w:rsidRPr="00B230BD">
        <w:rPr>
          <w:sz w:val="20"/>
          <w:szCs w:val="20"/>
        </w:rPr>
        <w:t>.</w:t>
      </w:r>
      <w:r w:rsidRPr="00EE0611">
        <w:rPr>
          <w:sz w:val="20"/>
          <w:szCs w:val="20"/>
        </w:rPr>
        <w:t xml:space="preserve"> However, we were unable to populate these variables sufficiently for analysis and so we</w:t>
      </w:r>
      <w:r>
        <w:rPr>
          <w:sz w:val="20"/>
          <w:szCs w:val="20"/>
        </w:rPr>
        <w:t xml:space="preserve"> do not describe them</w:t>
      </w:r>
      <w:r w:rsidRPr="00EE0611">
        <w:rPr>
          <w:sz w:val="20"/>
          <w:szCs w:val="20"/>
        </w:rPr>
        <w:t>.</w:t>
      </w:r>
      <w:r>
        <w:t xml:space="preserve"> </w:t>
      </w:r>
    </w:p>
  </w:footnote>
  <w:footnote w:id="4">
    <w:p w14:paraId="4FD8208A" w14:textId="2168603C" w:rsidR="005B4B66" w:rsidRPr="00403DFA" w:rsidRDefault="005B4B66">
      <w:pPr>
        <w:pStyle w:val="FootnoteText"/>
        <w:rPr>
          <w:lang w:val="en-US"/>
        </w:rPr>
      </w:pPr>
      <w:r>
        <w:rPr>
          <w:rStyle w:val="FootnoteReference"/>
        </w:rPr>
        <w:footnoteRef/>
      </w:r>
      <w:r>
        <w:t xml:space="preserve"> </w:t>
      </w:r>
      <w:r w:rsidRPr="00403DFA">
        <w:rPr>
          <w:sz w:val="20"/>
          <w:szCs w:val="20"/>
          <w:lang w:val="en-US"/>
        </w:rPr>
        <w:t>If a paper reported multiple recidivism types then we always took the conviction data since this offered us the highest level of assurance that a new offense had been committed.</w:t>
      </w:r>
      <w:r>
        <w:rPr>
          <w:lang w:val="en-US"/>
        </w:rPr>
        <w:t xml:space="preserve"> </w:t>
      </w:r>
    </w:p>
  </w:footnote>
  <w:footnote w:id="5">
    <w:p w14:paraId="0118A1EB" w14:textId="55ED333C" w:rsidR="005B4B66" w:rsidRDefault="005B4B66" w:rsidP="001674E0">
      <w:pPr>
        <w:pStyle w:val="FootnoteText"/>
      </w:pPr>
      <w:r>
        <w:rPr>
          <w:rStyle w:val="FootnoteReference"/>
        </w:rPr>
        <w:footnoteRef/>
      </w:r>
      <w:r>
        <w:t xml:space="preserve"> </w:t>
      </w:r>
      <w:r w:rsidRPr="00C76422">
        <w:rPr>
          <w:sz w:val="20"/>
          <w:szCs w:val="20"/>
        </w:rPr>
        <w:t xml:space="preserve">Adapted from </w:t>
      </w:r>
      <w:r>
        <w:rPr>
          <w:sz w:val="20"/>
          <w:szCs w:val="20"/>
        </w:rPr>
        <w:t xml:space="preserve">Hanson and </w:t>
      </w:r>
      <w:r w:rsidRPr="00DC03F3">
        <w:rPr>
          <w:sz w:val="20"/>
          <w:szCs w:val="20"/>
        </w:rPr>
        <w:t>Bussière (1998)</w:t>
      </w:r>
      <w:r>
        <w:rPr>
          <w:sz w:val="20"/>
          <w:szCs w:val="20"/>
        </w:rPr>
        <w:t>.</w:t>
      </w:r>
    </w:p>
  </w:footnote>
  <w:footnote w:id="6">
    <w:p w14:paraId="5A474563" w14:textId="184411C1" w:rsidR="005B4B66" w:rsidRPr="00C76422" w:rsidRDefault="005B4B66">
      <w:pPr>
        <w:pStyle w:val="FootnoteText"/>
        <w:rPr>
          <w:lang w:val="en-US"/>
        </w:rPr>
      </w:pPr>
      <w:r>
        <w:rPr>
          <w:rStyle w:val="FootnoteReference"/>
        </w:rPr>
        <w:footnoteRef/>
      </w:r>
      <w:r>
        <w:t xml:space="preserve"> </w:t>
      </w:r>
      <w:r>
        <w:rPr>
          <w:sz w:val="20"/>
          <w:szCs w:val="20"/>
        </w:rPr>
        <w:t xml:space="preserve">In these </w:t>
      </w:r>
      <w:r w:rsidRPr="00C76422">
        <w:rPr>
          <w:sz w:val="20"/>
          <w:szCs w:val="20"/>
        </w:rPr>
        <w:t>cases, it was clea</w:t>
      </w:r>
      <w:r>
        <w:rPr>
          <w:sz w:val="20"/>
          <w:szCs w:val="20"/>
        </w:rPr>
        <w:t>r that contact would not produce</w:t>
      </w:r>
      <w:r w:rsidRPr="00C76422">
        <w:rPr>
          <w:sz w:val="20"/>
          <w:szCs w:val="20"/>
        </w:rPr>
        <w:t xml:space="preserve"> the information required</w:t>
      </w:r>
      <w:r>
        <w:rPr>
          <w:sz w:val="20"/>
          <w:szCs w:val="20"/>
        </w:rPr>
        <w:t xml:space="preserve"> (e.g., the author specified in the article that this information was unobtainable)</w:t>
      </w:r>
      <w:r w:rsidRPr="00C76422">
        <w:rPr>
          <w:sz w:val="20"/>
          <w:szCs w:val="20"/>
        </w:rPr>
        <w:t>.</w:t>
      </w:r>
    </w:p>
  </w:footnote>
  <w:footnote w:id="7">
    <w:p w14:paraId="37C7CBE2" w14:textId="02708B59" w:rsidR="005B4B66" w:rsidRPr="00CD738E" w:rsidRDefault="005B4B66">
      <w:pPr>
        <w:pStyle w:val="FootnoteText"/>
      </w:pPr>
      <w:r>
        <w:rPr>
          <w:rStyle w:val="FootnoteReference"/>
        </w:rPr>
        <w:footnoteRef/>
      </w:r>
      <w:r>
        <w:t xml:space="preserve"> </w:t>
      </w:r>
      <w:r w:rsidRPr="00810BEB">
        <w:rPr>
          <w:sz w:val="20"/>
          <w:szCs w:val="20"/>
        </w:rPr>
        <w:t xml:space="preserve">Overall </w:t>
      </w:r>
      <w:r w:rsidRPr="00810BEB">
        <w:rPr>
          <w:i/>
          <w:sz w:val="20"/>
          <w:szCs w:val="20"/>
        </w:rPr>
        <w:t>k</w:t>
      </w:r>
      <w:r w:rsidRPr="00810BEB">
        <w:rPr>
          <w:sz w:val="20"/>
          <w:szCs w:val="20"/>
        </w:rPr>
        <w:t xml:space="preserve"> does not equal 70 because</w:t>
      </w:r>
      <w:r>
        <w:rPr>
          <w:sz w:val="20"/>
          <w:szCs w:val="20"/>
        </w:rPr>
        <w:t xml:space="preserve"> not all studies examined offens</w:t>
      </w:r>
      <w:r w:rsidRPr="00810BEB">
        <w:rPr>
          <w:sz w:val="20"/>
          <w:szCs w:val="20"/>
        </w:rPr>
        <w:t xml:space="preserve">e specific recidivism. </w:t>
      </w:r>
    </w:p>
  </w:footnote>
  <w:footnote w:id="8">
    <w:p w14:paraId="12ED1CED" w14:textId="2B545B93" w:rsidR="005B4B66" w:rsidRPr="00DC3227" w:rsidRDefault="005B4B66">
      <w:pPr>
        <w:pStyle w:val="FootnoteText"/>
        <w:rPr>
          <w:lang w:val="en-US"/>
        </w:rPr>
      </w:pPr>
      <w:r>
        <w:rPr>
          <w:rStyle w:val="FootnoteReference"/>
        </w:rPr>
        <w:footnoteRef/>
      </w:r>
      <w:r>
        <w:t xml:space="preserve"> </w:t>
      </w:r>
      <w:r>
        <w:rPr>
          <w:sz w:val="20"/>
          <w:szCs w:val="20"/>
          <w:lang w:val="en-US"/>
        </w:rPr>
        <w:t xml:space="preserve">We </w:t>
      </w:r>
      <w:r w:rsidRPr="00DC3227">
        <w:rPr>
          <w:sz w:val="20"/>
          <w:szCs w:val="20"/>
          <w:lang w:val="en-US"/>
        </w:rPr>
        <w:t xml:space="preserve">found little to no effects for CBT treatments </w:t>
      </w:r>
      <w:r>
        <w:rPr>
          <w:sz w:val="20"/>
          <w:szCs w:val="20"/>
          <w:lang w:val="en-US"/>
        </w:rPr>
        <w:t xml:space="preserve">when this was coded as the primary treatment method used </w:t>
      </w:r>
      <w:r w:rsidRPr="00DC3227">
        <w:rPr>
          <w:sz w:val="20"/>
          <w:szCs w:val="20"/>
          <w:lang w:val="en-US"/>
        </w:rPr>
        <w:t>for domestic violence.</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6B6D1" w14:textId="77777777" w:rsidR="005B4B66" w:rsidRDefault="005B4B66" w:rsidP="00985F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05F6C" w14:textId="77777777" w:rsidR="005B4B66" w:rsidRDefault="005B4B66" w:rsidP="00116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25707" w14:textId="6BA99CFD" w:rsidR="005B4B66" w:rsidRDefault="005B4B66" w:rsidP="001161B7">
    <w:pPr>
      <w:pStyle w:val="Header"/>
      <w:ind w:right="360"/>
    </w:pPr>
    <w:r>
      <w:t>Running Head: OFFENSE TREATMENT META-ANALYSIS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A803" w14:textId="321CD19B" w:rsidR="005B4B66" w:rsidRDefault="005B4B66" w:rsidP="00EA2BA6">
    <w:pPr>
      <w:pStyle w:val="Header"/>
      <w:ind w:right="360"/>
    </w:pPr>
    <w:r>
      <w:t>Running Head: OFFENSE TREATMENT META-ANALYSIS</w:t>
    </w:r>
  </w:p>
  <w:p w14:paraId="0088B38C" w14:textId="77777777" w:rsidR="005B4B66" w:rsidRDefault="005B4B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F56B" w14:textId="77777777" w:rsidR="005B4B66" w:rsidRDefault="005B4B66" w:rsidP="004228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EBA20" w14:textId="77777777" w:rsidR="005B4B66" w:rsidRDefault="005B4B66" w:rsidP="001161B7">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2EEB" w14:textId="77777777" w:rsidR="005B4B66" w:rsidRDefault="005B4B66" w:rsidP="004228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178">
      <w:rPr>
        <w:rStyle w:val="PageNumber"/>
        <w:noProof/>
      </w:rPr>
      <w:t>37</w:t>
    </w:r>
    <w:r>
      <w:rPr>
        <w:rStyle w:val="PageNumber"/>
      </w:rPr>
      <w:fldChar w:fldCharType="end"/>
    </w:r>
  </w:p>
  <w:p w14:paraId="41B5C9D5" w14:textId="77777777" w:rsidR="005B4B66" w:rsidRDefault="005B4B66" w:rsidP="00EA2BA6">
    <w:pPr>
      <w:pStyle w:val="Header"/>
      <w:ind w:right="360"/>
    </w:pPr>
    <w:r>
      <w:t>Running Head: OFFENSE TREATMENT META-ANALYSIS</w:t>
    </w:r>
  </w:p>
  <w:p w14:paraId="760CCFC2" w14:textId="77777777" w:rsidR="005B4B66" w:rsidRDefault="005B4B66" w:rsidP="001161B7">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5B76A" w14:textId="77777777" w:rsidR="005B4B66" w:rsidRDefault="005B4B66" w:rsidP="004228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CA6905" w14:textId="77777777" w:rsidR="005B4B66" w:rsidRDefault="005B4B66" w:rsidP="001161B7">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71129" w14:textId="27DD0BA9" w:rsidR="005B4B66" w:rsidRDefault="005B4B66" w:rsidP="004228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178">
      <w:rPr>
        <w:rStyle w:val="PageNumber"/>
        <w:noProof/>
      </w:rPr>
      <w:t>61</w:t>
    </w:r>
    <w:r>
      <w:rPr>
        <w:rStyle w:val="PageNumber"/>
      </w:rPr>
      <w:fldChar w:fldCharType="end"/>
    </w:r>
  </w:p>
  <w:p w14:paraId="2684E19A" w14:textId="19C742D5" w:rsidR="005B4B66" w:rsidRDefault="005B4B66" w:rsidP="00EA2BA6">
    <w:pPr>
      <w:pStyle w:val="Header"/>
      <w:ind w:right="360"/>
    </w:pPr>
    <w:r>
      <w:t>Running Head: OFFENSE TREATMENT META-ANALYSIS</w:t>
    </w:r>
  </w:p>
  <w:p w14:paraId="63EC426C" w14:textId="07C187D6" w:rsidR="005B4B66" w:rsidRDefault="005B4B66" w:rsidP="001161B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5185D"/>
    <w:multiLevelType w:val="hybridMultilevel"/>
    <w:tmpl w:val="D960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820B6"/>
    <w:multiLevelType w:val="hybridMultilevel"/>
    <w:tmpl w:val="3956F774"/>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F63989"/>
    <w:multiLevelType w:val="hybridMultilevel"/>
    <w:tmpl w:val="5C323E9C"/>
    <w:lvl w:ilvl="0" w:tplc="A73E962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E7D3563"/>
    <w:multiLevelType w:val="hybridMultilevel"/>
    <w:tmpl w:val="4108367C"/>
    <w:lvl w:ilvl="0" w:tplc="EFEA71FE">
      <w:start w:val="1"/>
      <w:numFmt w:val="decimal"/>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0756A1"/>
    <w:multiLevelType w:val="hybridMultilevel"/>
    <w:tmpl w:val="7E225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A7FD3"/>
    <w:multiLevelType w:val="hybridMultilevel"/>
    <w:tmpl w:val="3D684160"/>
    <w:lvl w:ilvl="0" w:tplc="EFEA71FE">
      <w:start w:val="1"/>
      <w:numFmt w:val="decimal"/>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4D001B"/>
    <w:multiLevelType w:val="hybridMultilevel"/>
    <w:tmpl w:val="C2781996"/>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70955B67"/>
    <w:multiLevelType w:val="hybridMultilevel"/>
    <w:tmpl w:val="D34A6156"/>
    <w:lvl w:ilvl="0" w:tplc="7FD0ABDA">
      <w:start w:val="1"/>
      <w:numFmt w:val="decimal"/>
      <w:lvlText w:val="%1."/>
      <w:lvlJc w:val="left"/>
      <w:pPr>
        <w:tabs>
          <w:tab w:val="num" w:pos="720"/>
        </w:tabs>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s>
  <w:rsids>
    <w:rsidRoot w:val="002073ED"/>
    <w:rsid w:val="000033CC"/>
    <w:rsid w:val="00003C17"/>
    <w:rsid w:val="000040E4"/>
    <w:rsid w:val="00004E6E"/>
    <w:rsid w:val="00005F9D"/>
    <w:rsid w:val="000070AA"/>
    <w:rsid w:val="00007FD3"/>
    <w:rsid w:val="000114C1"/>
    <w:rsid w:val="00011EC7"/>
    <w:rsid w:val="000133FB"/>
    <w:rsid w:val="00013BC1"/>
    <w:rsid w:val="000153FB"/>
    <w:rsid w:val="00015854"/>
    <w:rsid w:val="00015C8F"/>
    <w:rsid w:val="00015E25"/>
    <w:rsid w:val="00017358"/>
    <w:rsid w:val="00020107"/>
    <w:rsid w:val="00020ADC"/>
    <w:rsid w:val="00021D4E"/>
    <w:rsid w:val="00021EE4"/>
    <w:rsid w:val="00022397"/>
    <w:rsid w:val="00022C26"/>
    <w:rsid w:val="000238B1"/>
    <w:rsid w:val="00024E8F"/>
    <w:rsid w:val="000266F1"/>
    <w:rsid w:val="00027675"/>
    <w:rsid w:val="000301EC"/>
    <w:rsid w:val="00030A05"/>
    <w:rsid w:val="0003224D"/>
    <w:rsid w:val="00032C82"/>
    <w:rsid w:val="00033A99"/>
    <w:rsid w:val="0003428B"/>
    <w:rsid w:val="00034D26"/>
    <w:rsid w:val="00035AAC"/>
    <w:rsid w:val="000363A1"/>
    <w:rsid w:val="00037C50"/>
    <w:rsid w:val="00042BF6"/>
    <w:rsid w:val="0004329E"/>
    <w:rsid w:val="0004355A"/>
    <w:rsid w:val="00043765"/>
    <w:rsid w:val="000437E0"/>
    <w:rsid w:val="00044B0D"/>
    <w:rsid w:val="00045CA1"/>
    <w:rsid w:val="00045D10"/>
    <w:rsid w:val="00046320"/>
    <w:rsid w:val="00046A97"/>
    <w:rsid w:val="00046C02"/>
    <w:rsid w:val="00046F67"/>
    <w:rsid w:val="000508EC"/>
    <w:rsid w:val="00052FF8"/>
    <w:rsid w:val="00053428"/>
    <w:rsid w:val="000535C8"/>
    <w:rsid w:val="00054146"/>
    <w:rsid w:val="00055002"/>
    <w:rsid w:val="00055AC2"/>
    <w:rsid w:val="00057A59"/>
    <w:rsid w:val="00057B42"/>
    <w:rsid w:val="000606D7"/>
    <w:rsid w:val="0006193A"/>
    <w:rsid w:val="00061AB1"/>
    <w:rsid w:val="0006241A"/>
    <w:rsid w:val="00064973"/>
    <w:rsid w:val="00064C34"/>
    <w:rsid w:val="00065028"/>
    <w:rsid w:val="00066E63"/>
    <w:rsid w:val="00066EFB"/>
    <w:rsid w:val="00070FE9"/>
    <w:rsid w:val="00072E88"/>
    <w:rsid w:val="000731E4"/>
    <w:rsid w:val="00073676"/>
    <w:rsid w:val="00076C04"/>
    <w:rsid w:val="00076CFB"/>
    <w:rsid w:val="00077C36"/>
    <w:rsid w:val="00077DC9"/>
    <w:rsid w:val="0008195C"/>
    <w:rsid w:val="00081F95"/>
    <w:rsid w:val="00084D56"/>
    <w:rsid w:val="0008523D"/>
    <w:rsid w:val="00087357"/>
    <w:rsid w:val="00087819"/>
    <w:rsid w:val="00087A07"/>
    <w:rsid w:val="000909F5"/>
    <w:rsid w:val="00092AF4"/>
    <w:rsid w:val="0009559E"/>
    <w:rsid w:val="000960CD"/>
    <w:rsid w:val="00096246"/>
    <w:rsid w:val="000A036C"/>
    <w:rsid w:val="000A04A0"/>
    <w:rsid w:val="000A0CDD"/>
    <w:rsid w:val="000A1A4E"/>
    <w:rsid w:val="000A2B67"/>
    <w:rsid w:val="000A3469"/>
    <w:rsid w:val="000A397A"/>
    <w:rsid w:val="000A48A7"/>
    <w:rsid w:val="000A5770"/>
    <w:rsid w:val="000A62AD"/>
    <w:rsid w:val="000A6D67"/>
    <w:rsid w:val="000A7138"/>
    <w:rsid w:val="000A79DC"/>
    <w:rsid w:val="000B26BF"/>
    <w:rsid w:val="000B4797"/>
    <w:rsid w:val="000B58F8"/>
    <w:rsid w:val="000B7243"/>
    <w:rsid w:val="000C0540"/>
    <w:rsid w:val="000C0936"/>
    <w:rsid w:val="000C2F5B"/>
    <w:rsid w:val="000C3A0F"/>
    <w:rsid w:val="000C4BF1"/>
    <w:rsid w:val="000C57AC"/>
    <w:rsid w:val="000C5EAC"/>
    <w:rsid w:val="000C65B6"/>
    <w:rsid w:val="000C6CC6"/>
    <w:rsid w:val="000C6E6F"/>
    <w:rsid w:val="000C795C"/>
    <w:rsid w:val="000C7F5E"/>
    <w:rsid w:val="000D0DE2"/>
    <w:rsid w:val="000D1345"/>
    <w:rsid w:val="000D1917"/>
    <w:rsid w:val="000D1B7F"/>
    <w:rsid w:val="000D21DF"/>
    <w:rsid w:val="000D28B0"/>
    <w:rsid w:val="000D7FF2"/>
    <w:rsid w:val="000E01B8"/>
    <w:rsid w:val="000E02E3"/>
    <w:rsid w:val="000E0338"/>
    <w:rsid w:val="000E0AD4"/>
    <w:rsid w:val="000E1448"/>
    <w:rsid w:val="000E1B68"/>
    <w:rsid w:val="000E5E6A"/>
    <w:rsid w:val="000E5F2C"/>
    <w:rsid w:val="000E66FD"/>
    <w:rsid w:val="000E7C29"/>
    <w:rsid w:val="000F4EF3"/>
    <w:rsid w:val="0010010C"/>
    <w:rsid w:val="001006EF"/>
    <w:rsid w:val="00101815"/>
    <w:rsid w:val="001030A2"/>
    <w:rsid w:val="00103308"/>
    <w:rsid w:val="00103A7A"/>
    <w:rsid w:val="00104389"/>
    <w:rsid w:val="001056CE"/>
    <w:rsid w:val="00110BD4"/>
    <w:rsid w:val="001126B3"/>
    <w:rsid w:val="00112CE2"/>
    <w:rsid w:val="00112DA3"/>
    <w:rsid w:val="00112F1A"/>
    <w:rsid w:val="001136ED"/>
    <w:rsid w:val="00113DA8"/>
    <w:rsid w:val="00115649"/>
    <w:rsid w:val="001161B7"/>
    <w:rsid w:val="00121F8F"/>
    <w:rsid w:val="00122072"/>
    <w:rsid w:val="00124287"/>
    <w:rsid w:val="00124ACF"/>
    <w:rsid w:val="00124D99"/>
    <w:rsid w:val="00125D9D"/>
    <w:rsid w:val="0012666F"/>
    <w:rsid w:val="00126BDD"/>
    <w:rsid w:val="00126CA3"/>
    <w:rsid w:val="00126F4E"/>
    <w:rsid w:val="00127748"/>
    <w:rsid w:val="00127D99"/>
    <w:rsid w:val="00130163"/>
    <w:rsid w:val="0013022E"/>
    <w:rsid w:val="00130309"/>
    <w:rsid w:val="00132B8A"/>
    <w:rsid w:val="00133E6B"/>
    <w:rsid w:val="001344CC"/>
    <w:rsid w:val="00135D58"/>
    <w:rsid w:val="00140680"/>
    <w:rsid w:val="00141F06"/>
    <w:rsid w:val="001435D6"/>
    <w:rsid w:val="00144F1F"/>
    <w:rsid w:val="00145BD1"/>
    <w:rsid w:val="00145D59"/>
    <w:rsid w:val="00145E09"/>
    <w:rsid w:val="00146912"/>
    <w:rsid w:val="00150981"/>
    <w:rsid w:val="001514B3"/>
    <w:rsid w:val="001534F2"/>
    <w:rsid w:val="00153E5F"/>
    <w:rsid w:val="001550A2"/>
    <w:rsid w:val="00160852"/>
    <w:rsid w:val="00160B35"/>
    <w:rsid w:val="00160D55"/>
    <w:rsid w:val="00160E53"/>
    <w:rsid w:val="001620B0"/>
    <w:rsid w:val="00166498"/>
    <w:rsid w:val="0016657A"/>
    <w:rsid w:val="001666A7"/>
    <w:rsid w:val="001674E0"/>
    <w:rsid w:val="00170EC8"/>
    <w:rsid w:val="00170F40"/>
    <w:rsid w:val="0017255A"/>
    <w:rsid w:val="0017422C"/>
    <w:rsid w:val="00174B05"/>
    <w:rsid w:val="001763FB"/>
    <w:rsid w:val="00176FD3"/>
    <w:rsid w:val="00181F9C"/>
    <w:rsid w:val="0018219E"/>
    <w:rsid w:val="0018373F"/>
    <w:rsid w:val="00185512"/>
    <w:rsid w:val="00187FCE"/>
    <w:rsid w:val="00190BE6"/>
    <w:rsid w:val="00191568"/>
    <w:rsid w:val="00192F10"/>
    <w:rsid w:val="001934E6"/>
    <w:rsid w:val="0019678D"/>
    <w:rsid w:val="00196BC0"/>
    <w:rsid w:val="00197244"/>
    <w:rsid w:val="001A0943"/>
    <w:rsid w:val="001A0B0A"/>
    <w:rsid w:val="001A0CAE"/>
    <w:rsid w:val="001A3D70"/>
    <w:rsid w:val="001A42EF"/>
    <w:rsid w:val="001A4812"/>
    <w:rsid w:val="001A4DE1"/>
    <w:rsid w:val="001A5254"/>
    <w:rsid w:val="001A5677"/>
    <w:rsid w:val="001A5707"/>
    <w:rsid w:val="001A5F31"/>
    <w:rsid w:val="001B0C4A"/>
    <w:rsid w:val="001B0E19"/>
    <w:rsid w:val="001B12B5"/>
    <w:rsid w:val="001B1316"/>
    <w:rsid w:val="001B333E"/>
    <w:rsid w:val="001B3FA1"/>
    <w:rsid w:val="001B4EFC"/>
    <w:rsid w:val="001B5AA0"/>
    <w:rsid w:val="001B6197"/>
    <w:rsid w:val="001B657F"/>
    <w:rsid w:val="001B66B6"/>
    <w:rsid w:val="001B6949"/>
    <w:rsid w:val="001B6B31"/>
    <w:rsid w:val="001C0326"/>
    <w:rsid w:val="001C0BC3"/>
    <w:rsid w:val="001C131B"/>
    <w:rsid w:val="001C136C"/>
    <w:rsid w:val="001C215D"/>
    <w:rsid w:val="001C221E"/>
    <w:rsid w:val="001C2C08"/>
    <w:rsid w:val="001C4223"/>
    <w:rsid w:val="001C6385"/>
    <w:rsid w:val="001D1369"/>
    <w:rsid w:val="001D15BA"/>
    <w:rsid w:val="001D1DAF"/>
    <w:rsid w:val="001D26D4"/>
    <w:rsid w:val="001D3A03"/>
    <w:rsid w:val="001D3F98"/>
    <w:rsid w:val="001D41D5"/>
    <w:rsid w:val="001D42A1"/>
    <w:rsid w:val="001D496A"/>
    <w:rsid w:val="001D5869"/>
    <w:rsid w:val="001E0B39"/>
    <w:rsid w:val="001E0B60"/>
    <w:rsid w:val="001E2319"/>
    <w:rsid w:val="001E37E6"/>
    <w:rsid w:val="001E49F5"/>
    <w:rsid w:val="001E4A80"/>
    <w:rsid w:val="001F1712"/>
    <w:rsid w:val="001F1F47"/>
    <w:rsid w:val="001F3E73"/>
    <w:rsid w:val="001F4657"/>
    <w:rsid w:val="001F4A8C"/>
    <w:rsid w:val="001F5A19"/>
    <w:rsid w:val="001F7E6B"/>
    <w:rsid w:val="00201077"/>
    <w:rsid w:val="0020209A"/>
    <w:rsid w:val="00203DDF"/>
    <w:rsid w:val="0020522C"/>
    <w:rsid w:val="0020524E"/>
    <w:rsid w:val="002058FA"/>
    <w:rsid w:val="0020590F"/>
    <w:rsid w:val="002067B4"/>
    <w:rsid w:val="002073ED"/>
    <w:rsid w:val="002118E5"/>
    <w:rsid w:val="00211D1A"/>
    <w:rsid w:val="002123A8"/>
    <w:rsid w:val="002127AE"/>
    <w:rsid w:val="002129A2"/>
    <w:rsid w:val="00212AE3"/>
    <w:rsid w:val="00212CA9"/>
    <w:rsid w:val="00212D46"/>
    <w:rsid w:val="00213E4E"/>
    <w:rsid w:val="00217376"/>
    <w:rsid w:val="0021745A"/>
    <w:rsid w:val="0022225F"/>
    <w:rsid w:val="00222944"/>
    <w:rsid w:val="00223D67"/>
    <w:rsid w:val="00224979"/>
    <w:rsid w:val="00224A70"/>
    <w:rsid w:val="002251DF"/>
    <w:rsid w:val="002257B5"/>
    <w:rsid w:val="002306DB"/>
    <w:rsid w:val="0023167B"/>
    <w:rsid w:val="00232CFF"/>
    <w:rsid w:val="00233368"/>
    <w:rsid w:val="0023428F"/>
    <w:rsid w:val="00234A43"/>
    <w:rsid w:val="00234EAF"/>
    <w:rsid w:val="00237093"/>
    <w:rsid w:val="00237944"/>
    <w:rsid w:val="00237BA0"/>
    <w:rsid w:val="00237F8E"/>
    <w:rsid w:val="00241F3C"/>
    <w:rsid w:val="002420B8"/>
    <w:rsid w:val="00243264"/>
    <w:rsid w:val="00243991"/>
    <w:rsid w:val="002454AF"/>
    <w:rsid w:val="002467DE"/>
    <w:rsid w:val="0024758C"/>
    <w:rsid w:val="00247988"/>
    <w:rsid w:val="00250445"/>
    <w:rsid w:val="0025095E"/>
    <w:rsid w:val="002528EC"/>
    <w:rsid w:val="00253214"/>
    <w:rsid w:val="00253A10"/>
    <w:rsid w:val="0025506C"/>
    <w:rsid w:val="00257174"/>
    <w:rsid w:val="002609FF"/>
    <w:rsid w:val="00261B41"/>
    <w:rsid w:val="00262A0E"/>
    <w:rsid w:val="00263384"/>
    <w:rsid w:val="00263AA9"/>
    <w:rsid w:val="00264827"/>
    <w:rsid w:val="002655EB"/>
    <w:rsid w:val="002664DA"/>
    <w:rsid w:val="00266506"/>
    <w:rsid w:val="002665CC"/>
    <w:rsid w:val="002704A6"/>
    <w:rsid w:val="002707B7"/>
    <w:rsid w:val="00270FA0"/>
    <w:rsid w:val="00271594"/>
    <w:rsid w:val="002728B7"/>
    <w:rsid w:val="00272EAB"/>
    <w:rsid w:val="00273111"/>
    <w:rsid w:val="00274B82"/>
    <w:rsid w:val="00276106"/>
    <w:rsid w:val="00276E55"/>
    <w:rsid w:val="00276E6C"/>
    <w:rsid w:val="00280071"/>
    <w:rsid w:val="002800B5"/>
    <w:rsid w:val="00281E2E"/>
    <w:rsid w:val="00282E5E"/>
    <w:rsid w:val="0028350B"/>
    <w:rsid w:val="002842AA"/>
    <w:rsid w:val="00284F13"/>
    <w:rsid w:val="002852BD"/>
    <w:rsid w:val="00286707"/>
    <w:rsid w:val="00287228"/>
    <w:rsid w:val="00287400"/>
    <w:rsid w:val="00287852"/>
    <w:rsid w:val="002906D0"/>
    <w:rsid w:val="00291672"/>
    <w:rsid w:val="00291A5A"/>
    <w:rsid w:val="00292AA0"/>
    <w:rsid w:val="002942E3"/>
    <w:rsid w:val="002959B0"/>
    <w:rsid w:val="00295E79"/>
    <w:rsid w:val="00297256"/>
    <w:rsid w:val="002A035F"/>
    <w:rsid w:val="002A0B38"/>
    <w:rsid w:val="002A13E9"/>
    <w:rsid w:val="002A204B"/>
    <w:rsid w:val="002A271A"/>
    <w:rsid w:val="002A682E"/>
    <w:rsid w:val="002B063C"/>
    <w:rsid w:val="002B0A09"/>
    <w:rsid w:val="002B103A"/>
    <w:rsid w:val="002B1D0B"/>
    <w:rsid w:val="002B1E88"/>
    <w:rsid w:val="002B384E"/>
    <w:rsid w:val="002B4B2B"/>
    <w:rsid w:val="002B526E"/>
    <w:rsid w:val="002C00A4"/>
    <w:rsid w:val="002C0488"/>
    <w:rsid w:val="002C0793"/>
    <w:rsid w:val="002C0B65"/>
    <w:rsid w:val="002C310B"/>
    <w:rsid w:val="002C3637"/>
    <w:rsid w:val="002C3B94"/>
    <w:rsid w:val="002C5A98"/>
    <w:rsid w:val="002C65DA"/>
    <w:rsid w:val="002C689F"/>
    <w:rsid w:val="002C6DAE"/>
    <w:rsid w:val="002C7745"/>
    <w:rsid w:val="002C7892"/>
    <w:rsid w:val="002D0F21"/>
    <w:rsid w:val="002D39C8"/>
    <w:rsid w:val="002D411C"/>
    <w:rsid w:val="002D52FE"/>
    <w:rsid w:val="002D5C84"/>
    <w:rsid w:val="002D68C7"/>
    <w:rsid w:val="002D7162"/>
    <w:rsid w:val="002E014F"/>
    <w:rsid w:val="002E202A"/>
    <w:rsid w:val="002E2B07"/>
    <w:rsid w:val="002E36EF"/>
    <w:rsid w:val="002E49DB"/>
    <w:rsid w:val="002E5A1B"/>
    <w:rsid w:val="002E5FB2"/>
    <w:rsid w:val="002E6AFE"/>
    <w:rsid w:val="002E6D8C"/>
    <w:rsid w:val="002E7264"/>
    <w:rsid w:val="002F1AEA"/>
    <w:rsid w:val="002F272F"/>
    <w:rsid w:val="002F3C91"/>
    <w:rsid w:val="002F413A"/>
    <w:rsid w:val="002F4570"/>
    <w:rsid w:val="002F59B0"/>
    <w:rsid w:val="002F7A28"/>
    <w:rsid w:val="00300E5B"/>
    <w:rsid w:val="003011CC"/>
    <w:rsid w:val="00301332"/>
    <w:rsid w:val="00301B4A"/>
    <w:rsid w:val="0030292E"/>
    <w:rsid w:val="00302A62"/>
    <w:rsid w:val="003038B8"/>
    <w:rsid w:val="003049C1"/>
    <w:rsid w:val="00304CC5"/>
    <w:rsid w:val="003050C4"/>
    <w:rsid w:val="00305341"/>
    <w:rsid w:val="003115DF"/>
    <w:rsid w:val="00312A4E"/>
    <w:rsid w:val="00312C8D"/>
    <w:rsid w:val="0031510E"/>
    <w:rsid w:val="003166FF"/>
    <w:rsid w:val="003169AA"/>
    <w:rsid w:val="0031771E"/>
    <w:rsid w:val="0032043B"/>
    <w:rsid w:val="003208C4"/>
    <w:rsid w:val="00322057"/>
    <w:rsid w:val="0032222D"/>
    <w:rsid w:val="00322E63"/>
    <w:rsid w:val="00323862"/>
    <w:rsid w:val="00323AB5"/>
    <w:rsid w:val="003245DF"/>
    <w:rsid w:val="00324E8A"/>
    <w:rsid w:val="00325D47"/>
    <w:rsid w:val="00326088"/>
    <w:rsid w:val="00326811"/>
    <w:rsid w:val="00326975"/>
    <w:rsid w:val="00326C60"/>
    <w:rsid w:val="003278CB"/>
    <w:rsid w:val="00330A79"/>
    <w:rsid w:val="00331E0C"/>
    <w:rsid w:val="00332961"/>
    <w:rsid w:val="003330D3"/>
    <w:rsid w:val="00333AF9"/>
    <w:rsid w:val="0033410A"/>
    <w:rsid w:val="003354C3"/>
    <w:rsid w:val="00335C34"/>
    <w:rsid w:val="00335D26"/>
    <w:rsid w:val="00335E17"/>
    <w:rsid w:val="00336547"/>
    <w:rsid w:val="00341FD2"/>
    <w:rsid w:val="00342AE8"/>
    <w:rsid w:val="00343909"/>
    <w:rsid w:val="00344DF0"/>
    <w:rsid w:val="0034528E"/>
    <w:rsid w:val="00345A04"/>
    <w:rsid w:val="00347BC3"/>
    <w:rsid w:val="00350083"/>
    <w:rsid w:val="003503E2"/>
    <w:rsid w:val="00350438"/>
    <w:rsid w:val="003507B2"/>
    <w:rsid w:val="00350EC8"/>
    <w:rsid w:val="00351745"/>
    <w:rsid w:val="00352158"/>
    <w:rsid w:val="0035236B"/>
    <w:rsid w:val="003538C6"/>
    <w:rsid w:val="00355745"/>
    <w:rsid w:val="003559F8"/>
    <w:rsid w:val="00355B10"/>
    <w:rsid w:val="00356832"/>
    <w:rsid w:val="0035769F"/>
    <w:rsid w:val="00357D6F"/>
    <w:rsid w:val="00360513"/>
    <w:rsid w:val="00362000"/>
    <w:rsid w:val="003636C2"/>
    <w:rsid w:val="00363816"/>
    <w:rsid w:val="00365CA0"/>
    <w:rsid w:val="00365F67"/>
    <w:rsid w:val="00371349"/>
    <w:rsid w:val="003726E4"/>
    <w:rsid w:val="00373663"/>
    <w:rsid w:val="003737CA"/>
    <w:rsid w:val="00373E07"/>
    <w:rsid w:val="00376D1F"/>
    <w:rsid w:val="0037784D"/>
    <w:rsid w:val="00377C76"/>
    <w:rsid w:val="0038071C"/>
    <w:rsid w:val="0038317A"/>
    <w:rsid w:val="00385184"/>
    <w:rsid w:val="00386CFF"/>
    <w:rsid w:val="00387599"/>
    <w:rsid w:val="00387C11"/>
    <w:rsid w:val="0039007C"/>
    <w:rsid w:val="0039020E"/>
    <w:rsid w:val="003917DD"/>
    <w:rsid w:val="00391E11"/>
    <w:rsid w:val="00391F4E"/>
    <w:rsid w:val="003928F4"/>
    <w:rsid w:val="003957B6"/>
    <w:rsid w:val="003957CF"/>
    <w:rsid w:val="0039586D"/>
    <w:rsid w:val="00396043"/>
    <w:rsid w:val="003960D2"/>
    <w:rsid w:val="00397DE4"/>
    <w:rsid w:val="003A036E"/>
    <w:rsid w:val="003A31B3"/>
    <w:rsid w:val="003A456C"/>
    <w:rsid w:val="003A528A"/>
    <w:rsid w:val="003A53C4"/>
    <w:rsid w:val="003A54B4"/>
    <w:rsid w:val="003A6228"/>
    <w:rsid w:val="003A79AB"/>
    <w:rsid w:val="003B07CA"/>
    <w:rsid w:val="003B172D"/>
    <w:rsid w:val="003B19A7"/>
    <w:rsid w:val="003B1E8E"/>
    <w:rsid w:val="003B216C"/>
    <w:rsid w:val="003B22E2"/>
    <w:rsid w:val="003B3177"/>
    <w:rsid w:val="003B70EC"/>
    <w:rsid w:val="003B7824"/>
    <w:rsid w:val="003C026A"/>
    <w:rsid w:val="003C174D"/>
    <w:rsid w:val="003C2AD6"/>
    <w:rsid w:val="003C31A6"/>
    <w:rsid w:val="003C3E06"/>
    <w:rsid w:val="003C3E0A"/>
    <w:rsid w:val="003C43DC"/>
    <w:rsid w:val="003C4759"/>
    <w:rsid w:val="003C4DB5"/>
    <w:rsid w:val="003C5FBC"/>
    <w:rsid w:val="003C791E"/>
    <w:rsid w:val="003C798F"/>
    <w:rsid w:val="003D0F83"/>
    <w:rsid w:val="003D1083"/>
    <w:rsid w:val="003D13FD"/>
    <w:rsid w:val="003D3D77"/>
    <w:rsid w:val="003D3F13"/>
    <w:rsid w:val="003D554F"/>
    <w:rsid w:val="003D565B"/>
    <w:rsid w:val="003E1629"/>
    <w:rsid w:val="003E2226"/>
    <w:rsid w:val="003E362F"/>
    <w:rsid w:val="003E404E"/>
    <w:rsid w:val="003E442C"/>
    <w:rsid w:val="003E56FA"/>
    <w:rsid w:val="003E724A"/>
    <w:rsid w:val="003E79ED"/>
    <w:rsid w:val="003E7FAE"/>
    <w:rsid w:val="003F07EB"/>
    <w:rsid w:val="003F11CB"/>
    <w:rsid w:val="003F1630"/>
    <w:rsid w:val="003F3935"/>
    <w:rsid w:val="003F4800"/>
    <w:rsid w:val="003F607E"/>
    <w:rsid w:val="00401275"/>
    <w:rsid w:val="004023FA"/>
    <w:rsid w:val="00402552"/>
    <w:rsid w:val="00403DFA"/>
    <w:rsid w:val="00403F7F"/>
    <w:rsid w:val="00404DE6"/>
    <w:rsid w:val="004055D7"/>
    <w:rsid w:val="00406B6D"/>
    <w:rsid w:val="00407A48"/>
    <w:rsid w:val="004103BB"/>
    <w:rsid w:val="00410546"/>
    <w:rsid w:val="00410D99"/>
    <w:rsid w:val="00411420"/>
    <w:rsid w:val="0041219E"/>
    <w:rsid w:val="00412F65"/>
    <w:rsid w:val="004135CD"/>
    <w:rsid w:val="0041390D"/>
    <w:rsid w:val="004139E2"/>
    <w:rsid w:val="00413E52"/>
    <w:rsid w:val="004144D5"/>
    <w:rsid w:val="00414947"/>
    <w:rsid w:val="004205AA"/>
    <w:rsid w:val="00420979"/>
    <w:rsid w:val="004211A3"/>
    <w:rsid w:val="004217D4"/>
    <w:rsid w:val="00421C8A"/>
    <w:rsid w:val="00422128"/>
    <w:rsid w:val="004223F2"/>
    <w:rsid w:val="00422731"/>
    <w:rsid w:val="0042281B"/>
    <w:rsid w:val="00423F84"/>
    <w:rsid w:val="00424626"/>
    <w:rsid w:val="0042462F"/>
    <w:rsid w:val="00424678"/>
    <w:rsid w:val="0042576A"/>
    <w:rsid w:val="0042606C"/>
    <w:rsid w:val="00426E05"/>
    <w:rsid w:val="00426E4A"/>
    <w:rsid w:val="00427BD3"/>
    <w:rsid w:val="004314BF"/>
    <w:rsid w:val="0043677F"/>
    <w:rsid w:val="004401DF"/>
    <w:rsid w:val="00440B30"/>
    <w:rsid w:val="00441280"/>
    <w:rsid w:val="00443298"/>
    <w:rsid w:val="0044364D"/>
    <w:rsid w:val="00443DA1"/>
    <w:rsid w:val="00444315"/>
    <w:rsid w:val="00444841"/>
    <w:rsid w:val="00444A75"/>
    <w:rsid w:val="004455BE"/>
    <w:rsid w:val="0044616E"/>
    <w:rsid w:val="00446F58"/>
    <w:rsid w:val="00450378"/>
    <w:rsid w:val="004517AF"/>
    <w:rsid w:val="004519B0"/>
    <w:rsid w:val="00454CB2"/>
    <w:rsid w:val="00460AC7"/>
    <w:rsid w:val="004611DC"/>
    <w:rsid w:val="00464529"/>
    <w:rsid w:val="00467D95"/>
    <w:rsid w:val="00470B7A"/>
    <w:rsid w:val="0047127C"/>
    <w:rsid w:val="004716C2"/>
    <w:rsid w:val="00471F25"/>
    <w:rsid w:val="00471FBD"/>
    <w:rsid w:val="00471FD5"/>
    <w:rsid w:val="004725D8"/>
    <w:rsid w:val="00472EEC"/>
    <w:rsid w:val="004733AB"/>
    <w:rsid w:val="0047431B"/>
    <w:rsid w:val="00474E96"/>
    <w:rsid w:val="00475200"/>
    <w:rsid w:val="00475483"/>
    <w:rsid w:val="004801A4"/>
    <w:rsid w:val="004808BE"/>
    <w:rsid w:val="00481092"/>
    <w:rsid w:val="00481A6F"/>
    <w:rsid w:val="004838EA"/>
    <w:rsid w:val="00485BEE"/>
    <w:rsid w:val="00486AD4"/>
    <w:rsid w:val="00492DED"/>
    <w:rsid w:val="00493688"/>
    <w:rsid w:val="00494D79"/>
    <w:rsid w:val="004950A6"/>
    <w:rsid w:val="004A168B"/>
    <w:rsid w:val="004A1CAB"/>
    <w:rsid w:val="004A2215"/>
    <w:rsid w:val="004A2B3B"/>
    <w:rsid w:val="004A2D55"/>
    <w:rsid w:val="004A3D55"/>
    <w:rsid w:val="004A4CE6"/>
    <w:rsid w:val="004A7791"/>
    <w:rsid w:val="004B0339"/>
    <w:rsid w:val="004B0707"/>
    <w:rsid w:val="004B2529"/>
    <w:rsid w:val="004B3155"/>
    <w:rsid w:val="004B42DB"/>
    <w:rsid w:val="004B6749"/>
    <w:rsid w:val="004B68CC"/>
    <w:rsid w:val="004B6C99"/>
    <w:rsid w:val="004B7DAE"/>
    <w:rsid w:val="004B7EDC"/>
    <w:rsid w:val="004C068B"/>
    <w:rsid w:val="004C19D6"/>
    <w:rsid w:val="004C1DD0"/>
    <w:rsid w:val="004C28A6"/>
    <w:rsid w:val="004C29B9"/>
    <w:rsid w:val="004C32AD"/>
    <w:rsid w:val="004C3829"/>
    <w:rsid w:val="004C3967"/>
    <w:rsid w:val="004C51E0"/>
    <w:rsid w:val="004C605F"/>
    <w:rsid w:val="004C7195"/>
    <w:rsid w:val="004C7994"/>
    <w:rsid w:val="004D083E"/>
    <w:rsid w:val="004D08B8"/>
    <w:rsid w:val="004D0CBF"/>
    <w:rsid w:val="004D0FE8"/>
    <w:rsid w:val="004D12C9"/>
    <w:rsid w:val="004D3F30"/>
    <w:rsid w:val="004D76A2"/>
    <w:rsid w:val="004E039B"/>
    <w:rsid w:val="004E1485"/>
    <w:rsid w:val="004E15AD"/>
    <w:rsid w:val="004E196F"/>
    <w:rsid w:val="004E1D83"/>
    <w:rsid w:val="004E4B81"/>
    <w:rsid w:val="004E4C0B"/>
    <w:rsid w:val="004E523C"/>
    <w:rsid w:val="004E7ADF"/>
    <w:rsid w:val="004F032C"/>
    <w:rsid w:val="004F0A7D"/>
    <w:rsid w:val="004F1767"/>
    <w:rsid w:val="004F1CE6"/>
    <w:rsid w:val="004F20C9"/>
    <w:rsid w:val="004F598A"/>
    <w:rsid w:val="004F5EA8"/>
    <w:rsid w:val="004F68A0"/>
    <w:rsid w:val="004F72D3"/>
    <w:rsid w:val="005011A1"/>
    <w:rsid w:val="00501760"/>
    <w:rsid w:val="00503067"/>
    <w:rsid w:val="00504DF4"/>
    <w:rsid w:val="00505B2E"/>
    <w:rsid w:val="00505CB6"/>
    <w:rsid w:val="005063AB"/>
    <w:rsid w:val="00507A25"/>
    <w:rsid w:val="00510FEC"/>
    <w:rsid w:val="005110D4"/>
    <w:rsid w:val="00511153"/>
    <w:rsid w:val="00512105"/>
    <w:rsid w:val="00516D63"/>
    <w:rsid w:val="00516E19"/>
    <w:rsid w:val="00522126"/>
    <w:rsid w:val="005233CE"/>
    <w:rsid w:val="005239F1"/>
    <w:rsid w:val="00525BAB"/>
    <w:rsid w:val="005267E4"/>
    <w:rsid w:val="005267EF"/>
    <w:rsid w:val="00527215"/>
    <w:rsid w:val="005278C6"/>
    <w:rsid w:val="0053113C"/>
    <w:rsid w:val="00532098"/>
    <w:rsid w:val="0053274E"/>
    <w:rsid w:val="00532BE3"/>
    <w:rsid w:val="00533599"/>
    <w:rsid w:val="00533F54"/>
    <w:rsid w:val="00534903"/>
    <w:rsid w:val="005362D9"/>
    <w:rsid w:val="0053650A"/>
    <w:rsid w:val="0053683F"/>
    <w:rsid w:val="0053695A"/>
    <w:rsid w:val="00537BFE"/>
    <w:rsid w:val="00540422"/>
    <w:rsid w:val="0054175A"/>
    <w:rsid w:val="005417D3"/>
    <w:rsid w:val="0054200C"/>
    <w:rsid w:val="005431B8"/>
    <w:rsid w:val="00543C3A"/>
    <w:rsid w:val="005442BB"/>
    <w:rsid w:val="00544689"/>
    <w:rsid w:val="00544E32"/>
    <w:rsid w:val="00547234"/>
    <w:rsid w:val="00550B4F"/>
    <w:rsid w:val="00551D2E"/>
    <w:rsid w:val="00551DA4"/>
    <w:rsid w:val="00552054"/>
    <w:rsid w:val="0055283E"/>
    <w:rsid w:val="00552E4A"/>
    <w:rsid w:val="00552E93"/>
    <w:rsid w:val="0055300F"/>
    <w:rsid w:val="005530DF"/>
    <w:rsid w:val="005531BD"/>
    <w:rsid w:val="0055377F"/>
    <w:rsid w:val="00553C37"/>
    <w:rsid w:val="00554F9D"/>
    <w:rsid w:val="00555B78"/>
    <w:rsid w:val="00560436"/>
    <w:rsid w:val="005613A3"/>
    <w:rsid w:val="005616F2"/>
    <w:rsid w:val="00564042"/>
    <w:rsid w:val="005653F5"/>
    <w:rsid w:val="00565452"/>
    <w:rsid w:val="00565EA5"/>
    <w:rsid w:val="005663FF"/>
    <w:rsid w:val="00567D55"/>
    <w:rsid w:val="00570756"/>
    <w:rsid w:val="00576A5B"/>
    <w:rsid w:val="00577979"/>
    <w:rsid w:val="00577BBB"/>
    <w:rsid w:val="005814BD"/>
    <w:rsid w:val="0058376C"/>
    <w:rsid w:val="00584423"/>
    <w:rsid w:val="005845B4"/>
    <w:rsid w:val="00584A1E"/>
    <w:rsid w:val="0058543A"/>
    <w:rsid w:val="00585551"/>
    <w:rsid w:val="00585F35"/>
    <w:rsid w:val="0058648A"/>
    <w:rsid w:val="00586FE7"/>
    <w:rsid w:val="00587FEE"/>
    <w:rsid w:val="005906E3"/>
    <w:rsid w:val="005911C6"/>
    <w:rsid w:val="0059357D"/>
    <w:rsid w:val="00593D57"/>
    <w:rsid w:val="005946E2"/>
    <w:rsid w:val="00594E6D"/>
    <w:rsid w:val="005957DF"/>
    <w:rsid w:val="00595FC7"/>
    <w:rsid w:val="00597FA8"/>
    <w:rsid w:val="005A219D"/>
    <w:rsid w:val="005A2C8B"/>
    <w:rsid w:val="005A4179"/>
    <w:rsid w:val="005A48A5"/>
    <w:rsid w:val="005A4D02"/>
    <w:rsid w:val="005A6E8C"/>
    <w:rsid w:val="005A726C"/>
    <w:rsid w:val="005A76A4"/>
    <w:rsid w:val="005B09A0"/>
    <w:rsid w:val="005B1C63"/>
    <w:rsid w:val="005B221B"/>
    <w:rsid w:val="005B227B"/>
    <w:rsid w:val="005B24A6"/>
    <w:rsid w:val="005B2951"/>
    <w:rsid w:val="005B2985"/>
    <w:rsid w:val="005B32F8"/>
    <w:rsid w:val="005B34C1"/>
    <w:rsid w:val="005B366D"/>
    <w:rsid w:val="005B48C3"/>
    <w:rsid w:val="005B4B66"/>
    <w:rsid w:val="005B6110"/>
    <w:rsid w:val="005B7632"/>
    <w:rsid w:val="005B76E3"/>
    <w:rsid w:val="005B7F3D"/>
    <w:rsid w:val="005C04AC"/>
    <w:rsid w:val="005C08AD"/>
    <w:rsid w:val="005C42EB"/>
    <w:rsid w:val="005C4652"/>
    <w:rsid w:val="005C48E4"/>
    <w:rsid w:val="005C56BB"/>
    <w:rsid w:val="005C60B9"/>
    <w:rsid w:val="005C6379"/>
    <w:rsid w:val="005C6472"/>
    <w:rsid w:val="005C6E95"/>
    <w:rsid w:val="005C74C7"/>
    <w:rsid w:val="005D0169"/>
    <w:rsid w:val="005D1ADD"/>
    <w:rsid w:val="005D1DEE"/>
    <w:rsid w:val="005D32E6"/>
    <w:rsid w:val="005D4236"/>
    <w:rsid w:val="005D5038"/>
    <w:rsid w:val="005D685B"/>
    <w:rsid w:val="005E0525"/>
    <w:rsid w:val="005E1344"/>
    <w:rsid w:val="005E26E7"/>
    <w:rsid w:val="005E354A"/>
    <w:rsid w:val="005E4511"/>
    <w:rsid w:val="005E5113"/>
    <w:rsid w:val="005E5143"/>
    <w:rsid w:val="005E55CF"/>
    <w:rsid w:val="005E6D4D"/>
    <w:rsid w:val="005F0207"/>
    <w:rsid w:val="005F13C3"/>
    <w:rsid w:val="005F15D3"/>
    <w:rsid w:val="005F178F"/>
    <w:rsid w:val="005F1ECE"/>
    <w:rsid w:val="005F1F78"/>
    <w:rsid w:val="005F2A71"/>
    <w:rsid w:val="005F3217"/>
    <w:rsid w:val="005F5936"/>
    <w:rsid w:val="005F654D"/>
    <w:rsid w:val="005F6BAB"/>
    <w:rsid w:val="00600124"/>
    <w:rsid w:val="00600437"/>
    <w:rsid w:val="00600482"/>
    <w:rsid w:val="0060169A"/>
    <w:rsid w:val="00601929"/>
    <w:rsid w:val="0060451C"/>
    <w:rsid w:val="0060587B"/>
    <w:rsid w:val="00605D50"/>
    <w:rsid w:val="0060735B"/>
    <w:rsid w:val="00607AB5"/>
    <w:rsid w:val="00613447"/>
    <w:rsid w:val="00613929"/>
    <w:rsid w:val="006143DC"/>
    <w:rsid w:val="00614F8B"/>
    <w:rsid w:val="00616438"/>
    <w:rsid w:val="00617E22"/>
    <w:rsid w:val="0062059C"/>
    <w:rsid w:val="00620806"/>
    <w:rsid w:val="006226CD"/>
    <w:rsid w:val="0062297C"/>
    <w:rsid w:val="006241D2"/>
    <w:rsid w:val="006249B7"/>
    <w:rsid w:val="006256B6"/>
    <w:rsid w:val="00626187"/>
    <w:rsid w:val="00626A4A"/>
    <w:rsid w:val="00626AC5"/>
    <w:rsid w:val="00626DF3"/>
    <w:rsid w:val="00626E9E"/>
    <w:rsid w:val="0063134D"/>
    <w:rsid w:val="00632D8A"/>
    <w:rsid w:val="00633200"/>
    <w:rsid w:val="00633A57"/>
    <w:rsid w:val="00634745"/>
    <w:rsid w:val="00635A22"/>
    <w:rsid w:val="006368B5"/>
    <w:rsid w:val="006376BE"/>
    <w:rsid w:val="00637CF9"/>
    <w:rsid w:val="00637E58"/>
    <w:rsid w:val="0064043E"/>
    <w:rsid w:val="006407EE"/>
    <w:rsid w:val="00641548"/>
    <w:rsid w:val="00641E64"/>
    <w:rsid w:val="00642238"/>
    <w:rsid w:val="00643319"/>
    <w:rsid w:val="0064342B"/>
    <w:rsid w:val="006437B2"/>
    <w:rsid w:val="0064470C"/>
    <w:rsid w:val="00644723"/>
    <w:rsid w:val="006447E2"/>
    <w:rsid w:val="00645E15"/>
    <w:rsid w:val="00645EBB"/>
    <w:rsid w:val="00646A54"/>
    <w:rsid w:val="00647998"/>
    <w:rsid w:val="00650082"/>
    <w:rsid w:val="006509C2"/>
    <w:rsid w:val="00650AD7"/>
    <w:rsid w:val="00651314"/>
    <w:rsid w:val="00652AD0"/>
    <w:rsid w:val="00652F36"/>
    <w:rsid w:val="00653653"/>
    <w:rsid w:val="00653B8A"/>
    <w:rsid w:val="0065401A"/>
    <w:rsid w:val="00654205"/>
    <w:rsid w:val="00655AA6"/>
    <w:rsid w:val="00656E4E"/>
    <w:rsid w:val="00656FC3"/>
    <w:rsid w:val="00657356"/>
    <w:rsid w:val="00660045"/>
    <w:rsid w:val="006601E5"/>
    <w:rsid w:val="00661CB6"/>
    <w:rsid w:val="0066298B"/>
    <w:rsid w:val="006635B1"/>
    <w:rsid w:val="00666D3C"/>
    <w:rsid w:val="00666DCF"/>
    <w:rsid w:val="00667CFC"/>
    <w:rsid w:val="006724E1"/>
    <w:rsid w:val="00672802"/>
    <w:rsid w:val="006729CB"/>
    <w:rsid w:val="00672A1D"/>
    <w:rsid w:val="00673560"/>
    <w:rsid w:val="00673EB3"/>
    <w:rsid w:val="0067421A"/>
    <w:rsid w:val="006818E4"/>
    <w:rsid w:val="00684FB4"/>
    <w:rsid w:val="0068504E"/>
    <w:rsid w:val="0068782A"/>
    <w:rsid w:val="006915E0"/>
    <w:rsid w:val="00691ADA"/>
    <w:rsid w:val="00693098"/>
    <w:rsid w:val="006975C0"/>
    <w:rsid w:val="006975D5"/>
    <w:rsid w:val="006A02A3"/>
    <w:rsid w:val="006A15D6"/>
    <w:rsid w:val="006A1E74"/>
    <w:rsid w:val="006A3B50"/>
    <w:rsid w:val="006A3F27"/>
    <w:rsid w:val="006A4435"/>
    <w:rsid w:val="006A45B5"/>
    <w:rsid w:val="006A549D"/>
    <w:rsid w:val="006A5535"/>
    <w:rsid w:val="006A5948"/>
    <w:rsid w:val="006A600A"/>
    <w:rsid w:val="006A6288"/>
    <w:rsid w:val="006A76E2"/>
    <w:rsid w:val="006A7FAF"/>
    <w:rsid w:val="006B0340"/>
    <w:rsid w:val="006B0811"/>
    <w:rsid w:val="006B1165"/>
    <w:rsid w:val="006B11EA"/>
    <w:rsid w:val="006B1D63"/>
    <w:rsid w:val="006B33B1"/>
    <w:rsid w:val="006B38C5"/>
    <w:rsid w:val="006B41F8"/>
    <w:rsid w:val="006B508B"/>
    <w:rsid w:val="006B661E"/>
    <w:rsid w:val="006B7E0E"/>
    <w:rsid w:val="006C1793"/>
    <w:rsid w:val="006C522D"/>
    <w:rsid w:val="006C533D"/>
    <w:rsid w:val="006C56CA"/>
    <w:rsid w:val="006C6408"/>
    <w:rsid w:val="006D0136"/>
    <w:rsid w:val="006D0484"/>
    <w:rsid w:val="006D0C72"/>
    <w:rsid w:val="006D1526"/>
    <w:rsid w:val="006D2813"/>
    <w:rsid w:val="006D3EAE"/>
    <w:rsid w:val="006D4E59"/>
    <w:rsid w:val="006D5088"/>
    <w:rsid w:val="006D5699"/>
    <w:rsid w:val="006D5A75"/>
    <w:rsid w:val="006D5B70"/>
    <w:rsid w:val="006D6BE1"/>
    <w:rsid w:val="006D7A6B"/>
    <w:rsid w:val="006E12DE"/>
    <w:rsid w:val="006E1B57"/>
    <w:rsid w:val="006E2199"/>
    <w:rsid w:val="006E27AD"/>
    <w:rsid w:val="006E3F0E"/>
    <w:rsid w:val="006E43D5"/>
    <w:rsid w:val="006E4882"/>
    <w:rsid w:val="006E4CD4"/>
    <w:rsid w:val="006E7158"/>
    <w:rsid w:val="006E7E24"/>
    <w:rsid w:val="006F10D4"/>
    <w:rsid w:val="006F31EE"/>
    <w:rsid w:val="006F3E60"/>
    <w:rsid w:val="006F5709"/>
    <w:rsid w:val="006F5FAB"/>
    <w:rsid w:val="006F6F45"/>
    <w:rsid w:val="006F7676"/>
    <w:rsid w:val="006F7B81"/>
    <w:rsid w:val="00700879"/>
    <w:rsid w:val="0070299D"/>
    <w:rsid w:val="00703071"/>
    <w:rsid w:val="00703217"/>
    <w:rsid w:val="007037BF"/>
    <w:rsid w:val="00704871"/>
    <w:rsid w:val="00705F66"/>
    <w:rsid w:val="00706076"/>
    <w:rsid w:val="00707328"/>
    <w:rsid w:val="00707993"/>
    <w:rsid w:val="007100A7"/>
    <w:rsid w:val="007118B0"/>
    <w:rsid w:val="00712161"/>
    <w:rsid w:val="007123DE"/>
    <w:rsid w:val="007135D7"/>
    <w:rsid w:val="00713BF0"/>
    <w:rsid w:val="00714207"/>
    <w:rsid w:val="007149B8"/>
    <w:rsid w:val="00714D31"/>
    <w:rsid w:val="007154C2"/>
    <w:rsid w:val="00716A4F"/>
    <w:rsid w:val="00717C7C"/>
    <w:rsid w:val="00721BB2"/>
    <w:rsid w:val="00722948"/>
    <w:rsid w:val="00723536"/>
    <w:rsid w:val="00724A3F"/>
    <w:rsid w:val="00724C3E"/>
    <w:rsid w:val="00726475"/>
    <w:rsid w:val="00726D98"/>
    <w:rsid w:val="007273DD"/>
    <w:rsid w:val="00727EFA"/>
    <w:rsid w:val="00730D80"/>
    <w:rsid w:val="00732D0B"/>
    <w:rsid w:val="00733A08"/>
    <w:rsid w:val="00733EA4"/>
    <w:rsid w:val="007345B9"/>
    <w:rsid w:val="007353F3"/>
    <w:rsid w:val="007359E1"/>
    <w:rsid w:val="00735B5E"/>
    <w:rsid w:val="0073765C"/>
    <w:rsid w:val="00740501"/>
    <w:rsid w:val="00740AFF"/>
    <w:rsid w:val="00740E2E"/>
    <w:rsid w:val="00740EE4"/>
    <w:rsid w:val="00742298"/>
    <w:rsid w:val="00743358"/>
    <w:rsid w:val="00745ACE"/>
    <w:rsid w:val="00745BE7"/>
    <w:rsid w:val="00747532"/>
    <w:rsid w:val="00747E16"/>
    <w:rsid w:val="00750771"/>
    <w:rsid w:val="00751580"/>
    <w:rsid w:val="00751DC2"/>
    <w:rsid w:val="007521DA"/>
    <w:rsid w:val="0075372B"/>
    <w:rsid w:val="00754FD1"/>
    <w:rsid w:val="00755BB7"/>
    <w:rsid w:val="007563D4"/>
    <w:rsid w:val="0075680F"/>
    <w:rsid w:val="0075742C"/>
    <w:rsid w:val="00757553"/>
    <w:rsid w:val="00760257"/>
    <w:rsid w:val="007616B9"/>
    <w:rsid w:val="0076243B"/>
    <w:rsid w:val="00762B8E"/>
    <w:rsid w:val="007646E7"/>
    <w:rsid w:val="00765E67"/>
    <w:rsid w:val="0076731B"/>
    <w:rsid w:val="00770B8F"/>
    <w:rsid w:val="0077101B"/>
    <w:rsid w:val="00771549"/>
    <w:rsid w:val="00772478"/>
    <w:rsid w:val="00772817"/>
    <w:rsid w:val="00773AC7"/>
    <w:rsid w:val="007756B4"/>
    <w:rsid w:val="00775A57"/>
    <w:rsid w:val="00776D1F"/>
    <w:rsid w:val="00777008"/>
    <w:rsid w:val="00777969"/>
    <w:rsid w:val="007812AF"/>
    <w:rsid w:val="007824B1"/>
    <w:rsid w:val="00782B83"/>
    <w:rsid w:val="00784CE7"/>
    <w:rsid w:val="007851F0"/>
    <w:rsid w:val="0078531B"/>
    <w:rsid w:val="00786EAF"/>
    <w:rsid w:val="00787032"/>
    <w:rsid w:val="00787D75"/>
    <w:rsid w:val="007918BF"/>
    <w:rsid w:val="0079305E"/>
    <w:rsid w:val="00793CEF"/>
    <w:rsid w:val="00794E46"/>
    <w:rsid w:val="00796B84"/>
    <w:rsid w:val="00796DED"/>
    <w:rsid w:val="0079720A"/>
    <w:rsid w:val="007A01D6"/>
    <w:rsid w:val="007A0B13"/>
    <w:rsid w:val="007A0CEC"/>
    <w:rsid w:val="007A2C24"/>
    <w:rsid w:val="007A30A8"/>
    <w:rsid w:val="007A3245"/>
    <w:rsid w:val="007A3547"/>
    <w:rsid w:val="007A35BC"/>
    <w:rsid w:val="007A4B5D"/>
    <w:rsid w:val="007A5C51"/>
    <w:rsid w:val="007A6E01"/>
    <w:rsid w:val="007A74F9"/>
    <w:rsid w:val="007B0AFA"/>
    <w:rsid w:val="007B0CA5"/>
    <w:rsid w:val="007B1134"/>
    <w:rsid w:val="007B2221"/>
    <w:rsid w:val="007B2BAF"/>
    <w:rsid w:val="007B34F5"/>
    <w:rsid w:val="007B3B7E"/>
    <w:rsid w:val="007B3D0B"/>
    <w:rsid w:val="007B4AAB"/>
    <w:rsid w:val="007B689E"/>
    <w:rsid w:val="007C03BD"/>
    <w:rsid w:val="007C1110"/>
    <w:rsid w:val="007C2959"/>
    <w:rsid w:val="007C3E6A"/>
    <w:rsid w:val="007C6A66"/>
    <w:rsid w:val="007C70A7"/>
    <w:rsid w:val="007C71CD"/>
    <w:rsid w:val="007C7A0C"/>
    <w:rsid w:val="007C7C65"/>
    <w:rsid w:val="007D05D4"/>
    <w:rsid w:val="007D11AC"/>
    <w:rsid w:val="007D1227"/>
    <w:rsid w:val="007D1A6A"/>
    <w:rsid w:val="007D3676"/>
    <w:rsid w:val="007D51C8"/>
    <w:rsid w:val="007D58A1"/>
    <w:rsid w:val="007D5C98"/>
    <w:rsid w:val="007D7AC6"/>
    <w:rsid w:val="007E00F2"/>
    <w:rsid w:val="007E0B47"/>
    <w:rsid w:val="007E0D8E"/>
    <w:rsid w:val="007E1964"/>
    <w:rsid w:val="007E19D3"/>
    <w:rsid w:val="007E1A41"/>
    <w:rsid w:val="007E2BBA"/>
    <w:rsid w:val="007E30E2"/>
    <w:rsid w:val="007E3598"/>
    <w:rsid w:val="007E4619"/>
    <w:rsid w:val="007E5C45"/>
    <w:rsid w:val="007E64D9"/>
    <w:rsid w:val="007E71DD"/>
    <w:rsid w:val="007E7538"/>
    <w:rsid w:val="007E77A7"/>
    <w:rsid w:val="007E7B38"/>
    <w:rsid w:val="007F0513"/>
    <w:rsid w:val="007F3C2D"/>
    <w:rsid w:val="007F4BF6"/>
    <w:rsid w:val="007F565C"/>
    <w:rsid w:val="00800964"/>
    <w:rsid w:val="00801E1E"/>
    <w:rsid w:val="00802050"/>
    <w:rsid w:val="0080244A"/>
    <w:rsid w:val="00803043"/>
    <w:rsid w:val="008039DB"/>
    <w:rsid w:val="0080546A"/>
    <w:rsid w:val="00805AB0"/>
    <w:rsid w:val="00806AF2"/>
    <w:rsid w:val="00810BEB"/>
    <w:rsid w:val="00810E1C"/>
    <w:rsid w:val="00811EB1"/>
    <w:rsid w:val="008139ED"/>
    <w:rsid w:val="008147A6"/>
    <w:rsid w:val="008149FC"/>
    <w:rsid w:val="00814DDD"/>
    <w:rsid w:val="008157AE"/>
    <w:rsid w:val="00815B51"/>
    <w:rsid w:val="00815E1B"/>
    <w:rsid w:val="0081637D"/>
    <w:rsid w:val="00816EF5"/>
    <w:rsid w:val="00817CF9"/>
    <w:rsid w:val="008200FA"/>
    <w:rsid w:val="00820C4B"/>
    <w:rsid w:val="00820C53"/>
    <w:rsid w:val="00821C6D"/>
    <w:rsid w:val="0082349F"/>
    <w:rsid w:val="0082423A"/>
    <w:rsid w:val="00824A50"/>
    <w:rsid w:val="00825ECA"/>
    <w:rsid w:val="00831394"/>
    <w:rsid w:val="00831B71"/>
    <w:rsid w:val="00831E6C"/>
    <w:rsid w:val="00832135"/>
    <w:rsid w:val="00832E75"/>
    <w:rsid w:val="00833532"/>
    <w:rsid w:val="0083443E"/>
    <w:rsid w:val="00834946"/>
    <w:rsid w:val="00834B35"/>
    <w:rsid w:val="00834CBB"/>
    <w:rsid w:val="008359D2"/>
    <w:rsid w:val="00840779"/>
    <w:rsid w:val="008407AA"/>
    <w:rsid w:val="00841844"/>
    <w:rsid w:val="008418B4"/>
    <w:rsid w:val="00842700"/>
    <w:rsid w:val="00843438"/>
    <w:rsid w:val="0084385F"/>
    <w:rsid w:val="008438E6"/>
    <w:rsid w:val="00847523"/>
    <w:rsid w:val="00847CA0"/>
    <w:rsid w:val="008505AA"/>
    <w:rsid w:val="00851F40"/>
    <w:rsid w:val="008541DF"/>
    <w:rsid w:val="00854A8B"/>
    <w:rsid w:val="00855FD5"/>
    <w:rsid w:val="008565D9"/>
    <w:rsid w:val="00856858"/>
    <w:rsid w:val="00860908"/>
    <w:rsid w:val="008611D9"/>
    <w:rsid w:val="0086342F"/>
    <w:rsid w:val="0086378B"/>
    <w:rsid w:val="008639CD"/>
    <w:rsid w:val="008664E9"/>
    <w:rsid w:val="00866CD2"/>
    <w:rsid w:val="00866DEF"/>
    <w:rsid w:val="008673B1"/>
    <w:rsid w:val="008703D8"/>
    <w:rsid w:val="0087083D"/>
    <w:rsid w:val="00871755"/>
    <w:rsid w:val="00871D8C"/>
    <w:rsid w:val="008725A2"/>
    <w:rsid w:val="00872D7E"/>
    <w:rsid w:val="00877222"/>
    <w:rsid w:val="008777C6"/>
    <w:rsid w:val="008777E1"/>
    <w:rsid w:val="00881964"/>
    <w:rsid w:val="00882875"/>
    <w:rsid w:val="0088298C"/>
    <w:rsid w:val="008848A1"/>
    <w:rsid w:val="00886634"/>
    <w:rsid w:val="008867A3"/>
    <w:rsid w:val="00886F3E"/>
    <w:rsid w:val="008904C5"/>
    <w:rsid w:val="00890DD0"/>
    <w:rsid w:val="00894169"/>
    <w:rsid w:val="00894B8B"/>
    <w:rsid w:val="00895D15"/>
    <w:rsid w:val="00895D5A"/>
    <w:rsid w:val="008960DF"/>
    <w:rsid w:val="00896A85"/>
    <w:rsid w:val="00897608"/>
    <w:rsid w:val="008A0352"/>
    <w:rsid w:val="008A0B92"/>
    <w:rsid w:val="008A18E7"/>
    <w:rsid w:val="008A1DFD"/>
    <w:rsid w:val="008A1FE0"/>
    <w:rsid w:val="008A25B1"/>
    <w:rsid w:val="008A2B27"/>
    <w:rsid w:val="008A2EE7"/>
    <w:rsid w:val="008A3493"/>
    <w:rsid w:val="008A6634"/>
    <w:rsid w:val="008A7C04"/>
    <w:rsid w:val="008A7F8A"/>
    <w:rsid w:val="008B0551"/>
    <w:rsid w:val="008B24A0"/>
    <w:rsid w:val="008B4627"/>
    <w:rsid w:val="008B79BF"/>
    <w:rsid w:val="008C0D45"/>
    <w:rsid w:val="008C271E"/>
    <w:rsid w:val="008C36C0"/>
    <w:rsid w:val="008C444C"/>
    <w:rsid w:val="008C59B2"/>
    <w:rsid w:val="008C5E01"/>
    <w:rsid w:val="008C702B"/>
    <w:rsid w:val="008C7058"/>
    <w:rsid w:val="008D103C"/>
    <w:rsid w:val="008D1C54"/>
    <w:rsid w:val="008D26B5"/>
    <w:rsid w:val="008D3B8D"/>
    <w:rsid w:val="008D42D2"/>
    <w:rsid w:val="008D50B2"/>
    <w:rsid w:val="008D621B"/>
    <w:rsid w:val="008D63F7"/>
    <w:rsid w:val="008D6F66"/>
    <w:rsid w:val="008E0505"/>
    <w:rsid w:val="008E34E7"/>
    <w:rsid w:val="008E3A41"/>
    <w:rsid w:val="008E46B3"/>
    <w:rsid w:val="008E67BA"/>
    <w:rsid w:val="008E70CF"/>
    <w:rsid w:val="008F12BC"/>
    <w:rsid w:val="008F199A"/>
    <w:rsid w:val="008F20B5"/>
    <w:rsid w:val="008F2C64"/>
    <w:rsid w:val="008F2FF2"/>
    <w:rsid w:val="008F3365"/>
    <w:rsid w:val="008F3E03"/>
    <w:rsid w:val="008F4A0B"/>
    <w:rsid w:val="008F5862"/>
    <w:rsid w:val="008F5ADB"/>
    <w:rsid w:val="008F652D"/>
    <w:rsid w:val="008F74CA"/>
    <w:rsid w:val="00900ABD"/>
    <w:rsid w:val="00900F52"/>
    <w:rsid w:val="0090100C"/>
    <w:rsid w:val="00901E0E"/>
    <w:rsid w:val="00902A78"/>
    <w:rsid w:val="00902B8B"/>
    <w:rsid w:val="00903A09"/>
    <w:rsid w:val="009047F3"/>
    <w:rsid w:val="00905D47"/>
    <w:rsid w:val="009070EA"/>
    <w:rsid w:val="009129A6"/>
    <w:rsid w:val="00912A80"/>
    <w:rsid w:val="00912E46"/>
    <w:rsid w:val="00912F07"/>
    <w:rsid w:val="00913250"/>
    <w:rsid w:val="0092019F"/>
    <w:rsid w:val="00921E67"/>
    <w:rsid w:val="00922FC6"/>
    <w:rsid w:val="00923326"/>
    <w:rsid w:val="0092370B"/>
    <w:rsid w:val="0092392C"/>
    <w:rsid w:val="00923AFA"/>
    <w:rsid w:val="00924B1C"/>
    <w:rsid w:val="00925FFF"/>
    <w:rsid w:val="009264E4"/>
    <w:rsid w:val="009274DA"/>
    <w:rsid w:val="00927AE7"/>
    <w:rsid w:val="009312BA"/>
    <w:rsid w:val="00933402"/>
    <w:rsid w:val="0093345F"/>
    <w:rsid w:val="00933C38"/>
    <w:rsid w:val="00934437"/>
    <w:rsid w:val="00934D57"/>
    <w:rsid w:val="009354C4"/>
    <w:rsid w:val="00935614"/>
    <w:rsid w:val="00936D25"/>
    <w:rsid w:val="0093793B"/>
    <w:rsid w:val="00941A73"/>
    <w:rsid w:val="00942407"/>
    <w:rsid w:val="00942910"/>
    <w:rsid w:val="0094309F"/>
    <w:rsid w:val="00943E08"/>
    <w:rsid w:val="00944156"/>
    <w:rsid w:val="009458A2"/>
    <w:rsid w:val="00945936"/>
    <w:rsid w:val="0094595A"/>
    <w:rsid w:val="009468BB"/>
    <w:rsid w:val="009533D4"/>
    <w:rsid w:val="00953E1D"/>
    <w:rsid w:val="0095477A"/>
    <w:rsid w:val="00955888"/>
    <w:rsid w:val="00956867"/>
    <w:rsid w:val="009604CE"/>
    <w:rsid w:val="009637A1"/>
    <w:rsid w:val="0096491F"/>
    <w:rsid w:val="00965908"/>
    <w:rsid w:val="009711F5"/>
    <w:rsid w:val="00971689"/>
    <w:rsid w:val="009719A2"/>
    <w:rsid w:val="00971C6F"/>
    <w:rsid w:val="009728D2"/>
    <w:rsid w:val="00972A25"/>
    <w:rsid w:val="00972BD6"/>
    <w:rsid w:val="00972D7B"/>
    <w:rsid w:val="00972FF0"/>
    <w:rsid w:val="00973BF0"/>
    <w:rsid w:val="00974095"/>
    <w:rsid w:val="00974841"/>
    <w:rsid w:val="0097490B"/>
    <w:rsid w:val="00975135"/>
    <w:rsid w:val="009762E5"/>
    <w:rsid w:val="00976425"/>
    <w:rsid w:val="00976D36"/>
    <w:rsid w:val="00980E34"/>
    <w:rsid w:val="009815A4"/>
    <w:rsid w:val="00982246"/>
    <w:rsid w:val="0098241F"/>
    <w:rsid w:val="00983F37"/>
    <w:rsid w:val="00985F16"/>
    <w:rsid w:val="0098667D"/>
    <w:rsid w:val="00987699"/>
    <w:rsid w:val="00987B4B"/>
    <w:rsid w:val="009911B9"/>
    <w:rsid w:val="009924EF"/>
    <w:rsid w:val="00992708"/>
    <w:rsid w:val="00993106"/>
    <w:rsid w:val="009931D9"/>
    <w:rsid w:val="009938A9"/>
    <w:rsid w:val="00993AAC"/>
    <w:rsid w:val="0099515B"/>
    <w:rsid w:val="00996089"/>
    <w:rsid w:val="009961CE"/>
    <w:rsid w:val="00996497"/>
    <w:rsid w:val="00996BB8"/>
    <w:rsid w:val="009A0988"/>
    <w:rsid w:val="009A12D6"/>
    <w:rsid w:val="009A130C"/>
    <w:rsid w:val="009A13F4"/>
    <w:rsid w:val="009A1CCE"/>
    <w:rsid w:val="009A1DA0"/>
    <w:rsid w:val="009A426B"/>
    <w:rsid w:val="009A4591"/>
    <w:rsid w:val="009A5115"/>
    <w:rsid w:val="009A51E2"/>
    <w:rsid w:val="009A5CF7"/>
    <w:rsid w:val="009A70B1"/>
    <w:rsid w:val="009A7C64"/>
    <w:rsid w:val="009A7D2C"/>
    <w:rsid w:val="009B120D"/>
    <w:rsid w:val="009B230B"/>
    <w:rsid w:val="009B24A5"/>
    <w:rsid w:val="009B2AFB"/>
    <w:rsid w:val="009B2F86"/>
    <w:rsid w:val="009B4253"/>
    <w:rsid w:val="009B5E8C"/>
    <w:rsid w:val="009C014B"/>
    <w:rsid w:val="009C018B"/>
    <w:rsid w:val="009C08C8"/>
    <w:rsid w:val="009C0ECD"/>
    <w:rsid w:val="009C32A1"/>
    <w:rsid w:val="009C3787"/>
    <w:rsid w:val="009C4A14"/>
    <w:rsid w:val="009C4FA6"/>
    <w:rsid w:val="009C5F91"/>
    <w:rsid w:val="009C73B8"/>
    <w:rsid w:val="009C79C1"/>
    <w:rsid w:val="009D38AC"/>
    <w:rsid w:val="009D4AAC"/>
    <w:rsid w:val="009D77FD"/>
    <w:rsid w:val="009D7A75"/>
    <w:rsid w:val="009E0B52"/>
    <w:rsid w:val="009E0BB7"/>
    <w:rsid w:val="009E19DB"/>
    <w:rsid w:val="009E1EE7"/>
    <w:rsid w:val="009E2D20"/>
    <w:rsid w:val="009E364D"/>
    <w:rsid w:val="009E5B20"/>
    <w:rsid w:val="009E5BFC"/>
    <w:rsid w:val="009E73B4"/>
    <w:rsid w:val="009F128D"/>
    <w:rsid w:val="009F19A9"/>
    <w:rsid w:val="009F3B1D"/>
    <w:rsid w:val="009F447D"/>
    <w:rsid w:val="009F4B42"/>
    <w:rsid w:val="009F4EEA"/>
    <w:rsid w:val="009F4FF2"/>
    <w:rsid w:val="009F6231"/>
    <w:rsid w:val="009F6D72"/>
    <w:rsid w:val="009F6E20"/>
    <w:rsid w:val="009F7D50"/>
    <w:rsid w:val="00A01297"/>
    <w:rsid w:val="00A02894"/>
    <w:rsid w:val="00A02BAB"/>
    <w:rsid w:val="00A04A62"/>
    <w:rsid w:val="00A0506B"/>
    <w:rsid w:val="00A06421"/>
    <w:rsid w:val="00A10F88"/>
    <w:rsid w:val="00A117CF"/>
    <w:rsid w:val="00A1335A"/>
    <w:rsid w:val="00A145E9"/>
    <w:rsid w:val="00A14D42"/>
    <w:rsid w:val="00A151C6"/>
    <w:rsid w:val="00A15588"/>
    <w:rsid w:val="00A157A6"/>
    <w:rsid w:val="00A16AF0"/>
    <w:rsid w:val="00A17774"/>
    <w:rsid w:val="00A17EDA"/>
    <w:rsid w:val="00A20059"/>
    <w:rsid w:val="00A20273"/>
    <w:rsid w:val="00A209E4"/>
    <w:rsid w:val="00A20D9B"/>
    <w:rsid w:val="00A235DC"/>
    <w:rsid w:val="00A23D42"/>
    <w:rsid w:val="00A24A71"/>
    <w:rsid w:val="00A25083"/>
    <w:rsid w:val="00A25A17"/>
    <w:rsid w:val="00A25C5E"/>
    <w:rsid w:val="00A30423"/>
    <w:rsid w:val="00A332CD"/>
    <w:rsid w:val="00A33958"/>
    <w:rsid w:val="00A35FEE"/>
    <w:rsid w:val="00A36610"/>
    <w:rsid w:val="00A36F34"/>
    <w:rsid w:val="00A377CE"/>
    <w:rsid w:val="00A404A9"/>
    <w:rsid w:val="00A405AF"/>
    <w:rsid w:val="00A42513"/>
    <w:rsid w:val="00A443E6"/>
    <w:rsid w:val="00A4455F"/>
    <w:rsid w:val="00A4475E"/>
    <w:rsid w:val="00A44825"/>
    <w:rsid w:val="00A452AE"/>
    <w:rsid w:val="00A455A7"/>
    <w:rsid w:val="00A45885"/>
    <w:rsid w:val="00A467F7"/>
    <w:rsid w:val="00A47014"/>
    <w:rsid w:val="00A509A2"/>
    <w:rsid w:val="00A509CB"/>
    <w:rsid w:val="00A50ACB"/>
    <w:rsid w:val="00A50EBF"/>
    <w:rsid w:val="00A52824"/>
    <w:rsid w:val="00A5318E"/>
    <w:rsid w:val="00A535F6"/>
    <w:rsid w:val="00A55069"/>
    <w:rsid w:val="00A5649A"/>
    <w:rsid w:val="00A57216"/>
    <w:rsid w:val="00A57884"/>
    <w:rsid w:val="00A57BC6"/>
    <w:rsid w:val="00A57C33"/>
    <w:rsid w:val="00A57F61"/>
    <w:rsid w:val="00A60499"/>
    <w:rsid w:val="00A65768"/>
    <w:rsid w:val="00A65E90"/>
    <w:rsid w:val="00A67D48"/>
    <w:rsid w:val="00A70622"/>
    <w:rsid w:val="00A71357"/>
    <w:rsid w:val="00A72BC2"/>
    <w:rsid w:val="00A730D4"/>
    <w:rsid w:val="00A74208"/>
    <w:rsid w:val="00A74B19"/>
    <w:rsid w:val="00A76BD0"/>
    <w:rsid w:val="00A77539"/>
    <w:rsid w:val="00A801B9"/>
    <w:rsid w:val="00A80C2D"/>
    <w:rsid w:val="00A81D61"/>
    <w:rsid w:val="00A81D99"/>
    <w:rsid w:val="00A823C5"/>
    <w:rsid w:val="00A85502"/>
    <w:rsid w:val="00A855CB"/>
    <w:rsid w:val="00A855E9"/>
    <w:rsid w:val="00A86CBB"/>
    <w:rsid w:val="00A86FE9"/>
    <w:rsid w:val="00A91A83"/>
    <w:rsid w:val="00A93D9A"/>
    <w:rsid w:val="00A954A5"/>
    <w:rsid w:val="00A95D18"/>
    <w:rsid w:val="00A97CE5"/>
    <w:rsid w:val="00AA1A04"/>
    <w:rsid w:val="00AA31F6"/>
    <w:rsid w:val="00AA3665"/>
    <w:rsid w:val="00AA3773"/>
    <w:rsid w:val="00AA4918"/>
    <w:rsid w:val="00AA60B2"/>
    <w:rsid w:val="00AA60FE"/>
    <w:rsid w:val="00AA6139"/>
    <w:rsid w:val="00AB15B6"/>
    <w:rsid w:val="00AB1AB7"/>
    <w:rsid w:val="00AB2A6C"/>
    <w:rsid w:val="00AB2CE4"/>
    <w:rsid w:val="00AB439B"/>
    <w:rsid w:val="00AB4FEF"/>
    <w:rsid w:val="00AB5CAA"/>
    <w:rsid w:val="00AC0211"/>
    <w:rsid w:val="00AC2785"/>
    <w:rsid w:val="00AC33EE"/>
    <w:rsid w:val="00AC3CDC"/>
    <w:rsid w:val="00AC3CEB"/>
    <w:rsid w:val="00AC51D1"/>
    <w:rsid w:val="00AC575B"/>
    <w:rsid w:val="00AC6A08"/>
    <w:rsid w:val="00AC7950"/>
    <w:rsid w:val="00AD0799"/>
    <w:rsid w:val="00AD0E80"/>
    <w:rsid w:val="00AD10C5"/>
    <w:rsid w:val="00AD13DB"/>
    <w:rsid w:val="00AD1754"/>
    <w:rsid w:val="00AD284D"/>
    <w:rsid w:val="00AD3DC0"/>
    <w:rsid w:val="00AD453C"/>
    <w:rsid w:val="00AD4689"/>
    <w:rsid w:val="00AD4753"/>
    <w:rsid w:val="00AD5925"/>
    <w:rsid w:val="00AD5B8E"/>
    <w:rsid w:val="00AD729A"/>
    <w:rsid w:val="00AD7330"/>
    <w:rsid w:val="00AE0180"/>
    <w:rsid w:val="00AE0A47"/>
    <w:rsid w:val="00AE1D6B"/>
    <w:rsid w:val="00AE21E8"/>
    <w:rsid w:val="00AE3BF8"/>
    <w:rsid w:val="00AE47F1"/>
    <w:rsid w:val="00AE4F85"/>
    <w:rsid w:val="00AE5F22"/>
    <w:rsid w:val="00AE7302"/>
    <w:rsid w:val="00AE768C"/>
    <w:rsid w:val="00AE7AD4"/>
    <w:rsid w:val="00AF1D6D"/>
    <w:rsid w:val="00AF27E8"/>
    <w:rsid w:val="00AF2AAD"/>
    <w:rsid w:val="00AF4454"/>
    <w:rsid w:val="00AF6303"/>
    <w:rsid w:val="00AF6A4D"/>
    <w:rsid w:val="00B00D49"/>
    <w:rsid w:val="00B024DD"/>
    <w:rsid w:val="00B036F6"/>
    <w:rsid w:val="00B0646D"/>
    <w:rsid w:val="00B105C4"/>
    <w:rsid w:val="00B12173"/>
    <w:rsid w:val="00B1235B"/>
    <w:rsid w:val="00B123C3"/>
    <w:rsid w:val="00B13A9C"/>
    <w:rsid w:val="00B13ED2"/>
    <w:rsid w:val="00B14497"/>
    <w:rsid w:val="00B15251"/>
    <w:rsid w:val="00B1571C"/>
    <w:rsid w:val="00B162D9"/>
    <w:rsid w:val="00B16979"/>
    <w:rsid w:val="00B20CD1"/>
    <w:rsid w:val="00B217C4"/>
    <w:rsid w:val="00B2251D"/>
    <w:rsid w:val="00B226E0"/>
    <w:rsid w:val="00B22C36"/>
    <w:rsid w:val="00B230BD"/>
    <w:rsid w:val="00B2358D"/>
    <w:rsid w:val="00B23AA3"/>
    <w:rsid w:val="00B240BC"/>
    <w:rsid w:val="00B25750"/>
    <w:rsid w:val="00B30BE0"/>
    <w:rsid w:val="00B30F51"/>
    <w:rsid w:val="00B31E29"/>
    <w:rsid w:val="00B325B9"/>
    <w:rsid w:val="00B335D5"/>
    <w:rsid w:val="00B34694"/>
    <w:rsid w:val="00B35B1E"/>
    <w:rsid w:val="00B36870"/>
    <w:rsid w:val="00B37AE3"/>
    <w:rsid w:val="00B37DD2"/>
    <w:rsid w:val="00B37F10"/>
    <w:rsid w:val="00B40060"/>
    <w:rsid w:val="00B417B4"/>
    <w:rsid w:val="00B42CA5"/>
    <w:rsid w:val="00B443CA"/>
    <w:rsid w:val="00B448B5"/>
    <w:rsid w:val="00B4577E"/>
    <w:rsid w:val="00B460D1"/>
    <w:rsid w:val="00B46465"/>
    <w:rsid w:val="00B4685D"/>
    <w:rsid w:val="00B47F5E"/>
    <w:rsid w:val="00B50068"/>
    <w:rsid w:val="00B50826"/>
    <w:rsid w:val="00B51087"/>
    <w:rsid w:val="00B51C7E"/>
    <w:rsid w:val="00B546B4"/>
    <w:rsid w:val="00B558DF"/>
    <w:rsid w:val="00B5618F"/>
    <w:rsid w:val="00B56360"/>
    <w:rsid w:val="00B57E8C"/>
    <w:rsid w:val="00B6222D"/>
    <w:rsid w:val="00B62EB4"/>
    <w:rsid w:val="00B6373B"/>
    <w:rsid w:val="00B6539D"/>
    <w:rsid w:val="00B65639"/>
    <w:rsid w:val="00B65FBC"/>
    <w:rsid w:val="00B666F0"/>
    <w:rsid w:val="00B70B58"/>
    <w:rsid w:val="00B71A65"/>
    <w:rsid w:val="00B722FB"/>
    <w:rsid w:val="00B72B5A"/>
    <w:rsid w:val="00B73BB2"/>
    <w:rsid w:val="00B73D75"/>
    <w:rsid w:val="00B743F6"/>
    <w:rsid w:val="00B744CE"/>
    <w:rsid w:val="00B7457B"/>
    <w:rsid w:val="00B74BA3"/>
    <w:rsid w:val="00B750B5"/>
    <w:rsid w:val="00B75819"/>
    <w:rsid w:val="00B7723E"/>
    <w:rsid w:val="00B7790C"/>
    <w:rsid w:val="00B81553"/>
    <w:rsid w:val="00B828A8"/>
    <w:rsid w:val="00B8301B"/>
    <w:rsid w:val="00B832A7"/>
    <w:rsid w:val="00B83E88"/>
    <w:rsid w:val="00B8433A"/>
    <w:rsid w:val="00B84A89"/>
    <w:rsid w:val="00B86088"/>
    <w:rsid w:val="00B86C26"/>
    <w:rsid w:val="00B9094C"/>
    <w:rsid w:val="00B91597"/>
    <w:rsid w:val="00B93678"/>
    <w:rsid w:val="00B945DD"/>
    <w:rsid w:val="00B94D6F"/>
    <w:rsid w:val="00B96795"/>
    <w:rsid w:val="00B96F99"/>
    <w:rsid w:val="00BA094C"/>
    <w:rsid w:val="00BA0A0B"/>
    <w:rsid w:val="00BA1C78"/>
    <w:rsid w:val="00BA1CF6"/>
    <w:rsid w:val="00BA29BF"/>
    <w:rsid w:val="00BA2C35"/>
    <w:rsid w:val="00BA2E5E"/>
    <w:rsid w:val="00BA47BC"/>
    <w:rsid w:val="00BA5687"/>
    <w:rsid w:val="00BA586F"/>
    <w:rsid w:val="00BA6C50"/>
    <w:rsid w:val="00BA7065"/>
    <w:rsid w:val="00BB12E5"/>
    <w:rsid w:val="00BB14C6"/>
    <w:rsid w:val="00BB3123"/>
    <w:rsid w:val="00BB3587"/>
    <w:rsid w:val="00BB508A"/>
    <w:rsid w:val="00BB53BD"/>
    <w:rsid w:val="00BB70D2"/>
    <w:rsid w:val="00BB7474"/>
    <w:rsid w:val="00BC19B1"/>
    <w:rsid w:val="00BC1A1C"/>
    <w:rsid w:val="00BC28F2"/>
    <w:rsid w:val="00BC36DA"/>
    <w:rsid w:val="00BC3A1E"/>
    <w:rsid w:val="00BC6BCA"/>
    <w:rsid w:val="00BC7365"/>
    <w:rsid w:val="00BD1178"/>
    <w:rsid w:val="00BD182E"/>
    <w:rsid w:val="00BD1E18"/>
    <w:rsid w:val="00BD3BBA"/>
    <w:rsid w:val="00BD3E76"/>
    <w:rsid w:val="00BD4675"/>
    <w:rsid w:val="00BD4ADB"/>
    <w:rsid w:val="00BD51A7"/>
    <w:rsid w:val="00BD520C"/>
    <w:rsid w:val="00BD61BB"/>
    <w:rsid w:val="00BD751C"/>
    <w:rsid w:val="00BE00F1"/>
    <w:rsid w:val="00BE029D"/>
    <w:rsid w:val="00BE2592"/>
    <w:rsid w:val="00BE2934"/>
    <w:rsid w:val="00BE38FB"/>
    <w:rsid w:val="00BE6321"/>
    <w:rsid w:val="00BE67C7"/>
    <w:rsid w:val="00BF055F"/>
    <w:rsid w:val="00BF0A99"/>
    <w:rsid w:val="00BF24C5"/>
    <w:rsid w:val="00BF367F"/>
    <w:rsid w:val="00BF3820"/>
    <w:rsid w:val="00BF39BF"/>
    <w:rsid w:val="00BF3B98"/>
    <w:rsid w:val="00BF55F5"/>
    <w:rsid w:val="00BF568C"/>
    <w:rsid w:val="00BF5ADD"/>
    <w:rsid w:val="00BF626F"/>
    <w:rsid w:val="00BF63F6"/>
    <w:rsid w:val="00C007A0"/>
    <w:rsid w:val="00C01172"/>
    <w:rsid w:val="00C01B93"/>
    <w:rsid w:val="00C01E0D"/>
    <w:rsid w:val="00C02133"/>
    <w:rsid w:val="00C02CFB"/>
    <w:rsid w:val="00C03269"/>
    <w:rsid w:val="00C038F7"/>
    <w:rsid w:val="00C03C21"/>
    <w:rsid w:val="00C070F6"/>
    <w:rsid w:val="00C111F8"/>
    <w:rsid w:val="00C1354D"/>
    <w:rsid w:val="00C15530"/>
    <w:rsid w:val="00C15C62"/>
    <w:rsid w:val="00C15D19"/>
    <w:rsid w:val="00C1681E"/>
    <w:rsid w:val="00C16B27"/>
    <w:rsid w:val="00C179A5"/>
    <w:rsid w:val="00C17CD9"/>
    <w:rsid w:val="00C20226"/>
    <w:rsid w:val="00C2053C"/>
    <w:rsid w:val="00C20DA0"/>
    <w:rsid w:val="00C210FD"/>
    <w:rsid w:val="00C21F38"/>
    <w:rsid w:val="00C22810"/>
    <w:rsid w:val="00C24380"/>
    <w:rsid w:val="00C254EC"/>
    <w:rsid w:val="00C266C1"/>
    <w:rsid w:val="00C26C7D"/>
    <w:rsid w:val="00C274F2"/>
    <w:rsid w:val="00C3034B"/>
    <w:rsid w:val="00C30809"/>
    <w:rsid w:val="00C30E44"/>
    <w:rsid w:val="00C312AF"/>
    <w:rsid w:val="00C31A8F"/>
    <w:rsid w:val="00C31FA2"/>
    <w:rsid w:val="00C32283"/>
    <w:rsid w:val="00C32A9E"/>
    <w:rsid w:val="00C33180"/>
    <w:rsid w:val="00C35156"/>
    <w:rsid w:val="00C35CAD"/>
    <w:rsid w:val="00C35E93"/>
    <w:rsid w:val="00C3677A"/>
    <w:rsid w:val="00C37A55"/>
    <w:rsid w:val="00C42297"/>
    <w:rsid w:val="00C42EA8"/>
    <w:rsid w:val="00C43372"/>
    <w:rsid w:val="00C43A84"/>
    <w:rsid w:val="00C43E4E"/>
    <w:rsid w:val="00C4458D"/>
    <w:rsid w:val="00C44F5D"/>
    <w:rsid w:val="00C45589"/>
    <w:rsid w:val="00C455B1"/>
    <w:rsid w:val="00C45F14"/>
    <w:rsid w:val="00C46174"/>
    <w:rsid w:val="00C503B3"/>
    <w:rsid w:val="00C50C99"/>
    <w:rsid w:val="00C50CAC"/>
    <w:rsid w:val="00C512F7"/>
    <w:rsid w:val="00C51870"/>
    <w:rsid w:val="00C52D59"/>
    <w:rsid w:val="00C544B5"/>
    <w:rsid w:val="00C547FD"/>
    <w:rsid w:val="00C54D72"/>
    <w:rsid w:val="00C54E3A"/>
    <w:rsid w:val="00C553C5"/>
    <w:rsid w:val="00C57FD2"/>
    <w:rsid w:val="00C617A4"/>
    <w:rsid w:val="00C62221"/>
    <w:rsid w:val="00C62A75"/>
    <w:rsid w:val="00C63AB6"/>
    <w:rsid w:val="00C65D5A"/>
    <w:rsid w:val="00C65DDE"/>
    <w:rsid w:val="00C6658E"/>
    <w:rsid w:val="00C665BF"/>
    <w:rsid w:val="00C66692"/>
    <w:rsid w:val="00C7008A"/>
    <w:rsid w:val="00C70441"/>
    <w:rsid w:val="00C70487"/>
    <w:rsid w:val="00C70C3D"/>
    <w:rsid w:val="00C70F2D"/>
    <w:rsid w:val="00C7206E"/>
    <w:rsid w:val="00C74E1E"/>
    <w:rsid w:val="00C75A8E"/>
    <w:rsid w:val="00C75E8C"/>
    <w:rsid w:val="00C76422"/>
    <w:rsid w:val="00C769D6"/>
    <w:rsid w:val="00C8005D"/>
    <w:rsid w:val="00C80773"/>
    <w:rsid w:val="00C82309"/>
    <w:rsid w:val="00C831E9"/>
    <w:rsid w:val="00C834A1"/>
    <w:rsid w:val="00C83A62"/>
    <w:rsid w:val="00C84E66"/>
    <w:rsid w:val="00C850FF"/>
    <w:rsid w:val="00C85764"/>
    <w:rsid w:val="00C86509"/>
    <w:rsid w:val="00C917C8"/>
    <w:rsid w:val="00C92331"/>
    <w:rsid w:val="00C9622D"/>
    <w:rsid w:val="00C96372"/>
    <w:rsid w:val="00C97207"/>
    <w:rsid w:val="00C974A0"/>
    <w:rsid w:val="00CA217B"/>
    <w:rsid w:val="00CA3A38"/>
    <w:rsid w:val="00CA3B80"/>
    <w:rsid w:val="00CA4CB1"/>
    <w:rsid w:val="00CA4DAA"/>
    <w:rsid w:val="00CA58B5"/>
    <w:rsid w:val="00CA67AB"/>
    <w:rsid w:val="00CA6B95"/>
    <w:rsid w:val="00CA7153"/>
    <w:rsid w:val="00CB0142"/>
    <w:rsid w:val="00CB0E6F"/>
    <w:rsid w:val="00CB2635"/>
    <w:rsid w:val="00CB3641"/>
    <w:rsid w:val="00CB3EDC"/>
    <w:rsid w:val="00CB4A40"/>
    <w:rsid w:val="00CB601E"/>
    <w:rsid w:val="00CB78F1"/>
    <w:rsid w:val="00CB7E3E"/>
    <w:rsid w:val="00CC0237"/>
    <w:rsid w:val="00CC193C"/>
    <w:rsid w:val="00CC19CB"/>
    <w:rsid w:val="00CC2362"/>
    <w:rsid w:val="00CC4F8E"/>
    <w:rsid w:val="00CC67A0"/>
    <w:rsid w:val="00CC6FB3"/>
    <w:rsid w:val="00CC79BB"/>
    <w:rsid w:val="00CD081E"/>
    <w:rsid w:val="00CD10DB"/>
    <w:rsid w:val="00CD23D4"/>
    <w:rsid w:val="00CD24DC"/>
    <w:rsid w:val="00CD2EB0"/>
    <w:rsid w:val="00CD3C5C"/>
    <w:rsid w:val="00CD4B92"/>
    <w:rsid w:val="00CD567C"/>
    <w:rsid w:val="00CD738E"/>
    <w:rsid w:val="00CE1AC7"/>
    <w:rsid w:val="00CE23E8"/>
    <w:rsid w:val="00CE377E"/>
    <w:rsid w:val="00CE5F15"/>
    <w:rsid w:val="00CE77DC"/>
    <w:rsid w:val="00CF02E3"/>
    <w:rsid w:val="00CF077A"/>
    <w:rsid w:val="00CF0BA8"/>
    <w:rsid w:val="00CF2E94"/>
    <w:rsid w:val="00CF3273"/>
    <w:rsid w:val="00CF50EA"/>
    <w:rsid w:val="00CF5163"/>
    <w:rsid w:val="00CF5647"/>
    <w:rsid w:val="00CF585E"/>
    <w:rsid w:val="00CF5960"/>
    <w:rsid w:val="00CF651F"/>
    <w:rsid w:val="00D00190"/>
    <w:rsid w:val="00D00601"/>
    <w:rsid w:val="00D00694"/>
    <w:rsid w:val="00D00C39"/>
    <w:rsid w:val="00D025D4"/>
    <w:rsid w:val="00D0317C"/>
    <w:rsid w:val="00D03EF3"/>
    <w:rsid w:val="00D068A3"/>
    <w:rsid w:val="00D074FD"/>
    <w:rsid w:val="00D078A5"/>
    <w:rsid w:val="00D123CB"/>
    <w:rsid w:val="00D12CD0"/>
    <w:rsid w:val="00D1374C"/>
    <w:rsid w:val="00D13E2A"/>
    <w:rsid w:val="00D14026"/>
    <w:rsid w:val="00D16810"/>
    <w:rsid w:val="00D17773"/>
    <w:rsid w:val="00D17BDA"/>
    <w:rsid w:val="00D20B05"/>
    <w:rsid w:val="00D22F01"/>
    <w:rsid w:val="00D22F55"/>
    <w:rsid w:val="00D23392"/>
    <w:rsid w:val="00D239C3"/>
    <w:rsid w:val="00D23AC6"/>
    <w:rsid w:val="00D23E57"/>
    <w:rsid w:val="00D23FA3"/>
    <w:rsid w:val="00D2582B"/>
    <w:rsid w:val="00D25FC0"/>
    <w:rsid w:val="00D27021"/>
    <w:rsid w:val="00D27267"/>
    <w:rsid w:val="00D31A2E"/>
    <w:rsid w:val="00D3231E"/>
    <w:rsid w:val="00D331A1"/>
    <w:rsid w:val="00D362F0"/>
    <w:rsid w:val="00D4136C"/>
    <w:rsid w:val="00D43C37"/>
    <w:rsid w:val="00D4446E"/>
    <w:rsid w:val="00D45883"/>
    <w:rsid w:val="00D515AC"/>
    <w:rsid w:val="00D546E5"/>
    <w:rsid w:val="00D552AC"/>
    <w:rsid w:val="00D57D53"/>
    <w:rsid w:val="00D62431"/>
    <w:rsid w:val="00D62C8B"/>
    <w:rsid w:val="00D6393F"/>
    <w:rsid w:val="00D641FA"/>
    <w:rsid w:val="00D67BDE"/>
    <w:rsid w:val="00D7103D"/>
    <w:rsid w:val="00D71988"/>
    <w:rsid w:val="00D71B8D"/>
    <w:rsid w:val="00D72D0E"/>
    <w:rsid w:val="00D73E77"/>
    <w:rsid w:val="00D754ED"/>
    <w:rsid w:val="00D76465"/>
    <w:rsid w:val="00D76948"/>
    <w:rsid w:val="00D77148"/>
    <w:rsid w:val="00D8029D"/>
    <w:rsid w:val="00D80F0E"/>
    <w:rsid w:val="00D810DD"/>
    <w:rsid w:val="00D81A08"/>
    <w:rsid w:val="00D834CE"/>
    <w:rsid w:val="00D83B41"/>
    <w:rsid w:val="00D84D0E"/>
    <w:rsid w:val="00D866BB"/>
    <w:rsid w:val="00D87893"/>
    <w:rsid w:val="00D9048D"/>
    <w:rsid w:val="00D908DC"/>
    <w:rsid w:val="00D9150A"/>
    <w:rsid w:val="00D931F5"/>
    <w:rsid w:val="00D94C1B"/>
    <w:rsid w:val="00D9627A"/>
    <w:rsid w:val="00D96837"/>
    <w:rsid w:val="00D96CAA"/>
    <w:rsid w:val="00D97CF1"/>
    <w:rsid w:val="00DA035B"/>
    <w:rsid w:val="00DA181A"/>
    <w:rsid w:val="00DA19BE"/>
    <w:rsid w:val="00DA2B84"/>
    <w:rsid w:val="00DA2CE3"/>
    <w:rsid w:val="00DA2E1B"/>
    <w:rsid w:val="00DA2FD7"/>
    <w:rsid w:val="00DA555C"/>
    <w:rsid w:val="00DA5C12"/>
    <w:rsid w:val="00DA6D2A"/>
    <w:rsid w:val="00DA70BD"/>
    <w:rsid w:val="00DB0256"/>
    <w:rsid w:val="00DB0381"/>
    <w:rsid w:val="00DB174B"/>
    <w:rsid w:val="00DB1F05"/>
    <w:rsid w:val="00DB3428"/>
    <w:rsid w:val="00DB3667"/>
    <w:rsid w:val="00DB36A2"/>
    <w:rsid w:val="00DB5454"/>
    <w:rsid w:val="00DB6ED0"/>
    <w:rsid w:val="00DB716A"/>
    <w:rsid w:val="00DC03F3"/>
    <w:rsid w:val="00DC1BFF"/>
    <w:rsid w:val="00DC3227"/>
    <w:rsid w:val="00DC3239"/>
    <w:rsid w:val="00DC3954"/>
    <w:rsid w:val="00DC4C6D"/>
    <w:rsid w:val="00DC4DE6"/>
    <w:rsid w:val="00DC573B"/>
    <w:rsid w:val="00DC57B3"/>
    <w:rsid w:val="00DC646D"/>
    <w:rsid w:val="00DC69C7"/>
    <w:rsid w:val="00DC6CA5"/>
    <w:rsid w:val="00DD0EB1"/>
    <w:rsid w:val="00DD178E"/>
    <w:rsid w:val="00DD3709"/>
    <w:rsid w:val="00DD396C"/>
    <w:rsid w:val="00DD3D2D"/>
    <w:rsid w:val="00DD4D4B"/>
    <w:rsid w:val="00DD73DF"/>
    <w:rsid w:val="00DD7981"/>
    <w:rsid w:val="00DD7AE9"/>
    <w:rsid w:val="00DE0666"/>
    <w:rsid w:val="00DE1DAC"/>
    <w:rsid w:val="00DE2942"/>
    <w:rsid w:val="00DE3217"/>
    <w:rsid w:val="00DE3472"/>
    <w:rsid w:val="00DE4C8E"/>
    <w:rsid w:val="00DE5E5A"/>
    <w:rsid w:val="00DE62B5"/>
    <w:rsid w:val="00DE697D"/>
    <w:rsid w:val="00DE773B"/>
    <w:rsid w:val="00DE7DA3"/>
    <w:rsid w:val="00DE7F18"/>
    <w:rsid w:val="00DF004E"/>
    <w:rsid w:val="00DF01D8"/>
    <w:rsid w:val="00DF0D5C"/>
    <w:rsid w:val="00DF0E7F"/>
    <w:rsid w:val="00DF4A1C"/>
    <w:rsid w:val="00DF4A5A"/>
    <w:rsid w:val="00DF4EC6"/>
    <w:rsid w:val="00DF5E3C"/>
    <w:rsid w:val="00DF5F2B"/>
    <w:rsid w:val="00DF6B4C"/>
    <w:rsid w:val="00DF6C82"/>
    <w:rsid w:val="00DF6F8B"/>
    <w:rsid w:val="00DF72E0"/>
    <w:rsid w:val="00E00822"/>
    <w:rsid w:val="00E009A4"/>
    <w:rsid w:val="00E01B06"/>
    <w:rsid w:val="00E01C67"/>
    <w:rsid w:val="00E01F5F"/>
    <w:rsid w:val="00E0332D"/>
    <w:rsid w:val="00E037BD"/>
    <w:rsid w:val="00E043D6"/>
    <w:rsid w:val="00E04FA1"/>
    <w:rsid w:val="00E05704"/>
    <w:rsid w:val="00E06DE9"/>
    <w:rsid w:val="00E077D9"/>
    <w:rsid w:val="00E1013F"/>
    <w:rsid w:val="00E10815"/>
    <w:rsid w:val="00E110B1"/>
    <w:rsid w:val="00E1239E"/>
    <w:rsid w:val="00E12920"/>
    <w:rsid w:val="00E13917"/>
    <w:rsid w:val="00E15926"/>
    <w:rsid w:val="00E17E91"/>
    <w:rsid w:val="00E21297"/>
    <w:rsid w:val="00E230E8"/>
    <w:rsid w:val="00E23A42"/>
    <w:rsid w:val="00E24068"/>
    <w:rsid w:val="00E24271"/>
    <w:rsid w:val="00E24EC8"/>
    <w:rsid w:val="00E259FE"/>
    <w:rsid w:val="00E260F8"/>
    <w:rsid w:val="00E278B5"/>
    <w:rsid w:val="00E27E65"/>
    <w:rsid w:val="00E3013B"/>
    <w:rsid w:val="00E30D9D"/>
    <w:rsid w:val="00E30F52"/>
    <w:rsid w:val="00E3104C"/>
    <w:rsid w:val="00E31B2B"/>
    <w:rsid w:val="00E325DE"/>
    <w:rsid w:val="00E32711"/>
    <w:rsid w:val="00E32B43"/>
    <w:rsid w:val="00E33922"/>
    <w:rsid w:val="00E34FF7"/>
    <w:rsid w:val="00E353CA"/>
    <w:rsid w:val="00E35C9E"/>
    <w:rsid w:val="00E35DC7"/>
    <w:rsid w:val="00E36027"/>
    <w:rsid w:val="00E36536"/>
    <w:rsid w:val="00E36613"/>
    <w:rsid w:val="00E417C5"/>
    <w:rsid w:val="00E41808"/>
    <w:rsid w:val="00E43370"/>
    <w:rsid w:val="00E4384E"/>
    <w:rsid w:val="00E447A6"/>
    <w:rsid w:val="00E44D4B"/>
    <w:rsid w:val="00E459F5"/>
    <w:rsid w:val="00E4677C"/>
    <w:rsid w:val="00E46843"/>
    <w:rsid w:val="00E479E1"/>
    <w:rsid w:val="00E47CA8"/>
    <w:rsid w:val="00E500C7"/>
    <w:rsid w:val="00E50997"/>
    <w:rsid w:val="00E509F0"/>
    <w:rsid w:val="00E521BD"/>
    <w:rsid w:val="00E53B8B"/>
    <w:rsid w:val="00E54EB2"/>
    <w:rsid w:val="00E563C9"/>
    <w:rsid w:val="00E566D0"/>
    <w:rsid w:val="00E575A0"/>
    <w:rsid w:val="00E61A36"/>
    <w:rsid w:val="00E62B06"/>
    <w:rsid w:val="00E643BE"/>
    <w:rsid w:val="00E64696"/>
    <w:rsid w:val="00E64E8F"/>
    <w:rsid w:val="00E6535D"/>
    <w:rsid w:val="00E65B30"/>
    <w:rsid w:val="00E67A27"/>
    <w:rsid w:val="00E70A24"/>
    <w:rsid w:val="00E70FC1"/>
    <w:rsid w:val="00E711D7"/>
    <w:rsid w:val="00E73BC2"/>
    <w:rsid w:val="00E73D8B"/>
    <w:rsid w:val="00E74DD2"/>
    <w:rsid w:val="00E75B44"/>
    <w:rsid w:val="00E75BB5"/>
    <w:rsid w:val="00E77374"/>
    <w:rsid w:val="00E7738E"/>
    <w:rsid w:val="00E7756A"/>
    <w:rsid w:val="00E77651"/>
    <w:rsid w:val="00E77E33"/>
    <w:rsid w:val="00E80BC2"/>
    <w:rsid w:val="00E818F7"/>
    <w:rsid w:val="00E81FEF"/>
    <w:rsid w:val="00E82B74"/>
    <w:rsid w:val="00E82DB4"/>
    <w:rsid w:val="00E82F27"/>
    <w:rsid w:val="00E84463"/>
    <w:rsid w:val="00E861EA"/>
    <w:rsid w:val="00E8677B"/>
    <w:rsid w:val="00E86BB2"/>
    <w:rsid w:val="00E87CD6"/>
    <w:rsid w:val="00E87E39"/>
    <w:rsid w:val="00E92A72"/>
    <w:rsid w:val="00E93DE6"/>
    <w:rsid w:val="00E93ECF"/>
    <w:rsid w:val="00E9484C"/>
    <w:rsid w:val="00E94DF7"/>
    <w:rsid w:val="00E952AA"/>
    <w:rsid w:val="00E97EAF"/>
    <w:rsid w:val="00EA04DE"/>
    <w:rsid w:val="00EA1372"/>
    <w:rsid w:val="00EA1920"/>
    <w:rsid w:val="00EA1B9D"/>
    <w:rsid w:val="00EA27B2"/>
    <w:rsid w:val="00EA2845"/>
    <w:rsid w:val="00EA2913"/>
    <w:rsid w:val="00EA2948"/>
    <w:rsid w:val="00EA2BA6"/>
    <w:rsid w:val="00EA3541"/>
    <w:rsid w:val="00EA3ECE"/>
    <w:rsid w:val="00EA567C"/>
    <w:rsid w:val="00EA6470"/>
    <w:rsid w:val="00EA6E97"/>
    <w:rsid w:val="00EA7CD4"/>
    <w:rsid w:val="00EB1229"/>
    <w:rsid w:val="00EB2607"/>
    <w:rsid w:val="00EB3197"/>
    <w:rsid w:val="00EB3410"/>
    <w:rsid w:val="00EB37C4"/>
    <w:rsid w:val="00EB3F3F"/>
    <w:rsid w:val="00EB4EB0"/>
    <w:rsid w:val="00EB58C5"/>
    <w:rsid w:val="00EB6610"/>
    <w:rsid w:val="00EB6769"/>
    <w:rsid w:val="00EB6E1F"/>
    <w:rsid w:val="00EB7C3B"/>
    <w:rsid w:val="00EC10C2"/>
    <w:rsid w:val="00EC1407"/>
    <w:rsid w:val="00EC42D8"/>
    <w:rsid w:val="00EC42E4"/>
    <w:rsid w:val="00EC4BB8"/>
    <w:rsid w:val="00EC5470"/>
    <w:rsid w:val="00EC597B"/>
    <w:rsid w:val="00EC65D0"/>
    <w:rsid w:val="00EC7D06"/>
    <w:rsid w:val="00ED007F"/>
    <w:rsid w:val="00ED0B52"/>
    <w:rsid w:val="00ED0BBB"/>
    <w:rsid w:val="00ED1991"/>
    <w:rsid w:val="00ED273E"/>
    <w:rsid w:val="00ED3185"/>
    <w:rsid w:val="00ED4B8E"/>
    <w:rsid w:val="00ED76B1"/>
    <w:rsid w:val="00ED7B05"/>
    <w:rsid w:val="00EE0611"/>
    <w:rsid w:val="00EE1A16"/>
    <w:rsid w:val="00EE1BE8"/>
    <w:rsid w:val="00EE2A26"/>
    <w:rsid w:val="00EE4A32"/>
    <w:rsid w:val="00EE4DE5"/>
    <w:rsid w:val="00EE4E4F"/>
    <w:rsid w:val="00EE726F"/>
    <w:rsid w:val="00EE7EF0"/>
    <w:rsid w:val="00EF22B7"/>
    <w:rsid w:val="00EF22C5"/>
    <w:rsid w:val="00EF5B18"/>
    <w:rsid w:val="00EF5D66"/>
    <w:rsid w:val="00EF7C26"/>
    <w:rsid w:val="00EF7F28"/>
    <w:rsid w:val="00F017BF"/>
    <w:rsid w:val="00F0223B"/>
    <w:rsid w:val="00F03393"/>
    <w:rsid w:val="00F039F9"/>
    <w:rsid w:val="00F03C92"/>
    <w:rsid w:val="00F11D77"/>
    <w:rsid w:val="00F1220D"/>
    <w:rsid w:val="00F1367A"/>
    <w:rsid w:val="00F13CEA"/>
    <w:rsid w:val="00F15CE0"/>
    <w:rsid w:val="00F15E71"/>
    <w:rsid w:val="00F1644B"/>
    <w:rsid w:val="00F21184"/>
    <w:rsid w:val="00F2191A"/>
    <w:rsid w:val="00F21CD9"/>
    <w:rsid w:val="00F22962"/>
    <w:rsid w:val="00F2455D"/>
    <w:rsid w:val="00F263E6"/>
    <w:rsid w:val="00F26DC3"/>
    <w:rsid w:val="00F31040"/>
    <w:rsid w:val="00F318C8"/>
    <w:rsid w:val="00F33599"/>
    <w:rsid w:val="00F356FD"/>
    <w:rsid w:val="00F372E5"/>
    <w:rsid w:val="00F40844"/>
    <w:rsid w:val="00F40C3E"/>
    <w:rsid w:val="00F41B2C"/>
    <w:rsid w:val="00F427B3"/>
    <w:rsid w:val="00F47703"/>
    <w:rsid w:val="00F47E65"/>
    <w:rsid w:val="00F50742"/>
    <w:rsid w:val="00F51B20"/>
    <w:rsid w:val="00F5275E"/>
    <w:rsid w:val="00F52BA7"/>
    <w:rsid w:val="00F52DB8"/>
    <w:rsid w:val="00F52E7D"/>
    <w:rsid w:val="00F53437"/>
    <w:rsid w:val="00F54580"/>
    <w:rsid w:val="00F56473"/>
    <w:rsid w:val="00F60249"/>
    <w:rsid w:val="00F6100B"/>
    <w:rsid w:val="00F61470"/>
    <w:rsid w:val="00F619F2"/>
    <w:rsid w:val="00F636BE"/>
    <w:rsid w:val="00F63E6F"/>
    <w:rsid w:val="00F64319"/>
    <w:rsid w:val="00F65806"/>
    <w:rsid w:val="00F717DF"/>
    <w:rsid w:val="00F71D9B"/>
    <w:rsid w:val="00F72800"/>
    <w:rsid w:val="00F764A5"/>
    <w:rsid w:val="00F7678C"/>
    <w:rsid w:val="00F76926"/>
    <w:rsid w:val="00F76F71"/>
    <w:rsid w:val="00F77574"/>
    <w:rsid w:val="00F81017"/>
    <w:rsid w:val="00F81257"/>
    <w:rsid w:val="00F813F5"/>
    <w:rsid w:val="00F8226C"/>
    <w:rsid w:val="00F8288E"/>
    <w:rsid w:val="00F82CCD"/>
    <w:rsid w:val="00F843B3"/>
    <w:rsid w:val="00F86851"/>
    <w:rsid w:val="00F90FA8"/>
    <w:rsid w:val="00F91422"/>
    <w:rsid w:val="00F91860"/>
    <w:rsid w:val="00F91CEE"/>
    <w:rsid w:val="00F9220A"/>
    <w:rsid w:val="00F92BEE"/>
    <w:rsid w:val="00F945B4"/>
    <w:rsid w:val="00F955AA"/>
    <w:rsid w:val="00F95D9E"/>
    <w:rsid w:val="00F96C4E"/>
    <w:rsid w:val="00F97C2B"/>
    <w:rsid w:val="00FA0848"/>
    <w:rsid w:val="00FA0F82"/>
    <w:rsid w:val="00FA1353"/>
    <w:rsid w:val="00FA1CA7"/>
    <w:rsid w:val="00FA313C"/>
    <w:rsid w:val="00FA3682"/>
    <w:rsid w:val="00FA4C3C"/>
    <w:rsid w:val="00FA5C50"/>
    <w:rsid w:val="00FA7F42"/>
    <w:rsid w:val="00FB0BA4"/>
    <w:rsid w:val="00FB1E15"/>
    <w:rsid w:val="00FB3175"/>
    <w:rsid w:val="00FB4552"/>
    <w:rsid w:val="00FB49F0"/>
    <w:rsid w:val="00FB6685"/>
    <w:rsid w:val="00FB78D0"/>
    <w:rsid w:val="00FC1FC6"/>
    <w:rsid w:val="00FC3426"/>
    <w:rsid w:val="00FC39B4"/>
    <w:rsid w:val="00FC3F95"/>
    <w:rsid w:val="00FC444C"/>
    <w:rsid w:val="00FC4C5C"/>
    <w:rsid w:val="00FC5C86"/>
    <w:rsid w:val="00FC6DBF"/>
    <w:rsid w:val="00FD090E"/>
    <w:rsid w:val="00FD1298"/>
    <w:rsid w:val="00FD197D"/>
    <w:rsid w:val="00FD27B6"/>
    <w:rsid w:val="00FD4B36"/>
    <w:rsid w:val="00FD6128"/>
    <w:rsid w:val="00FD61CA"/>
    <w:rsid w:val="00FD6D90"/>
    <w:rsid w:val="00FD7115"/>
    <w:rsid w:val="00FD7485"/>
    <w:rsid w:val="00FD7630"/>
    <w:rsid w:val="00FE0993"/>
    <w:rsid w:val="00FE0DD4"/>
    <w:rsid w:val="00FE167A"/>
    <w:rsid w:val="00FE19F5"/>
    <w:rsid w:val="00FE1D3D"/>
    <w:rsid w:val="00FE46A8"/>
    <w:rsid w:val="00FE59FD"/>
    <w:rsid w:val="00FE70FC"/>
    <w:rsid w:val="00FE783D"/>
    <w:rsid w:val="00FE7EC0"/>
    <w:rsid w:val="00FF12AC"/>
    <w:rsid w:val="00FF1CC5"/>
    <w:rsid w:val="00FF27A8"/>
    <w:rsid w:val="00FF280A"/>
    <w:rsid w:val="00FF3B11"/>
    <w:rsid w:val="00FF3FDD"/>
    <w:rsid w:val="00FF418F"/>
    <w:rsid w:val="00FF5A28"/>
    <w:rsid w:val="00FF6DD1"/>
    <w:rsid w:val="00FF6E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EE89E"/>
  <w15:docId w15:val="{CACED867-3DF9-41C2-9B54-EC5488BD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0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736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073ED"/>
    <w:rPr>
      <w:color w:val="0000FF"/>
      <w:u w:val="single"/>
    </w:rPr>
  </w:style>
  <w:style w:type="character" w:customStyle="1" w:styleId="CommentTextChar">
    <w:name w:val="Comment Text Char"/>
    <w:basedOn w:val="DefaultParagraphFont"/>
    <w:link w:val="CommentText"/>
    <w:semiHidden/>
    <w:rsid w:val="002073ED"/>
    <w:rPr>
      <w:lang w:eastAsia="en-GB"/>
    </w:rPr>
  </w:style>
  <w:style w:type="paragraph" w:styleId="CommentText">
    <w:name w:val="annotation text"/>
    <w:basedOn w:val="Normal"/>
    <w:link w:val="CommentTextChar"/>
    <w:semiHidden/>
    <w:rsid w:val="002073ED"/>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2073ED"/>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2073ED"/>
    <w:rPr>
      <w:sz w:val="18"/>
      <w:szCs w:val="18"/>
    </w:rPr>
  </w:style>
  <w:style w:type="paragraph" w:styleId="BalloonText">
    <w:name w:val="Balloon Text"/>
    <w:basedOn w:val="Normal"/>
    <w:link w:val="BalloonTextChar"/>
    <w:uiPriority w:val="99"/>
    <w:semiHidden/>
    <w:unhideWhenUsed/>
    <w:rsid w:val="002073ED"/>
    <w:rPr>
      <w:rFonts w:ascii="Tahoma" w:hAnsi="Tahoma" w:cs="Tahoma"/>
      <w:sz w:val="16"/>
      <w:szCs w:val="16"/>
    </w:rPr>
  </w:style>
  <w:style w:type="character" w:customStyle="1" w:styleId="BalloonTextChar">
    <w:name w:val="Balloon Text Char"/>
    <w:basedOn w:val="DefaultParagraphFont"/>
    <w:link w:val="BalloonText"/>
    <w:uiPriority w:val="99"/>
    <w:semiHidden/>
    <w:rsid w:val="002073ED"/>
    <w:rPr>
      <w:rFonts w:ascii="Tahoma" w:eastAsia="Times New Roman" w:hAnsi="Tahoma" w:cs="Tahoma"/>
      <w:sz w:val="16"/>
      <w:szCs w:val="16"/>
      <w:lang w:eastAsia="en-GB"/>
    </w:rPr>
  </w:style>
  <w:style w:type="paragraph" w:styleId="Header">
    <w:name w:val="header"/>
    <w:basedOn w:val="Normal"/>
    <w:link w:val="HeaderChar"/>
    <w:uiPriority w:val="99"/>
    <w:unhideWhenUsed/>
    <w:rsid w:val="002073ED"/>
    <w:pPr>
      <w:tabs>
        <w:tab w:val="center" w:pos="4513"/>
        <w:tab w:val="right" w:pos="9026"/>
      </w:tabs>
    </w:pPr>
  </w:style>
  <w:style w:type="character" w:customStyle="1" w:styleId="HeaderChar">
    <w:name w:val="Header Char"/>
    <w:basedOn w:val="DefaultParagraphFont"/>
    <w:link w:val="Header"/>
    <w:uiPriority w:val="99"/>
    <w:rsid w:val="002073E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73ED"/>
    <w:pPr>
      <w:tabs>
        <w:tab w:val="center" w:pos="4513"/>
        <w:tab w:val="right" w:pos="9026"/>
      </w:tabs>
    </w:pPr>
  </w:style>
  <w:style w:type="character" w:customStyle="1" w:styleId="FooterChar">
    <w:name w:val="Footer Char"/>
    <w:basedOn w:val="DefaultParagraphFont"/>
    <w:link w:val="Footer"/>
    <w:uiPriority w:val="99"/>
    <w:rsid w:val="002073ED"/>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073ED"/>
    <w:rPr>
      <w:rFonts w:ascii="Times New Roman" w:eastAsia="Times New Roman" w:hAnsi="Times New Roman" w:cs="Times New Roman"/>
      <w:b/>
      <w:bCs/>
      <w:sz w:val="20"/>
      <w:szCs w:val="20"/>
    </w:rPr>
  </w:style>
  <w:style w:type="character" w:customStyle="1" w:styleId="CommentSubjectChar">
    <w:name w:val="Comment Subject Char"/>
    <w:basedOn w:val="CommentTextChar1"/>
    <w:link w:val="CommentSubject"/>
    <w:uiPriority w:val="99"/>
    <w:semiHidden/>
    <w:rsid w:val="002073ED"/>
    <w:rPr>
      <w:rFonts w:ascii="Times New Roman" w:eastAsia="Times New Roman" w:hAnsi="Times New Roman" w:cs="Times New Roman"/>
      <w:b/>
      <w:bCs/>
      <w:sz w:val="20"/>
      <w:szCs w:val="20"/>
      <w:lang w:eastAsia="en-GB"/>
    </w:rPr>
  </w:style>
  <w:style w:type="paragraph" w:styleId="Revision">
    <w:name w:val="Revision"/>
    <w:hidden/>
    <w:uiPriority w:val="99"/>
    <w:semiHidden/>
    <w:rsid w:val="002073ED"/>
    <w:pPr>
      <w:spacing w:after="0"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2073ED"/>
  </w:style>
  <w:style w:type="character" w:customStyle="1" w:styleId="apple-converted-space">
    <w:name w:val="apple-converted-space"/>
    <w:basedOn w:val="DefaultParagraphFont"/>
    <w:rsid w:val="002073ED"/>
  </w:style>
  <w:style w:type="character" w:customStyle="1" w:styleId="apple-style-span">
    <w:name w:val="apple-style-span"/>
    <w:basedOn w:val="DefaultParagraphFont"/>
    <w:rsid w:val="002073ED"/>
  </w:style>
  <w:style w:type="character" w:styleId="Emphasis">
    <w:name w:val="Emphasis"/>
    <w:basedOn w:val="DefaultParagraphFont"/>
    <w:uiPriority w:val="20"/>
    <w:qFormat/>
    <w:rsid w:val="00666D3C"/>
    <w:rPr>
      <w:i/>
      <w:iCs/>
    </w:rPr>
  </w:style>
  <w:style w:type="character" w:styleId="PageNumber">
    <w:name w:val="page number"/>
    <w:basedOn w:val="DefaultParagraphFont"/>
    <w:uiPriority w:val="99"/>
    <w:semiHidden/>
    <w:unhideWhenUsed/>
    <w:rsid w:val="001161B7"/>
  </w:style>
  <w:style w:type="table" w:styleId="TableGrid">
    <w:name w:val="Table Grid"/>
    <w:basedOn w:val="TableNormal"/>
    <w:uiPriority w:val="39"/>
    <w:rsid w:val="0085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02050"/>
  </w:style>
  <w:style w:type="character" w:customStyle="1" w:styleId="FootnoteTextChar">
    <w:name w:val="Footnote Text Char"/>
    <w:basedOn w:val="DefaultParagraphFont"/>
    <w:link w:val="FootnoteText"/>
    <w:uiPriority w:val="99"/>
    <w:rsid w:val="00802050"/>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802050"/>
    <w:rPr>
      <w:vertAlign w:val="superscript"/>
    </w:rPr>
  </w:style>
  <w:style w:type="paragraph" w:styleId="EndnoteText">
    <w:name w:val="endnote text"/>
    <w:basedOn w:val="Normal"/>
    <w:link w:val="EndnoteTextChar"/>
    <w:uiPriority w:val="99"/>
    <w:unhideWhenUsed/>
    <w:rsid w:val="00BA1CF6"/>
  </w:style>
  <w:style w:type="character" w:customStyle="1" w:styleId="EndnoteTextChar">
    <w:name w:val="Endnote Text Char"/>
    <w:basedOn w:val="DefaultParagraphFont"/>
    <w:link w:val="EndnoteText"/>
    <w:uiPriority w:val="99"/>
    <w:rsid w:val="00BA1CF6"/>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BA1CF6"/>
    <w:rPr>
      <w:vertAlign w:val="superscript"/>
    </w:rPr>
  </w:style>
  <w:style w:type="character" w:customStyle="1" w:styleId="Heading2Char">
    <w:name w:val="Heading 2 Char"/>
    <w:basedOn w:val="DefaultParagraphFont"/>
    <w:link w:val="Heading2"/>
    <w:uiPriority w:val="9"/>
    <w:semiHidden/>
    <w:rsid w:val="00373663"/>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D834CE"/>
    <w:pPr>
      <w:autoSpaceDE w:val="0"/>
      <w:autoSpaceDN w:val="0"/>
      <w:ind w:left="720"/>
      <w:contextualSpacing/>
    </w:pPr>
  </w:style>
  <w:style w:type="character" w:customStyle="1" w:styleId="UnresolvedMention1">
    <w:name w:val="Unresolved Mention1"/>
    <w:basedOn w:val="DefaultParagraphFont"/>
    <w:uiPriority w:val="99"/>
    <w:semiHidden/>
    <w:unhideWhenUsed/>
    <w:rsid w:val="00BC36DA"/>
    <w:rPr>
      <w:color w:val="808080"/>
      <w:shd w:val="clear" w:color="auto" w:fill="E6E6E6"/>
    </w:rPr>
  </w:style>
  <w:style w:type="character" w:customStyle="1" w:styleId="peb">
    <w:name w:val="_pe_b"/>
    <w:basedOn w:val="DefaultParagraphFont"/>
    <w:rsid w:val="004B7EDC"/>
  </w:style>
  <w:style w:type="character" w:customStyle="1" w:styleId="bidi">
    <w:name w:val="bidi"/>
    <w:basedOn w:val="DefaultParagraphFont"/>
    <w:rsid w:val="004B7EDC"/>
  </w:style>
  <w:style w:type="character" w:customStyle="1" w:styleId="highlight">
    <w:name w:val="highlight"/>
    <w:basedOn w:val="DefaultParagraphFont"/>
    <w:rsid w:val="004B7EDC"/>
  </w:style>
  <w:style w:type="character" w:customStyle="1" w:styleId="rw6">
    <w:name w:val="_rw_6"/>
    <w:basedOn w:val="DefaultParagraphFont"/>
    <w:rsid w:val="004B7EDC"/>
  </w:style>
  <w:style w:type="paragraph" w:styleId="NormalWeb">
    <w:name w:val="Normal (Web)"/>
    <w:basedOn w:val="Normal"/>
    <w:uiPriority w:val="99"/>
    <w:unhideWhenUsed/>
    <w:rsid w:val="00FF3B11"/>
    <w:pPr>
      <w:spacing w:before="100" w:beforeAutospacing="1" w:after="100" w:afterAutospacing="1"/>
    </w:pPr>
  </w:style>
  <w:style w:type="character" w:customStyle="1" w:styleId="UnresolvedMention2">
    <w:name w:val="Unresolved Mention2"/>
    <w:basedOn w:val="DefaultParagraphFont"/>
    <w:uiPriority w:val="99"/>
    <w:rsid w:val="00EA567C"/>
    <w:rPr>
      <w:color w:val="605E5C"/>
      <w:shd w:val="clear" w:color="auto" w:fill="E1DFDD"/>
    </w:rPr>
  </w:style>
  <w:style w:type="character" w:styleId="FollowedHyperlink">
    <w:name w:val="FollowedHyperlink"/>
    <w:basedOn w:val="DefaultParagraphFont"/>
    <w:uiPriority w:val="99"/>
    <w:semiHidden/>
    <w:unhideWhenUsed/>
    <w:rsid w:val="00EA567C"/>
    <w:rPr>
      <w:color w:val="800080" w:themeColor="followedHyperlink"/>
      <w:u w:val="single"/>
    </w:rPr>
  </w:style>
  <w:style w:type="character" w:customStyle="1" w:styleId="UnresolvedMention3">
    <w:name w:val="Unresolved Mention3"/>
    <w:basedOn w:val="DefaultParagraphFont"/>
    <w:uiPriority w:val="99"/>
    <w:semiHidden/>
    <w:unhideWhenUsed/>
    <w:rsid w:val="00816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838">
      <w:bodyDiv w:val="1"/>
      <w:marLeft w:val="0"/>
      <w:marRight w:val="0"/>
      <w:marTop w:val="0"/>
      <w:marBottom w:val="0"/>
      <w:divBdr>
        <w:top w:val="none" w:sz="0" w:space="0" w:color="auto"/>
        <w:left w:val="none" w:sz="0" w:space="0" w:color="auto"/>
        <w:bottom w:val="none" w:sz="0" w:space="0" w:color="auto"/>
        <w:right w:val="none" w:sz="0" w:space="0" w:color="auto"/>
      </w:divBdr>
    </w:div>
    <w:div w:id="99690433">
      <w:bodyDiv w:val="1"/>
      <w:marLeft w:val="0"/>
      <w:marRight w:val="0"/>
      <w:marTop w:val="0"/>
      <w:marBottom w:val="0"/>
      <w:divBdr>
        <w:top w:val="none" w:sz="0" w:space="0" w:color="auto"/>
        <w:left w:val="none" w:sz="0" w:space="0" w:color="auto"/>
        <w:bottom w:val="none" w:sz="0" w:space="0" w:color="auto"/>
        <w:right w:val="none" w:sz="0" w:space="0" w:color="auto"/>
      </w:divBdr>
      <w:divsChild>
        <w:div w:id="493225547">
          <w:marLeft w:val="0"/>
          <w:marRight w:val="0"/>
          <w:marTop w:val="0"/>
          <w:marBottom w:val="0"/>
          <w:divBdr>
            <w:top w:val="none" w:sz="0" w:space="0" w:color="auto"/>
            <w:left w:val="none" w:sz="0" w:space="0" w:color="auto"/>
            <w:bottom w:val="none" w:sz="0" w:space="0" w:color="auto"/>
            <w:right w:val="none" w:sz="0" w:space="0" w:color="auto"/>
          </w:divBdr>
          <w:divsChild>
            <w:div w:id="1155145697">
              <w:marLeft w:val="0"/>
              <w:marRight w:val="0"/>
              <w:marTop w:val="0"/>
              <w:marBottom w:val="0"/>
              <w:divBdr>
                <w:top w:val="none" w:sz="0" w:space="0" w:color="auto"/>
                <w:left w:val="none" w:sz="0" w:space="0" w:color="auto"/>
                <w:bottom w:val="none" w:sz="0" w:space="0" w:color="auto"/>
                <w:right w:val="none" w:sz="0" w:space="0" w:color="auto"/>
              </w:divBdr>
              <w:divsChild>
                <w:div w:id="2692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948F-725B-4DA9-BEF6-BF7570BF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15752</Words>
  <Characters>89787</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Caoilte Ó Ciardha</dc:creator>
  <cp:lastModifiedBy>Alison Firth</cp:lastModifiedBy>
  <cp:revision>4</cp:revision>
  <cp:lastPrinted>2019-04-01T06:54:00Z</cp:lastPrinted>
  <dcterms:created xsi:type="dcterms:W3CDTF">2019-06-14T16:45:00Z</dcterms:created>
  <dcterms:modified xsi:type="dcterms:W3CDTF">2020-10-27T14:04:00Z</dcterms:modified>
</cp:coreProperties>
</file>